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3E88" w:rsidRPr="00974D9D" w:rsidRDefault="00B53E88" w:rsidP="00565927">
      <w:pPr>
        <w:rPr>
          <w:lang w:val="uk-UA"/>
        </w:rPr>
      </w:pPr>
      <w:r>
        <w:rPr>
          <w:lang w:val="uk-UA"/>
        </w:rPr>
        <w:t xml:space="preserve">                                                                  </w:t>
      </w:r>
      <w:r>
        <w:t xml:space="preserve">  </w:t>
      </w:r>
      <w:r w:rsidRPr="00917D0A">
        <w:rPr>
          <w:noProof/>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8pt;height:58.2pt;visibility:visible">
            <v:imagedata r:id="rId5" o:title=""/>
          </v:shape>
        </w:pict>
      </w:r>
      <w:r>
        <w:rPr>
          <w:lang w:val="uk-UA"/>
        </w:rPr>
        <w:t xml:space="preserve">                                        </w:t>
      </w:r>
    </w:p>
    <w:p w:rsidR="00B53E88" w:rsidRDefault="00B53E88" w:rsidP="00565927">
      <w:pPr>
        <w:jc w:val="center"/>
        <w:rPr>
          <w:b/>
          <w:sz w:val="28"/>
          <w:szCs w:val="28"/>
          <w:lang w:val="uk-UA"/>
        </w:rPr>
      </w:pPr>
      <w:r>
        <w:rPr>
          <w:b/>
          <w:sz w:val="28"/>
          <w:szCs w:val="28"/>
          <w:lang w:val="uk-UA"/>
        </w:rPr>
        <w:t xml:space="preserve">Україна </w:t>
      </w:r>
    </w:p>
    <w:p w:rsidR="00B53E88" w:rsidRDefault="00B53E88" w:rsidP="00565927">
      <w:pPr>
        <w:pStyle w:val="Heading1"/>
        <w:rPr>
          <w:b/>
          <w:bCs/>
        </w:rPr>
      </w:pPr>
      <w:r>
        <w:rPr>
          <w:b/>
          <w:bCs/>
        </w:rPr>
        <w:t>ЧЕРНЯХІВСЬКА  РАЙОННА  РАДА</w:t>
      </w:r>
    </w:p>
    <w:p w:rsidR="00B53E88" w:rsidRPr="00CF32AA" w:rsidRDefault="00B53E88" w:rsidP="00565927">
      <w:pPr>
        <w:spacing w:line="276" w:lineRule="auto"/>
        <w:rPr>
          <w:b/>
          <w:bCs/>
          <w:sz w:val="28"/>
          <w:lang w:val="uk-UA"/>
        </w:rPr>
      </w:pPr>
    </w:p>
    <w:p w:rsidR="00B53E88" w:rsidRDefault="00B53E88" w:rsidP="00565927">
      <w:pPr>
        <w:jc w:val="both"/>
        <w:rPr>
          <w:sz w:val="32"/>
          <w:szCs w:val="32"/>
          <w:lang w:val="uk-UA"/>
        </w:rPr>
      </w:pPr>
    </w:p>
    <w:p w:rsidR="00B53E88" w:rsidRPr="00B17C4B" w:rsidRDefault="00B53E88" w:rsidP="00565927">
      <w:pPr>
        <w:jc w:val="both"/>
        <w:rPr>
          <w:sz w:val="28"/>
          <w:szCs w:val="28"/>
          <w:lang w:val="uk-UA"/>
        </w:rPr>
      </w:pPr>
      <w:r w:rsidRPr="00B17C4B">
        <w:rPr>
          <w:sz w:val="28"/>
          <w:szCs w:val="28"/>
          <w:lang w:val="uk-UA"/>
        </w:rPr>
        <w:t xml:space="preserve">Тридцять </w:t>
      </w:r>
      <w:r>
        <w:rPr>
          <w:sz w:val="28"/>
          <w:szCs w:val="28"/>
          <w:lang w:val="uk-UA"/>
        </w:rPr>
        <w:t xml:space="preserve">четверта  </w:t>
      </w:r>
      <w:r w:rsidRPr="00B17C4B">
        <w:rPr>
          <w:sz w:val="28"/>
          <w:szCs w:val="28"/>
          <w:lang w:val="uk-UA"/>
        </w:rPr>
        <w:t xml:space="preserve"> сесія                                      </w:t>
      </w:r>
      <w:r w:rsidRPr="00B17C4B">
        <w:rPr>
          <w:sz w:val="28"/>
          <w:szCs w:val="28"/>
        </w:rPr>
        <w:t xml:space="preserve">                  </w:t>
      </w:r>
      <w:r w:rsidRPr="00B17C4B">
        <w:rPr>
          <w:sz w:val="28"/>
          <w:szCs w:val="28"/>
          <w:lang w:val="en-US"/>
        </w:rPr>
        <w:t>V</w:t>
      </w:r>
      <w:r w:rsidRPr="00B17C4B">
        <w:rPr>
          <w:sz w:val="28"/>
          <w:szCs w:val="28"/>
          <w:lang w:val="uk-UA"/>
        </w:rPr>
        <w:t>І скликання</w:t>
      </w:r>
    </w:p>
    <w:p w:rsidR="00B53E88" w:rsidRPr="00B17C4B" w:rsidRDefault="00B53E88" w:rsidP="00565927">
      <w:pPr>
        <w:jc w:val="both"/>
        <w:rPr>
          <w:sz w:val="28"/>
          <w:szCs w:val="28"/>
          <w:lang w:val="uk-UA"/>
        </w:rPr>
      </w:pPr>
      <w:r>
        <w:rPr>
          <w:sz w:val="28"/>
          <w:szCs w:val="28"/>
          <w:lang w:val="uk-UA"/>
        </w:rPr>
        <w:t xml:space="preserve"> від 25 верес</w:t>
      </w:r>
      <w:r w:rsidRPr="00B17C4B">
        <w:rPr>
          <w:sz w:val="28"/>
          <w:szCs w:val="28"/>
          <w:lang w:val="uk-UA"/>
        </w:rPr>
        <w:t>ня 2015 року</w:t>
      </w:r>
    </w:p>
    <w:p w:rsidR="00B53E88" w:rsidRDefault="00B53E88">
      <w:pPr>
        <w:rPr>
          <w:lang w:val="uk-UA"/>
        </w:rPr>
      </w:pPr>
    </w:p>
    <w:p w:rsidR="00B53E88" w:rsidRDefault="00B53E88">
      <w:pPr>
        <w:rPr>
          <w:lang w:val="uk-UA"/>
        </w:rPr>
      </w:pPr>
    </w:p>
    <w:p w:rsidR="00B53E88" w:rsidRDefault="00B53E88" w:rsidP="00565927">
      <w:pPr>
        <w:rPr>
          <w:bCs/>
          <w:color w:val="000000"/>
          <w:sz w:val="28"/>
          <w:szCs w:val="28"/>
          <w:lang w:val="uk-UA"/>
        </w:rPr>
      </w:pPr>
      <w:r>
        <w:rPr>
          <w:sz w:val="28"/>
          <w:szCs w:val="28"/>
          <w:lang w:val="uk-UA"/>
        </w:rPr>
        <w:t xml:space="preserve">Про районну  програму  </w:t>
      </w:r>
      <w:r w:rsidRPr="00992612">
        <w:rPr>
          <w:bCs/>
          <w:color w:val="000000"/>
          <w:sz w:val="28"/>
          <w:szCs w:val="28"/>
        </w:rPr>
        <w:t>підтримки</w:t>
      </w:r>
      <w:r w:rsidRPr="0011362A">
        <w:rPr>
          <w:bCs/>
          <w:color w:val="000000"/>
          <w:sz w:val="28"/>
          <w:szCs w:val="28"/>
        </w:rPr>
        <w:t xml:space="preserve"> </w:t>
      </w:r>
    </w:p>
    <w:p w:rsidR="00B53E88" w:rsidRDefault="00B53E88" w:rsidP="00565927">
      <w:pPr>
        <w:rPr>
          <w:bCs/>
          <w:color w:val="000000"/>
          <w:sz w:val="28"/>
          <w:szCs w:val="28"/>
          <w:lang w:val="uk-UA"/>
        </w:rPr>
      </w:pPr>
      <w:r w:rsidRPr="00992612">
        <w:rPr>
          <w:bCs/>
          <w:color w:val="000000"/>
          <w:sz w:val="28"/>
          <w:szCs w:val="28"/>
        </w:rPr>
        <w:t>військовослужбовців,</w:t>
      </w:r>
      <w:r>
        <w:rPr>
          <w:sz w:val="28"/>
          <w:szCs w:val="28"/>
          <w:lang w:val="uk-UA"/>
        </w:rPr>
        <w:t xml:space="preserve"> </w:t>
      </w:r>
      <w:r w:rsidRPr="00992612">
        <w:rPr>
          <w:bCs/>
          <w:color w:val="000000"/>
          <w:sz w:val="28"/>
          <w:szCs w:val="28"/>
        </w:rPr>
        <w:t>учасників</w:t>
      </w:r>
      <w:r w:rsidRPr="0011362A">
        <w:rPr>
          <w:bCs/>
          <w:color w:val="000000"/>
          <w:sz w:val="28"/>
          <w:szCs w:val="28"/>
        </w:rPr>
        <w:t xml:space="preserve"> </w:t>
      </w:r>
      <w:r w:rsidRPr="00992612">
        <w:rPr>
          <w:bCs/>
          <w:color w:val="000000"/>
          <w:sz w:val="28"/>
          <w:szCs w:val="28"/>
        </w:rPr>
        <w:t xml:space="preserve">антитерористичної </w:t>
      </w:r>
    </w:p>
    <w:p w:rsidR="00B53E88" w:rsidRPr="00992612" w:rsidRDefault="00B53E88" w:rsidP="00565927">
      <w:pPr>
        <w:rPr>
          <w:sz w:val="28"/>
          <w:szCs w:val="28"/>
          <w:lang w:val="uk-UA"/>
        </w:rPr>
      </w:pPr>
      <w:r w:rsidRPr="00992612">
        <w:rPr>
          <w:bCs/>
          <w:color w:val="000000"/>
          <w:sz w:val="28"/>
          <w:szCs w:val="28"/>
        </w:rPr>
        <w:t>операції</w:t>
      </w:r>
      <w:r>
        <w:rPr>
          <w:bCs/>
          <w:color w:val="000000"/>
          <w:sz w:val="28"/>
          <w:szCs w:val="28"/>
          <w:lang w:val="uk-UA"/>
        </w:rPr>
        <w:t xml:space="preserve"> </w:t>
      </w:r>
      <w:r>
        <w:rPr>
          <w:bCs/>
          <w:color w:val="000000"/>
          <w:sz w:val="28"/>
          <w:szCs w:val="28"/>
        </w:rPr>
        <w:t>та членів їх</w:t>
      </w:r>
      <w:r>
        <w:rPr>
          <w:bCs/>
          <w:color w:val="000000"/>
          <w:sz w:val="28"/>
          <w:szCs w:val="28"/>
          <w:lang w:val="uk-UA"/>
        </w:rPr>
        <w:t xml:space="preserve"> </w:t>
      </w:r>
      <w:r w:rsidRPr="00992612">
        <w:rPr>
          <w:bCs/>
          <w:color w:val="000000"/>
          <w:sz w:val="28"/>
          <w:szCs w:val="28"/>
        </w:rPr>
        <w:t xml:space="preserve"> сімей</w:t>
      </w:r>
      <w:r>
        <w:rPr>
          <w:sz w:val="28"/>
          <w:szCs w:val="28"/>
          <w:lang w:val="uk-UA"/>
        </w:rPr>
        <w:t xml:space="preserve"> </w:t>
      </w:r>
      <w:r w:rsidRPr="00992612">
        <w:rPr>
          <w:bCs/>
          <w:color w:val="000000"/>
          <w:sz w:val="28"/>
          <w:szCs w:val="28"/>
        </w:rPr>
        <w:t>на 2015</w:t>
      </w:r>
      <w:r>
        <w:rPr>
          <w:bCs/>
          <w:color w:val="000000"/>
          <w:sz w:val="28"/>
          <w:szCs w:val="28"/>
          <w:lang w:val="uk-UA"/>
        </w:rPr>
        <w:t>-2016 роки</w:t>
      </w:r>
    </w:p>
    <w:p w:rsidR="00B53E88" w:rsidRDefault="00B53E88" w:rsidP="00565927">
      <w:pPr>
        <w:jc w:val="both"/>
        <w:rPr>
          <w:sz w:val="28"/>
          <w:szCs w:val="28"/>
          <w:lang w:val="uk-UA"/>
        </w:rPr>
      </w:pPr>
      <w:r>
        <w:rPr>
          <w:sz w:val="28"/>
          <w:szCs w:val="28"/>
          <w:lang w:val="uk-UA"/>
        </w:rPr>
        <w:t xml:space="preserve">   </w:t>
      </w:r>
    </w:p>
    <w:p w:rsidR="00B53E88" w:rsidRDefault="00B53E88" w:rsidP="00565927">
      <w:pPr>
        <w:jc w:val="both"/>
        <w:rPr>
          <w:sz w:val="28"/>
          <w:szCs w:val="28"/>
          <w:lang w:val="uk-UA"/>
        </w:rPr>
      </w:pPr>
    </w:p>
    <w:p w:rsidR="00B53E88" w:rsidRPr="00197CD0" w:rsidRDefault="00B53E88" w:rsidP="00197CD0">
      <w:pPr>
        <w:ind w:firstLine="708"/>
        <w:jc w:val="both"/>
        <w:rPr>
          <w:sz w:val="28"/>
          <w:szCs w:val="28"/>
          <w:lang w:val="uk-UA"/>
        </w:rPr>
      </w:pPr>
      <w:r w:rsidRPr="00197CD0">
        <w:rPr>
          <w:sz w:val="28"/>
          <w:szCs w:val="28"/>
          <w:lang w:val="uk-UA"/>
        </w:rPr>
        <w:t xml:space="preserve">Відповідно до ст.43 Закону України «Про місцеве самоврядування в Україні», </w:t>
      </w:r>
      <w:r>
        <w:rPr>
          <w:sz w:val="28"/>
          <w:szCs w:val="28"/>
          <w:lang w:val="uk-UA"/>
        </w:rPr>
        <w:t xml:space="preserve"> Закону </w:t>
      </w:r>
      <w:r w:rsidRPr="00197CD0">
        <w:rPr>
          <w:sz w:val="28"/>
          <w:szCs w:val="28"/>
          <w:lang w:val="uk-UA"/>
        </w:rPr>
        <w:t xml:space="preserve">України “Про </w:t>
      </w:r>
      <w:r>
        <w:rPr>
          <w:sz w:val="28"/>
          <w:szCs w:val="28"/>
          <w:lang w:val="uk-UA"/>
        </w:rPr>
        <w:t xml:space="preserve">місцеві державні адміністрації”, </w:t>
      </w:r>
      <w:r w:rsidRPr="00197CD0">
        <w:rPr>
          <w:sz w:val="28"/>
          <w:szCs w:val="28"/>
          <w:lang w:val="uk-UA"/>
        </w:rPr>
        <w:t>з метою фінансової, соціальної, психологічної підтримки учасників АТО та членів їх сімей, сприяння вирішенню їх соціально-побутових проблем, вша</w:t>
      </w:r>
      <w:r>
        <w:rPr>
          <w:sz w:val="28"/>
          <w:szCs w:val="28"/>
          <w:lang w:val="uk-UA"/>
        </w:rPr>
        <w:t xml:space="preserve">нування пам’яті загиблих героїв та </w:t>
      </w:r>
      <w:r w:rsidRPr="00197CD0">
        <w:rPr>
          <w:sz w:val="28"/>
          <w:szCs w:val="28"/>
          <w:lang w:val="uk-UA"/>
        </w:rPr>
        <w:t xml:space="preserve">враховуючи рекомендації постійної комісії районної ради з питань </w:t>
      </w:r>
      <w:r>
        <w:rPr>
          <w:bCs/>
          <w:sz w:val="28"/>
          <w:lang w:val="uk-UA"/>
        </w:rPr>
        <w:t>бюджету</w:t>
      </w:r>
      <w:r w:rsidRPr="00197CD0">
        <w:rPr>
          <w:bCs/>
          <w:sz w:val="28"/>
          <w:lang w:val="uk-UA"/>
        </w:rPr>
        <w:t>, комунальної власності  та соціально-економічного розвитку району</w:t>
      </w:r>
      <w:r w:rsidRPr="00197CD0">
        <w:rPr>
          <w:sz w:val="28"/>
          <w:szCs w:val="28"/>
          <w:lang w:val="uk-UA"/>
        </w:rPr>
        <w:t>, районна рада</w:t>
      </w:r>
    </w:p>
    <w:p w:rsidR="00B53E88" w:rsidRPr="00840DC7" w:rsidRDefault="00B53E88" w:rsidP="0011362A">
      <w:pPr>
        <w:pStyle w:val="NoSpacing"/>
        <w:ind w:firstLine="708"/>
        <w:jc w:val="both"/>
        <w:rPr>
          <w:sz w:val="28"/>
          <w:szCs w:val="28"/>
        </w:rPr>
      </w:pPr>
    </w:p>
    <w:p w:rsidR="00B53E88" w:rsidRPr="00840DC7" w:rsidRDefault="00B53E88" w:rsidP="0011362A">
      <w:pPr>
        <w:pStyle w:val="NoSpacing"/>
        <w:rPr>
          <w:b/>
          <w:sz w:val="28"/>
          <w:szCs w:val="28"/>
        </w:rPr>
      </w:pPr>
      <w:r w:rsidRPr="00840DC7">
        <w:rPr>
          <w:b/>
          <w:sz w:val="28"/>
          <w:szCs w:val="28"/>
        </w:rPr>
        <w:t>В И Р І Ш И Л А:</w:t>
      </w:r>
    </w:p>
    <w:p w:rsidR="00B53E88" w:rsidRPr="00197CD0" w:rsidRDefault="00B53E88" w:rsidP="00197CD0">
      <w:pPr>
        <w:pStyle w:val="ListParagraph"/>
        <w:numPr>
          <w:ilvl w:val="0"/>
          <w:numId w:val="1"/>
        </w:numPr>
        <w:jc w:val="both"/>
        <w:rPr>
          <w:sz w:val="28"/>
          <w:szCs w:val="28"/>
          <w:lang w:val="uk-UA"/>
        </w:rPr>
      </w:pPr>
      <w:r w:rsidRPr="0011362A">
        <w:rPr>
          <w:sz w:val="28"/>
          <w:szCs w:val="28"/>
        </w:rPr>
        <w:t>Затвердити</w:t>
      </w:r>
      <w:r>
        <w:rPr>
          <w:sz w:val="28"/>
          <w:szCs w:val="28"/>
          <w:lang w:val="uk-UA"/>
        </w:rPr>
        <w:t xml:space="preserve"> </w:t>
      </w:r>
      <w:r w:rsidRPr="0011362A">
        <w:rPr>
          <w:sz w:val="28"/>
          <w:szCs w:val="28"/>
          <w:lang w:val="uk-UA"/>
        </w:rPr>
        <w:t xml:space="preserve">районну  програму  </w:t>
      </w:r>
      <w:r w:rsidRPr="0011362A">
        <w:rPr>
          <w:bCs/>
          <w:color w:val="000000"/>
          <w:sz w:val="28"/>
          <w:szCs w:val="28"/>
        </w:rPr>
        <w:t>підтримки військовослужбовців,</w:t>
      </w:r>
      <w:r w:rsidRPr="0011362A">
        <w:rPr>
          <w:sz w:val="28"/>
          <w:szCs w:val="28"/>
          <w:lang w:val="uk-UA"/>
        </w:rPr>
        <w:t xml:space="preserve"> </w:t>
      </w:r>
      <w:r w:rsidRPr="0011362A">
        <w:rPr>
          <w:bCs/>
          <w:color w:val="000000"/>
          <w:sz w:val="28"/>
          <w:szCs w:val="28"/>
        </w:rPr>
        <w:t>учасників антитерористичної операції</w:t>
      </w:r>
      <w:r>
        <w:rPr>
          <w:bCs/>
          <w:color w:val="000000"/>
          <w:sz w:val="28"/>
          <w:szCs w:val="28"/>
          <w:lang w:val="uk-UA"/>
        </w:rPr>
        <w:t xml:space="preserve"> </w:t>
      </w:r>
      <w:r>
        <w:rPr>
          <w:bCs/>
          <w:color w:val="000000"/>
          <w:sz w:val="28"/>
          <w:szCs w:val="28"/>
        </w:rPr>
        <w:t>та членів їх</w:t>
      </w:r>
      <w:r w:rsidRPr="00197CD0">
        <w:rPr>
          <w:bCs/>
          <w:color w:val="000000"/>
          <w:sz w:val="28"/>
          <w:szCs w:val="28"/>
        </w:rPr>
        <w:t xml:space="preserve"> сімей</w:t>
      </w:r>
      <w:r w:rsidRPr="00197CD0">
        <w:rPr>
          <w:sz w:val="28"/>
          <w:szCs w:val="28"/>
          <w:lang w:val="uk-UA"/>
        </w:rPr>
        <w:t xml:space="preserve"> </w:t>
      </w:r>
      <w:r w:rsidRPr="00197CD0">
        <w:rPr>
          <w:bCs/>
          <w:color w:val="000000"/>
          <w:sz w:val="28"/>
          <w:szCs w:val="28"/>
        </w:rPr>
        <w:t>на</w:t>
      </w:r>
      <w:r>
        <w:rPr>
          <w:bCs/>
          <w:color w:val="000000"/>
          <w:sz w:val="28"/>
          <w:szCs w:val="28"/>
          <w:lang w:val="uk-UA"/>
        </w:rPr>
        <w:t xml:space="preserve">                     </w:t>
      </w:r>
      <w:r w:rsidRPr="00197CD0">
        <w:rPr>
          <w:bCs/>
          <w:color w:val="000000"/>
          <w:sz w:val="28"/>
          <w:szCs w:val="28"/>
        </w:rPr>
        <w:t xml:space="preserve"> 2015</w:t>
      </w:r>
      <w:r w:rsidRPr="00197CD0">
        <w:rPr>
          <w:bCs/>
          <w:color w:val="000000"/>
          <w:sz w:val="28"/>
          <w:szCs w:val="28"/>
          <w:lang w:val="uk-UA"/>
        </w:rPr>
        <w:t>-2016 роки (додається).</w:t>
      </w:r>
    </w:p>
    <w:p w:rsidR="00B53E88" w:rsidRPr="0011362A" w:rsidRDefault="00B53E88" w:rsidP="0011362A">
      <w:pPr>
        <w:pStyle w:val="ListParagraph"/>
        <w:numPr>
          <w:ilvl w:val="0"/>
          <w:numId w:val="1"/>
        </w:numPr>
        <w:jc w:val="both"/>
        <w:rPr>
          <w:sz w:val="28"/>
          <w:szCs w:val="28"/>
          <w:lang w:val="uk-UA"/>
        </w:rPr>
      </w:pPr>
      <w:r w:rsidRPr="0011362A">
        <w:rPr>
          <w:sz w:val="28"/>
          <w:szCs w:val="28"/>
          <w:lang w:val="uk-UA"/>
        </w:rPr>
        <w:t>Управлінню фінансів райдержадміністрації (Кондрацька О.В.) в процесі виконання районного бюджету передбачити в межах фінансових можливостей кошти для реалізації даної Програми.</w:t>
      </w:r>
    </w:p>
    <w:p w:rsidR="00B53E88" w:rsidRPr="00917B1B" w:rsidRDefault="00B53E88" w:rsidP="0011362A">
      <w:pPr>
        <w:pStyle w:val="ListParagraph"/>
        <w:numPr>
          <w:ilvl w:val="0"/>
          <w:numId w:val="1"/>
        </w:numPr>
        <w:tabs>
          <w:tab w:val="left" w:pos="284"/>
        </w:tabs>
        <w:ind w:right="425"/>
        <w:jc w:val="both"/>
        <w:rPr>
          <w:sz w:val="28"/>
          <w:szCs w:val="28"/>
          <w:lang w:val="uk-UA"/>
        </w:rPr>
      </w:pPr>
      <w:r w:rsidRPr="00892FB8">
        <w:rPr>
          <w:sz w:val="28"/>
          <w:szCs w:val="28"/>
          <w:lang w:val="uk-UA"/>
        </w:rPr>
        <w:t>Контроль за виконанням рішення покласти на постійну комісію районної ради з питань</w:t>
      </w:r>
      <w:r w:rsidRPr="00840DC7">
        <w:rPr>
          <w:bCs/>
          <w:sz w:val="28"/>
          <w:szCs w:val="28"/>
        </w:rPr>
        <w:t xml:space="preserve"> </w:t>
      </w:r>
      <w:r>
        <w:rPr>
          <w:bCs/>
          <w:sz w:val="28"/>
          <w:lang w:val="uk-UA"/>
        </w:rPr>
        <w:t>бюджету</w:t>
      </w:r>
      <w:r w:rsidRPr="00197CD0">
        <w:rPr>
          <w:bCs/>
          <w:sz w:val="28"/>
          <w:lang w:val="uk-UA"/>
        </w:rPr>
        <w:t>, комунальної власності  та соціально-економічного розвитку району</w:t>
      </w:r>
      <w:r>
        <w:rPr>
          <w:bCs/>
          <w:sz w:val="28"/>
          <w:szCs w:val="28"/>
          <w:lang w:val="uk-UA"/>
        </w:rPr>
        <w:t>.</w:t>
      </w:r>
    </w:p>
    <w:p w:rsidR="00B53E88" w:rsidRPr="00840DC7" w:rsidRDefault="00B53E88" w:rsidP="00917B1B">
      <w:pPr>
        <w:pStyle w:val="ListParagraph"/>
        <w:tabs>
          <w:tab w:val="left" w:pos="284"/>
        </w:tabs>
        <w:ind w:right="425"/>
        <w:jc w:val="both"/>
        <w:rPr>
          <w:sz w:val="28"/>
          <w:szCs w:val="28"/>
          <w:lang w:val="uk-UA"/>
        </w:rPr>
      </w:pPr>
    </w:p>
    <w:p w:rsidR="00B53E88" w:rsidRPr="00892FB8" w:rsidRDefault="00B53E88" w:rsidP="0011362A">
      <w:pPr>
        <w:pStyle w:val="ListParagraph"/>
        <w:tabs>
          <w:tab w:val="left" w:pos="284"/>
        </w:tabs>
        <w:ind w:right="425"/>
        <w:jc w:val="both"/>
        <w:rPr>
          <w:sz w:val="28"/>
          <w:szCs w:val="28"/>
          <w:lang w:val="uk-UA"/>
        </w:rPr>
      </w:pPr>
    </w:p>
    <w:p w:rsidR="00B53E88" w:rsidRDefault="00B53E88" w:rsidP="0011362A">
      <w:pPr>
        <w:rPr>
          <w:sz w:val="28"/>
          <w:szCs w:val="28"/>
          <w:lang w:val="uk-UA"/>
        </w:rPr>
      </w:pPr>
      <w:r w:rsidRPr="00892FB8">
        <w:rPr>
          <w:sz w:val="28"/>
          <w:szCs w:val="28"/>
        </w:rPr>
        <w:t xml:space="preserve">Голова ради                                                                        </w:t>
      </w:r>
      <w:r>
        <w:rPr>
          <w:sz w:val="28"/>
          <w:szCs w:val="28"/>
          <w:lang w:val="uk-UA"/>
        </w:rPr>
        <w:t xml:space="preserve">           </w:t>
      </w:r>
      <w:r w:rsidRPr="00892FB8">
        <w:rPr>
          <w:sz w:val="28"/>
          <w:szCs w:val="28"/>
        </w:rPr>
        <w:t xml:space="preserve">   В.Р.Троценко</w:t>
      </w:r>
    </w:p>
    <w:p w:rsidR="00B53E88" w:rsidRDefault="00B53E88" w:rsidP="0011362A">
      <w:pPr>
        <w:rPr>
          <w:sz w:val="28"/>
          <w:szCs w:val="28"/>
          <w:lang w:val="uk-UA"/>
        </w:rPr>
      </w:pPr>
    </w:p>
    <w:p w:rsidR="00B53E88" w:rsidRPr="00840DC7" w:rsidRDefault="00B53E88" w:rsidP="0011362A">
      <w:pPr>
        <w:pStyle w:val="NoSpacing"/>
        <w:jc w:val="center"/>
        <w:rPr>
          <w:sz w:val="28"/>
          <w:szCs w:val="28"/>
          <w:lang w:val="ru-RU"/>
        </w:rPr>
      </w:pPr>
      <w:r w:rsidRPr="00C061E6">
        <w:rPr>
          <w:sz w:val="28"/>
          <w:szCs w:val="28"/>
        </w:rPr>
        <w:t xml:space="preserve">                                    </w:t>
      </w:r>
    </w:p>
    <w:p w:rsidR="00B53E88" w:rsidRDefault="00B53E88" w:rsidP="0011362A">
      <w:pPr>
        <w:pStyle w:val="NoSpacing"/>
        <w:jc w:val="center"/>
        <w:rPr>
          <w:sz w:val="28"/>
          <w:szCs w:val="28"/>
          <w:lang w:val="ru-RU"/>
        </w:rPr>
      </w:pPr>
    </w:p>
    <w:p w:rsidR="00B53E88" w:rsidRDefault="00B53E88" w:rsidP="0011362A">
      <w:pPr>
        <w:pStyle w:val="NoSpacing"/>
        <w:jc w:val="center"/>
        <w:rPr>
          <w:sz w:val="28"/>
          <w:szCs w:val="28"/>
          <w:lang w:val="ru-RU"/>
        </w:rPr>
      </w:pPr>
    </w:p>
    <w:p w:rsidR="00B53E88" w:rsidRDefault="00B53E88" w:rsidP="0011362A">
      <w:pPr>
        <w:pStyle w:val="NoSpacing"/>
        <w:jc w:val="center"/>
        <w:rPr>
          <w:sz w:val="28"/>
          <w:szCs w:val="28"/>
          <w:lang w:val="ru-RU"/>
        </w:rPr>
      </w:pPr>
    </w:p>
    <w:p w:rsidR="00B53E88" w:rsidRDefault="00B53E88" w:rsidP="0011362A">
      <w:pPr>
        <w:pStyle w:val="NoSpacing"/>
        <w:jc w:val="center"/>
        <w:rPr>
          <w:sz w:val="28"/>
          <w:szCs w:val="28"/>
          <w:lang w:val="ru-RU"/>
        </w:rPr>
      </w:pPr>
    </w:p>
    <w:p w:rsidR="00B53E88" w:rsidRDefault="00B53E88" w:rsidP="0011362A">
      <w:pPr>
        <w:pStyle w:val="NoSpacing"/>
        <w:jc w:val="center"/>
        <w:rPr>
          <w:sz w:val="28"/>
          <w:szCs w:val="28"/>
          <w:lang w:val="ru-RU"/>
        </w:rPr>
      </w:pPr>
    </w:p>
    <w:p w:rsidR="00B53E88" w:rsidRDefault="00B53E88" w:rsidP="0011362A">
      <w:pPr>
        <w:pStyle w:val="NoSpacing"/>
        <w:jc w:val="center"/>
        <w:rPr>
          <w:sz w:val="28"/>
          <w:szCs w:val="28"/>
          <w:lang w:val="ru-RU"/>
        </w:rPr>
      </w:pPr>
    </w:p>
    <w:p w:rsidR="00B53E88" w:rsidRDefault="00B53E88" w:rsidP="0011362A">
      <w:pPr>
        <w:pStyle w:val="NoSpacing"/>
        <w:jc w:val="center"/>
        <w:rPr>
          <w:sz w:val="28"/>
          <w:szCs w:val="28"/>
          <w:lang w:val="ru-RU"/>
        </w:rPr>
      </w:pPr>
    </w:p>
    <w:p w:rsidR="00B53E88" w:rsidRDefault="00B53E88" w:rsidP="0011362A">
      <w:pPr>
        <w:pStyle w:val="NoSpacing"/>
        <w:jc w:val="center"/>
        <w:rPr>
          <w:sz w:val="28"/>
          <w:szCs w:val="28"/>
          <w:lang w:val="ru-RU"/>
        </w:rPr>
      </w:pPr>
    </w:p>
    <w:p w:rsidR="00B53E88" w:rsidRPr="00840DC7" w:rsidRDefault="00B53E88" w:rsidP="0011362A">
      <w:pPr>
        <w:pStyle w:val="NoSpacing"/>
        <w:rPr>
          <w:sz w:val="28"/>
          <w:szCs w:val="28"/>
          <w:lang w:val="ru-RU"/>
        </w:rPr>
      </w:pPr>
    </w:p>
    <w:p w:rsidR="00B53E88" w:rsidRDefault="00B53E88" w:rsidP="0011362A">
      <w:pPr>
        <w:pStyle w:val="NoSpacing"/>
        <w:jc w:val="center"/>
        <w:rPr>
          <w:sz w:val="28"/>
          <w:szCs w:val="28"/>
        </w:rPr>
      </w:pPr>
      <w:r w:rsidRPr="00840DC7">
        <w:rPr>
          <w:sz w:val="28"/>
          <w:szCs w:val="28"/>
          <w:lang w:val="ru-RU"/>
        </w:rPr>
        <w:t xml:space="preserve">                                    </w:t>
      </w:r>
      <w:r w:rsidRPr="00C061E6">
        <w:rPr>
          <w:sz w:val="28"/>
          <w:szCs w:val="28"/>
        </w:rPr>
        <w:t xml:space="preserve">   </w:t>
      </w:r>
    </w:p>
    <w:p w:rsidR="00B53E88" w:rsidRPr="00C061E6" w:rsidRDefault="00B53E88" w:rsidP="0011362A">
      <w:pPr>
        <w:pStyle w:val="NoSpacing"/>
        <w:jc w:val="center"/>
        <w:rPr>
          <w:sz w:val="28"/>
          <w:szCs w:val="28"/>
        </w:rPr>
      </w:pPr>
      <w:r>
        <w:rPr>
          <w:sz w:val="28"/>
          <w:szCs w:val="28"/>
        </w:rPr>
        <w:t xml:space="preserve">                                     </w:t>
      </w:r>
      <w:r w:rsidRPr="00C061E6">
        <w:rPr>
          <w:sz w:val="28"/>
          <w:szCs w:val="28"/>
        </w:rPr>
        <w:t>Додаток</w:t>
      </w:r>
    </w:p>
    <w:p w:rsidR="00B53E88" w:rsidRPr="00C061E6" w:rsidRDefault="00B53E88" w:rsidP="0011362A">
      <w:pPr>
        <w:pStyle w:val="NoSpacing"/>
        <w:jc w:val="center"/>
        <w:rPr>
          <w:sz w:val="28"/>
          <w:szCs w:val="28"/>
        </w:rPr>
      </w:pPr>
      <w:r w:rsidRPr="00C061E6">
        <w:rPr>
          <w:sz w:val="28"/>
          <w:szCs w:val="28"/>
        </w:rPr>
        <w:t xml:space="preserve">                                         </w:t>
      </w:r>
      <w:r>
        <w:rPr>
          <w:sz w:val="28"/>
          <w:szCs w:val="28"/>
        </w:rPr>
        <w:t xml:space="preserve">                   до рішення 34</w:t>
      </w:r>
      <w:r w:rsidRPr="00C061E6">
        <w:rPr>
          <w:sz w:val="28"/>
          <w:szCs w:val="28"/>
        </w:rPr>
        <w:t>-ої сесії</w:t>
      </w:r>
    </w:p>
    <w:p w:rsidR="00B53E88" w:rsidRPr="00C061E6" w:rsidRDefault="00B53E88" w:rsidP="0011362A">
      <w:pPr>
        <w:pStyle w:val="NoSpacing"/>
        <w:jc w:val="center"/>
        <w:rPr>
          <w:sz w:val="28"/>
          <w:szCs w:val="28"/>
        </w:rPr>
      </w:pPr>
      <w:r w:rsidRPr="00C061E6">
        <w:rPr>
          <w:sz w:val="28"/>
          <w:szCs w:val="28"/>
        </w:rPr>
        <w:t xml:space="preserve">                                                                       районної ради </w:t>
      </w:r>
      <w:r w:rsidRPr="00C061E6">
        <w:rPr>
          <w:sz w:val="28"/>
          <w:szCs w:val="28"/>
          <w:lang w:val="en-US"/>
        </w:rPr>
        <w:t>VI</w:t>
      </w:r>
      <w:r w:rsidRPr="00C061E6">
        <w:rPr>
          <w:sz w:val="28"/>
          <w:szCs w:val="28"/>
          <w:lang w:val="ru-RU"/>
        </w:rPr>
        <w:t xml:space="preserve"> </w:t>
      </w:r>
      <w:r w:rsidRPr="00C061E6">
        <w:rPr>
          <w:sz w:val="28"/>
          <w:szCs w:val="28"/>
        </w:rPr>
        <w:t>скликання</w:t>
      </w:r>
    </w:p>
    <w:p w:rsidR="00B53E88" w:rsidRPr="00C061E6" w:rsidRDefault="00B53E88" w:rsidP="0011362A">
      <w:pPr>
        <w:pStyle w:val="NoSpacing"/>
        <w:jc w:val="center"/>
        <w:rPr>
          <w:sz w:val="28"/>
          <w:szCs w:val="28"/>
        </w:rPr>
      </w:pPr>
      <w:r w:rsidRPr="00C061E6">
        <w:rPr>
          <w:sz w:val="28"/>
          <w:szCs w:val="28"/>
        </w:rPr>
        <w:t xml:space="preserve">                               </w:t>
      </w:r>
      <w:r>
        <w:rPr>
          <w:sz w:val="28"/>
          <w:szCs w:val="28"/>
        </w:rPr>
        <w:t xml:space="preserve">                          від 25.09.2015 </w:t>
      </w:r>
      <w:r w:rsidRPr="00C061E6">
        <w:rPr>
          <w:sz w:val="28"/>
          <w:szCs w:val="28"/>
        </w:rPr>
        <w:t>року</w:t>
      </w:r>
    </w:p>
    <w:p w:rsidR="00B53E88" w:rsidRDefault="00B53E88" w:rsidP="00565927">
      <w:pPr>
        <w:ind w:firstLine="720"/>
        <w:jc w:val="both"/>
        <w:rPr>
          <w:sz w:val="28"/>
          <w:szCs w:val="28"/>
          <w:lang w:val="uk-UA"/>
        </w:rPr>
      </w:pPr>
    </w:p>
    <w:p w:rsidR="00B53E88" w:rsidRDefault="00B53E88" w:rsidP="00565927">
      <w:pPr>
        <w:jc w:val="both"/>
        <w:rPr>
          <w:sz w:val="28"/>
          <w:szCs w:val="28"/>
          <w:lang w:val="uk-UA"/>
        </w:rPr>
      </w:pPr>
    </w:p>
    <w:p w:rsidR="00B53E88" w:rsidRDefault="00B53E88" w:rsidP="00565927">
      <w:pPr>
        <w:spacing w:before="12" w:after="12"/>
        <w:jc w:val="center"/>
        <w:rPr>
          <w:b/>
          <w:bCs/>
          <w:color w:val="000000"/>
          <w:sz w:val="28"/>
          <w:szCs w:val="28"/>
          <w:lang w:val="uk-UA"/>
        </w:rPr>
      </w:pPr>
    </w:p>
    <w:p w:rsidR="00B53E88" w:rsidRPr="001A473B" w:rsidRDefault="00B53E88" w:rsidP="00565927">
      <w:pPr>
        <w:spacing w:before="12" w:after="12"/>
        <w:jc w:val="center"/>
        <w:rPr>
          <w:sz w:val="28"/>
          <w:szCs w:val="28"/>
          <w:lang w:val="uk-UA"/>
        </w:rPr>
      </w:pPr>
      <w:r w:rsidRPr="00833ED1">
        <w:rPr>
          <w:b/>
          <w:bCs/>
          <w:color w:val="000000"/>
          <w:sz w:val="28"/>
          <w:szCs w:val="28"/>
          <w:lang w:val="uk-UA"/>
        </w:rPr>
        <w:t>РАЙОНН</w:t>
      </w:r>
      <w:r>
        <w:rPr>
          <w:b/>
          <w:bCs/>
          <w:color w:val="000000"/>
          <w:sz w:val="28"/>
          <w:szCs w:val="28"/>
          <w:lang w:val="uk-UA"/>
        </w:rPr>
        <w:t>А</w:t>
      </w:r>
      <w:r w:rsidRPr="00833ED1">
        <w:rPr>
          <w:b/>
          <w:bCs/>
          <w:color w:val="000000"/>
          <w:sz w:val="28"/>
          <w:szCs w:val="28"/>
          <w:lang w:val="uk-UA"/>
        </w:rPr>
        <w:t xml:space="preserve"> </w:t>
      </w:r>
      <w:r>
        <w:rPr>
          <w:b/>
          <w:bCs/>
          <w:color w:val="000000"/>
          <w:sz w:val="28"/>
          <w:szCs w:val="28"/>
          <w:lang w:val="uk-UA"/>
        </w:rPr>
        <w:t xml:space="preserve"> </w:t>
      </w:r>
      <w:r w:rsidRPr="00833ED1">
        <w:rPr>
          <w:b/>
          <w:bCs/>
          <w:color w:val="000000"/>
          <w:sz w:val="28"/>
          <w:szCs w:val="28"/>
          <w:lang w:val="uk-UA"/>
        </w:rPr>
        <w:t xml:space="preserve"> ПРОГРАМ</w:t>
      </w:r>
      <w:r>
        <w:rPr>
          <w:b/>
          <w:bCs/>
          <w:color w:val="000000"/>
          <w:sz w:val="28"/>
          <w:szCs w:val="28"/>
          <w:lang w:val="uk-UA"/>
        </w:rPr>
        <w:t>А</w:t>
      </w:r>
    </w:p>
    <w:p w:rsidR="00B53E88" w:rsidRPr="00833ED1" w:rsidRDefault="00B53E88" w:rsidP="00565927">
      <w:pPr>
        <w:spacing w:before="12" w:after="12"/>
        <w:jc w:val="center"/>
        <w:rPr>
          <w:sz w:val="28"/>
          <w:szCs w:val="28"/>
          <w:lang w:val="uk-UA"/>
        </w:rPr>
      </w:pPr>
      <w:r w:rsidRPr="00833ED1">
        <w:rPr>
          <w:b/>
          <w:bCs/>
          <w:color w:val="000000"/>
          <w:sz w:val="28"/>
          <w:szCs w:val="28"/>
          <w:lang w:val="uk-UA"/>
        </w:rPr>
        <w:t>підтримки військовослужбовців, учасників антитерористичної операції</w:t>
      </w:r>
    </w:p>
    <w:p w:rsidR="00B53E88" w:rsidRPr="00833ED1" w:rsidRDefault="00B53E88" w:rsidP="00565927">
      <w:pPr>
        <w:spacing w:before="12" w:after="12"/>
        <w:jc w:val="center"/>
        <w:rPr>
          <w:sz w:val="28"/>
          <w:szCs w:val="28"/>
          <w:lang w:val="uk-UA"/>
        </w:rPr>
      </w:pPr>
      <w:r>
        <w:rPr>
          <w:b/>
          <w:bCs/>
          <w:color w:val="000000"/>
          <w:sz w:val="28"/>
          <w:szCs w:val="28"/>
          <w:lang w:val="uk-UA"/>
        </w:rPr>
        <w:t>та членів їх</w:t>
      </w:r>
      <w:r w:rsidRPr="00833ED1">
        <w:rPr>
          <w:b/>
          <w:bCs/>
          <w:color w:val="000000"/>
          <w:sz w:val="28"/>
          <w:szCs w:val="28"/>
          <w:lang w:val="uk-UA"/>
        </w:rPr>
        <w:t xml:space="preserve"> сімей на 2015</w:t>
      </w:r>
      <w:r>
        <w:rPr>
          <w:b/>
          <w:bCs/>
          <w:color w:val="000000"/>
          <w:sz w:val="28"/>
          <w:szCs w:val="28"/>
          <w:lang w:val="uk-UA"/>
        </w:rPr>
        <w:t>-2016 роки</w:t>
      </w:r>
    </w:p>
    <w:p w:rsidR="00B53E88" w:rsidRPr="00833ED1" w:rsidRDefault="00B53E88" w:rsidP="00565927">
      <w:pPr>
        <w:spacing w:before="12" w:after="12"/>
        <w:ind w:firstLine="540"/>
        <w:jc w:val="both"/>
        <w:rPr>
          <w:lang w:val="uk-UA"/>
        </w:rPr>
      </w:pPr>
      <w:r>
        <w:t> </w:t>
      </w:r>
    </w:p>
    <w:p w:rsidR="00B53E88" w:rsidRPr="00576CFC" w:rsidRDefault="00B53E88" w:rsidP="00565927">
      <w:pPr>
        <w:ind w:firstLine="540"/>
        <w:jc w:val="both"/>
        <w:rPr>
          <w:b/>
          <w:sz w:val="28"/>
          <w:szCs w:val="28"/>
          <w:lang w:val="uk-UA"/>
        </w:rPr>
      </w:pPr>
      <w:r w:rsidRPr="00833ED1">
        <w:rPr>
          <w:b/>
          <w:bCs/>
          <w:color w:val="000000"/>
          <w:sz w:val="28"/>
          <w:szCs w:val="28"/>
          <w:lang w:val="uk-UA"/>
        </w:rPr>
        <w:t>І. Загальні положення</w:t>
      </w:r>
    </w:p>
    <w:p w:rsidR="00B53E88" w:rsidRPr="00576CFC" w:rsidRDefault="00B53E88" w:rsidP="00565927">
      <w:pPr>
        <w:ind w:firstLine="540"/>
        <w:jc w:val="both"/>
        <w:rPr>
          <w:sz w:val="28"/>
          <w:szCs w:val="28"/>
          <w:lang w:val="uk-UA"/>
        </w:rPr>
      </w:pPr>
      <w:r w:rsidRPr="00576CFC">
        <w:rPr>
          <w:color w:val="000000"/>
          <w:sz w:val="28"/>
          <w:szCs w:val="28"/>
          <w:lang w:val="uk-UA"/>
        </w:rPr>
        <w:t>Районна</w:t>
      </w:r>
      <w:r>
        <w:rPr>
          <w:color w:val="000000"/>
          <w:sz w:val="28"/>
          <w:szCs w:val="28"/>
          <w:lang w:val="uk-UA"/>
        </w:rPr>
        <w:t xml:space="preserve"> </w:t>
      </w:r>
      <w:r w:rsidRPr="00576CFC">
        <w:rPr>
          <w:color w:val="000000"/>
          <w:sz w:val="28"/>
          <w:szCs w:val="28"/>
          <w:lang w:val="uk-UA"/>
        </w:rPr>
        <w:t>програма підтримки військовослужбовців, учасників антитерористичної операці</w:t>
      </w:r>
      <w:r>
        <w:rPr>
          <w:color w:val="000000"/>
          <w:sz w:val="28"/>
          <w:szCs w:val="28"/>
          <w:lang w:val="uk-UA"/>
        </w:rPr>
        <w:t xml:space="preserve">ї та членів їх сімей на 2015-2016 роки </w:t>
      </w:r>
      <w:r w:rsidRPr="00576CFC">
        <w:rPr>
          <w:color w:val="000000"/>
          <w:sz w:val="28"/>
          <w:szCs w:val="28"/>
          <w:lang w:val="uk-UA"/>
        </w:rPr>
        <w:t>(далі – Програма) покликана сприяти реалізації Законів України “Про статус ветеранів війни, гарантії їх соціального захисту”, “Про соціальний і правовий захист військовослужбовців та членів їх сімей”, постанов і розпоряджень Кабінету Міністрів України щодо соціального захисту сімей загиблих учасників антитерористичної операції, військовослужбовців і учасників АТО та вшанування пам’яті загиблих.</w:t>
      </w:r>
    </w:p>
    <w:p w:rsidR="00B53E88" w:rsidRPr="00576CFC" w:rsidRDefault="00B53E88" w:rsidP="00565927">
      <w:pPr>
        <w:ind w:firstLine="540"/>
        <w:jc w:val="both"/>
        <w:rPr>
          <w:lang w:val="uk-UA"/>
        </w:rPr>
      </w:pPr>
      <w:r>
        <w:t> </w:t>
      </w:r>
    </w:p>
    <w:p w:rsidR="00B53E88" w:rsidRPr="00576CFC" w:rsidRDefault="00B53E88" w:rsidP="00565927">
      <w:pPr>
        <w:ind w:firstLine="540"/>
        <w:jc w:val="both"/>
        <w:rPr>
          <w:sz w:val="28"/>
          <w:szCs w:val="28"/>
          <w:lang w:val="uk-UA"/>
        </w:rPr>
      </w:pPr>
      <w:r>
        <w:rPr>
          <w:b/>
          <w:bCs/>
          <w:color w:val="000000"/>
          <w:sz w:val="28"/>
          <w:szCs w:val="28"/>
        </w:rPr>
        <w:t>ІІ. Проблема</w:t>
      </w:r>
      <w:r w:rsidRPr="00515D74">
        <w:rPr>
          <w:b/>
          <w:bCs/>
          <w:color w:val="000000"/>
          <w:sz w:val="28"/>
          <w:szCs w:val="28"/>
        </w:rPr>
        <w:t xml:space="preserve"> на</w:t>
      </w:r>
      <w:r>
        <w:rPr>
          <w:b/>
          <w:bCs/>
          <w:color w:val="000000"/>
          <w:sz w:val="28"/>
          <w:szCs w:val="28"/>
          <w:lang w:val="uk-UA"/>
        </w:rPr>
        <w:t xml:space="preserve"> </w:t>
      </w:r>
      <w:r w:rsidRPr="00515D74">
        <w:rPr>
          <w:b/>
          <w:bCs/>
          <w:color w:val="000000"/>
          <w:sz w:val="28"/>
          <w:szCs w:val="28"/>
        </w:rPr>
        <w:t xml:space="preserve"> розв'язання якої спрямована Програма</w:t>
      </w:r>
    </w:p>
    <w:p w:rsidR="00B53E88" w:rsidRPr="00576CFC" w:rsidRDefault="00B53E88" w:rsidP="00565927">
      <w:pPr>
        <w:ind w:firstLine="540"/>
        <w:jc w:val="both"/>
        <w:rPr>
          <w:sz w:val="28"/>
          <w:szCs w:val="28"/>
          <w:lang w:val="uk-UA"/>
        </w:rPr>
      </w:pPr>
      <w:r w:rsidRPr="00576CFC">
        <w:rPr>
          <w:color w:val="000000"/>
          <w:sz w:val="28"/>
          <w:szCs w:val="28"/>
          <w:lang w:val="uk-UA"/>
        </w:rPr>
        <w:t>Суспільно-політична ситуація в Україні (проведення Антитерористичної операції (далі – АТО) в східних областях України) зумовлює значне збільшення кількості сімей, які опинилися в складних життєвих обставинах, зниження їх життєвого рівня та погіршення морально-психологічного стану.</w:t>
      </w:r>
    </w:p>
    <w:p w:rsidR="00B53E88" w:rsidRPr="00565927" w:rsidRDefault="00B53E88" w:rsidP="00565927">
      <w:pPr>
        <w:ind w:firstLine="540"/>
        <w:jc w:val="both"/>
        <w:rPr>
          <w:sz w:val="28"/>
          <w:szCs w:val="28"/>
          <w:lang w:val="uk-UA"/>
        </w:rPr>
      </w:pPr>
      <w:r w:rsidRPr="00565927">
        <w:rPr>
          <w:color w:val="000000"/>
          <w:sz w:val="28"/>
          <w:szCs w:val="28"/>
          <w:lang w:val="uk-UA"/>
        </w:rPr>
        <w:t>Тому виникає необхідність надання додаткових соціальних гарантій учасникам АТО, членам їх сімей, а також сім’ям, члени яких загинули або постраждали під час проведення АТО, зокрема, у частині поліпшення фінансово-матеріального стану зазначених категорій осіб, забезпечення їх потреб у соціальному обслуговуванні та психологічній підтримці.</w:t>
      </w:r>
    </w:p>
    <w:p w:rsidR="00B53E88" w:rsidRPr="00565927" w:rsidRDefault="00B53E88" w:rsidP="00565927">
      <w:pPr>
        <w:ind w:firstLine="540"/>
        <w:jc w:val="both"/>
        <w:rPr>
          <w:sz w:val="28"/>
          <w:szCs w:val="28"/>
          <w:lang w:val="uk-UA"/>
        </w:rPr>
      </w:pPr>
      <w:r w:rsidRPr="00565927">
        <w:rPr>
          <w:color w:val="000000"/>
          <w:sz w:val="28"/>
          <w:szCs w:val="28"/>
          <w:lang w:val="uk-UA"/>
        </w:rPr>
        <w:t xml:space="preserve">Районна програма підтримки учасників антитерористичної операції та членів їх сімей – мешканців </w:t>
      </w:r>
      <w:r>
        <w:rPr>
          <w:color w:val="000000"/>
          <w:sz w:val="28"/>
          <w:szCs w:val="28"/>
          <w:lang w:val="uk-UA"/>
        </w:rPr>
        <w:t>Черняхівського</w:t>
      </w:r>
      <w:r w:rsidRPr="00565927">
        <w:rPr>
          <w:color w:val="000000"/>
          <w:sz w:val="28"/>
          <w:szCs w:val="28"/>
          <w:lang w:val="uk-UA"/>
        </w:rPr>
        <w:t xml:space="preserve"> району (надалі – Програма) – це комплекс заходів, що здійснюються на місцевому рівні з метою фінансової та іншої соціальної підтримки мешканців </w:t>
      </w:r>
      <w:r>
        <w:rPr>
          <w:color w:val="000000"/>
          <w:sz w:val="28"/>
          <w:szCs w:val="28"/>
          <w:lang w:val="uk-UA"/>
        </w:rPr>
        <w:t>Черняхівського</w:t>
      </w:r>
      <w:r w:rsidRPr="00565927">
        <w:rPr>
          <w:color w:val="000000"/>
          <w:sz w:val="28"/>
          <w:szCs w:val="28"/>
          <w:lang w:val="uk-UA"/>
        </w:rPr>
        <w:t xml:space="preserve"> району, яких скеровують у зону проведення антитерористичних операцій (надалі – АТО), та членів їх родин, сприяння вирішенню питань матеріально-побутового забезпечення учасників АТО, соціально-побутових питань осіб, які брали участь в АТО та членів їх сімей, а також членів сімей загиблих під час проведення АТО тощо.</w:t>
      </w:r>
    </w:p>
    <w:p w:rsidR="00B53E88" w:rsidRDefault="00B53E88" w:rsidP="00565927">
      <w:pPr>
        <w:ind w:firstLine="540"/>
        <w:jc w:val="both"/>
        <w:rPr>
          <w:color w:val="000000"/>
          <w:sz w:val="28"/>
          <w:szCs w:val="28"/>
          <w:lang w:val="uk-UA"/>
        </w:rPr>
      </w:pPr>
      <w:r w:rsidRPr="00565927">
        <w:rPr>
          <w:color w:val="000000"/>
          <w:sz w:val="28"/>
          <w:szCs w:val="28"/>
          <w:lang w:val="uk-UA"/>
        </w:rPr>
        <w:t xml:space="preserve">У рамках Програми передбачається надання допомоги особам рядового і начальницького складу, співробітникам Міністерства оборони України, Міністерства внутрішніх справ України, Служби безпеки України, Державної прикордонної служби України, Національної гвардії України, Державної служби України з надзвичайних ситуацій у </w:t>
      </w:r>
      <w:r>
        <w:rPr>
          <w:color w:val="000000"/>
          <w:sz w:val="28"/>
          <w:szCs w:val="28"/>
          <w:lang w:val="uk-UA"/>
        </w:rPr>
        <w:t>Житомирській</w:t>
      </w:r>
      <w:r w:rsidRPr="00565927">
        <w:rPr>
          <w:color w:val="000000"/>
          <w:sz w:val="28"/>
          <w:szCs w:val="28"/>
          <w:lang w:val="uk-UA"/>
        </w:rPr>
        <w:t xml:space="preserve"> області тощо, які беруть участь в АТО, та допомоги переліченим вище категоріям осіб під час </w:t>
      </w:r>
    </w:p>
    <w:p w:rsidR="00B53E88" w:rsidRDefault="00B53E88" w:rsidP="00565927">
      <w:pPr>
        <w:ind w:firstLine="540"/>
        <w:jc w:val="both"/>
        <w:rPr>
          <w:color w:val="000000"/>
          <w:sz w:val="28"/>
          <w:szCs w:val="28"/>
          <w:lang w:val="uk-UA"/>
        </w:rPr>
      </w:pP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p>
    <w:p w:rsidR="00B53E88" w:rsidRDefault="00B53E88" w:rsidP="00565927">
      <w:pPr>
        <w:ind w:firstLine="540"/>
        <w:jc w:val="center"/>
        <w:rPr>
          <w:color w:val="000000"/>
          <w:sz w:val="28"/>
          <w:szCs w:val="28"/>
          <w:lang w:val="uk-UA"/>
        </w:rPr>
      </w:pPr>
    </w:p>
    <w:p w:rsidR="00B53E88" w:rsidRDefault="00B53E88" w:rsidP="00565927">
      <w:pPr>
        <w:ind w:firstLine="540"/>
        <w:jc w:val="both"/>
        <w:rPr>
          <w:color w:val="000000"/>
          <w:sz w:val="28"/>
          <w:szCs w:val="28"/>
          <w:lang w:val="uk-UA"/>
        </w:rPr>
      </w:pPr>
    </w:p>
    <w:p w:rsidR="00B53E88" w:rsidRPr="00515D74" w:rsidRDefault="00B53E88" w:rsidP="00565927">
      <w:pPr>
        <w:jc w:val="both"/>
        <w:rPr>
          <w:sz w:val="28"/>
          <w:szCs w:val="28"/>
        </w:rPr>
      </w:pPr>
      <w:r w:rsidRPr="00515D74">
        <w:rPr>
          <w:color w:val="000000"/>
          <w:sz w:val="28"/>
          <w:szCs w:val="28"/>
        </w:rPr>
        <w:t>підготовки до відправки у зону АТО. Це, зокрема, матеріальна підтримка призовників та добровольців, яких скеровують у зону АТО; надання медичної, психологічної та соціальної підтримки учасникам АТО та членам їх сімей (у тому числі надання матеріальної допомоги та пільг); допомога постраждалим під час проведення АТО; допомога родинам загиблих під час проведення АТО; соціальний супровід сімей учасників АТО тощо.</w:t>
      </w:r>
    </w:p>
    <w:p w:rsidR="00B53E88" w:rsidRPr="00B40BF1" w:rsidRDefault="00B53E88" w:rsidP="00565927">
      <w:pPr>
        <w:ind w:firstLine="540"/>
        <w:jc w:val="both"/>
        <w:rPr>
          <w:sz w:val="28"/>
          <w:szCs w:val="28"/>
        </w:rPr>
      </w:pPr>
      <w:r w:rsidRPr="00515D74">
        <w:rPr>
          <w:color w:val="000000"/>
          <w:sz w:val="28"/>
          <w:szCs w:val="28"/>
        </w:rPr>
        <w:t>Програма на даний час має пріоритетне значення та потребує залучення як фінансових ресурсів місцевих бюджетів так і інших джерел фінансування, не заборонених законодавством</w:t>
      </w:r>
      <w:r w:rsidRPr="00C4574F">
        <w:rPr>
          <w:rFonts w:ascii="Verdana" w:hAnsi="Verdana"/>
          <w:color w:val="000000"/>
          <w:sz w:val="18"/>
          <w:szCs w:val="18"/>
        </w:rPr>
        <w:t xml:space="preserve"> </w:t>
      </w:r>
      <w:r w:rsidRPr="00B40BF1">
        <w:rPr>
          <w:color w:val="000000"/>
          <w:sz w:val="28"/>
          <w:szCs w:val="28"/>
        </w:rPr>
        <w:t>України.</w:t>
      </w:r>
    </w:p>
    <w:p w:rsidR="00B53E88" w:rsidRDefault="00B53E88" w:rsidP="00565927">
      <w:pPr>
        <w:ind w:firstLine="540"/>
        <w:jc w:val="both"/>
      </w:pPr>
      <w:r>
        <w:t> </w:t>
      </w:r>
    </w:p>
    <w:p w:rsidR="00B53E88" w:rsidRPr="00302B9C" w:rsidRDefault="00B53E88" w:rsidP="00565927">
      <w:pPr>
        <w:ind w:firstLine="540"/>
        <w:jc w:val="both"/>
        <w:rPr>
          <w:sz w:val="28"/>
          <w:szCs w:val="28"/>
          <w:lang w:val="uk-UA"/>
        </w:rPr>
      </w:pPr>
      <w:r w:rsidRPr="00B40BF1">
        <w:rPr>
          <w:b/>
          <w:bCs/>
          <w:color w:val="000000"/>
          <w:sz w:val="28"/>
          <w:szCs w:val="28"/>
        </w:rPr>
        <w:t>ІII. Мета Програми</w:t>
      </w:r>
    </w:p>
    <w:p w:rsidR="00B53E88" w:rsidRPr="00302B9C" w:rsidRDefault="00B53E88" w:rsidP="00565927">
      <w:pPr>
        <w:ind w:firstLine="540"/>
        <w:jc w:val="both"/>
        <w:rPr>
          <w:sz w:val="28"/>
          <w:szCs w:val="28"/>
          <w:lang w:val="uk-UA"/>
        </w:rPr>
      </w:pPr>
      <w:r w:rsidRPr="00302B9C">
        <w:rPr>
          <w:color w:val="000000"/>
          <w:sz w:val="28"/>
          <w:szCs w:val="28"/>
          <w:lang w:val="uk-UA"/>
        </w:rPr>
        <w:t>Метою Програми є підвищення рівня соціального захисту учасників АТО, членів їх сімей та родин, у разі загибелі їх членів сім’ї під час проведення АТО, підтримання їх належного морально-психологічного стану, поліпшення ефективності взаємодії місцевих органів виконавчої влади, органів місцевого самоврядування з регіональними громадськими організаціями та іншими юридичними особами у сфері підтримки учасників АТО та членів їх родин, створення у суспільстві атмосфери співчуття, підтримки та поважного ставлення до даної категорії громадян.</w:t>
      </w:r>
    </w:p>
    <w:p w:rsidR="00B53E88" w:rsidRPr="00302B9C" w:rsidRDefault="00B53E88" w:rsidP="00565927">
      <w:pPr>
        <w:ind w:firstLine="540"/>
        <w:jc w:val="both"/>
        <w:rPr>
          <w:sz w:val="28"/>
          <w:szCs w:val="28"/>
          <w:lang w:val="uk-UA"/>
        </w:rPr>
      </w:pPr>
      <w:r w:rsidRPr="00B40BF1">
        <w:rPr>
          <w:sz w:val="28"/>
          <w:szCs w:val="28"/>
        </w:rPr>
        <w:t> </w:t>
      </w:r>
    </w:p>
    <w:p w:rsidR="00B53E88" w:rsidRPr="00302B9C" w:rsidRDefault="00B53E88" w:rsidP="00565927">
      <w:pPr>
        <w:ind w:firstLine="540"/>
        <w:jc w:val="both"/>
        <w:rPr>
          <w:sz w:val="28"/>
          <w:szCs w:val="28"/>
          <w:lang w:val="uk-UA"/>
        </w:rPr>
      </w:pPr>
      <w:r w:rsidRPr="00B40BF1">
        <w:rPr>
          <w:b/>
          <w:bCs/>
          <w:color w:val="000000"/>
          <w:sz w:val="28"/>
          <w:szCs w:val="28"/>
        </w:rPr>
        <w:t>IV. Обгрунтування шляхів і засобів досягнення мети Програми, обсяги та джерела фінансування, строки виконання Програми</w:t>
      </w:r>
    </w:p>
    <w:p w:rsidR="00B53E88" w:rsidRPr="00B40BF1" w:rsidRDefault="00B53E88" w:rsidP="00565927">
      <w:pPr>
        <w:ind w:firstLine="540"/>
        <w:jc w:val="both"/>
        <w:rPr>
          <w:sz w:val="28"/>
          <w:szCs w:val="28"/>
        </w:rPr>
      </w:pPr>
      <w:r w:rsidRPr="00B40BF1">
        <w:rPr>
          <w:color w:val="000000"/>
          <w:sz w:val="28"/>
          <w:szCs w:val="28"/>
        </w:rPr>
        <w:t>Мету даної Програми передбачається досягнути шляхом:</w:t>
      </w:r>
    </w:p>
    <w:p w:rsidR="00B53E88" w:rsidRPr="00B40BF1" w:rsidRDefault="00B53E88" w:rsidP="00565927">
      <w:pPr>
        <w:ind w:firstLine="540"/>
        <w:jc w:val="both"/>
        <w:rPr>
          <w:sz w:val="28"/>
          <w:szCs w:val="28"/>
        </w:rPr>
      </w:pPr>
      <w:r w:rsidRPr="00B40BF1">
        <w:rPr>
          <w:color w:val="000000"/>
          <w:sz w:val="28"/>
          <w:szCs w:val="28"/>
        </w:rPr>
        <w:t>- надання одноразової грошової допомоги пораненим учасникам АТО та сім'ям загиблих та сім’ям, у яких один із членів сім’ї виконує обов’язки в зоні АТО;</w:t>
      </w:r>
    </w:p>
    <w:p w:rsidR="00B53E88" w:rsidRPr="00B40BF1" w:rsidRDefault="00B53E88" w:rsidP="00565927">
      <w:pPr>
        <w:ind w:firstLine="540"/>
        <w:jc w:val="both"/>
        <w:rPr>
          <w:sz w:val="28"/>
          <w:szCs w:val="28"/>
        </w:rPr>
      </w:pPr>
      <w:r w:rsidRPr="00B40BF1">
        <w:rPr>
          <w:color w:val="000000"/>
          <w:sz w:val="28"/>
          <w:szCs w:val="28"/>
        </w:rPr>
        <w:t>- надання додаткових пільг, окрім передбачених законодавством;</w:t>
      </w:r>
    </w:p>
    <w:p w:rsidR="00B53E88" w:rsidRPr="00B40BF1" w:rsidRDefault="00B53E88" w:rsidP="00565927">
      <w:pPr>
        <w:ind w:firstLine="540"/>
        <w:jc w:val="both"/>
        <w:rPr>
          <w:sz w:val="28"/>
          <w:szCs w:val="28"/>
        </w:rPr>
      </w:pPr>
      <w:r w:rsidRPr="00B40BF1">
        <w:rPr>
          <w:color w:val="000000"/>
          <w:sz w:val="28"/>
          <w:szCs w:val="28"/>
        </w:rPr>
        <w:t>- надання учасникам АТО та членам їх сімей, у тому числі членам сімей в разі загибелі учасників АТО, комплексних медичних, психологічних та соціальних послуг;</w:t>
      </w:r>
    </w:p>
    <w:p w:rsidR="00B53E88" w:rsidRPr="00B40BF1" w:rsidRDefault="00B53E88" w:rsidP="00565927">
      <w:pPr>
        <w:ind w:firstLine="540"/>
        <w:jc w:val="both"/>
        <w:rPr>
          <w:sz w:val="28"/>
          <w:szCs w:val="28"/>
        </w:rPr>
      </w:pPr>
      <w:r w:rsidRPr="00B40BF1">
        <w:rPr>
          <w:color w:val="000000"/>
          <w:sz w:val="28"/>
          <w:szCs w:val="28"/>
        </w:rPr>
        <w:t>- забезпечення потреб у медичному обслуговуванні та підтримання рівня здоров'я учасників АТО, у тому числі шляхом залучання обласних лікувально-санаторних закладів, денних стаціонарів;</w:t>
      </w:r>
    </w:p>
    <w:p w:rsidR="00B53E88" w:rsidRPr="00B40BF1" w:rsidRDefault="00B53E88" w:rsidP="00565927">
      <w:pPr>
        <w:ind w:firstLine="540"/>
        <w:jc w:val="both"/>
        <w:rPr>
          <w:sz w:val="28"/>
          <w:szCs w:val="28"/>
        </w:rPr>
      </w:pPr>
      <w:r w:rsidRPr="00B40BF1">
        <w:rPr>
          <w:color w:val="000000"/>
          <w:sz w:val="28"/>
          <w:szCs w:val="28"/>
        </w:rPr>
        <w:t>- увічнення пам'яті загиблих героїв.</w:t>
      </w:r>
    </w:p>
    <w:p w:rsidR="00B53E88" w:rsidRPr="00B40BF1" w:rsidRDefault="00B53E88" w:rsidP="00565927">
      <w:pPr>
        <w:ind w:firstLine="540"/>
        <w:jc w:val="both"/>
        <w:rPr>
          <w:sz w:val="28"/>
          <w:szCs w:val="28"/>
        </w:rPr>
      </w:pPr>
      <w:r w:rsidRPr="00B40BF1">
        <w:rPr>
          <w:color w:val="000000"/>
          <w:sz w:val="28"/>
          <w:szCs w:val="28"/>
        </w:rPr>
        <w:t>Реалізація Програми здійснюватиметься за рахунок коштів місцевих бюджетів. Також передбачається залучення коштів за рахунок інших джерел фінансування, не заборонених чинним законодавством.</w:t>
      </w:r>
    </w:p>
    <w:p w:rsidR="00B53E88" w:rsidRPr="00B40BF1" w:rsidRDefault="00B53E88" w:rsidP="00565927">
      <w:pPr>
        <w:ind w:firstLine="540"/>
        <w:jc w:val="both"/>
        <w:rPr>
          <w:sz w:val="28"/>
          <w:szCs w:val="28"/>
        </w:rPr>
      </w:pPr>
      <w:r w:rsidRPr="00B40BF1">
        <w:rPr>
          <w:color w:val="000000"/>
          <w:sz w:val="28"/>
          <w:szCs w:val="28"/>
        </w:rPr>
        <w:t>Терм</w:t>
      </w:r>
      <w:r>
        <w:rPr>
          <w:color w:val="000000"/>
          <w:sz w:val="28"/>
          <w:szCs w:val="28"/>
        </w:rPr>
        <w:t>ін виконання Програми – 2015-2016 роки</w:t>
      </w:r>
      <w:r w:rsidRPr="00B40BF1">
        <w:rPr>
          <w:color w:val="000000"/>
          <w:sz w:val="28"/>
          <w:szCs w:val="28"/>
        </w:rPr>
        <w:t>.</w:t>
      </w:r>
    </w:p>
    <w:p w:rsidR="00B53E88" w:rsidRDefault="00B53E88" w:rsidP="00565927">
      <w:pPr>
        <w:ind w:firstLine="540"/>
        <w:jc w:val="both"/>
      </w:pPr>
      <w:r>
        <w:t> </w:t>
      </w:r>
    </w:p>
    <w:p w:rsidR="00B53E88" w:rsidRPr="00302B9C" w:rsidRDefault="00B53E88" w:rsidP="00565927">
      <w:pPr>
        <w:ind w:firstLine="540"/>
        <w:jc w:val="both"/>
        <w:rPr>
          <w:sz w:val="28"/>
          <w:szCs w:val="28"/>
        </w:rPr>
      </w:pPr>
      <w:r w:rsidRPr="00B40BF1">
        <w:rPr>
          <w:b/>
          <w:bCs/>
          <w:color w:val="000000"/>
          <w:sz w:val="28"/>
          <w:szCs w:val="28"/>
        </w:rPr>
        <w:t>V. Завдання і заходи Програми та результативні показники</w:t>
      </w:r>
    </w:p>
    <w:p w:rsidR="00B53E88" w:rsidRPr="00917B1B" w:rsidRDefault="00B53E88" w:rsidP="00422D61">
      <w:pPr>
        <w:ind w:firstLine="540"/>
        <w:jc w:val="both"/>
        <w:rPr>
          <w:color w:val="000000"/>
          <w:sz w:val="28"/>
          <w:szCs w:val="28"/>
          <w:lang w:val="uk-UA"/>
        </w:rPr>
      </w:pPr>
      <w:r w:rsidRPr="00302B9C">
        <w:rPr>
          <w:color w:val="000000"/>
          <w:sz w:val="28"/>
          <w:szCs w:val="28"/>
          <w:lang w:val="uk-UA"/>
        </w:rPr>
        <w:t xml:space="preserve">Реалізація завдань Програми здійснюється шляхом фінансування відповідно до чинного законодавства за рахунок місцевих бюджетів та інших джерел згідно із заходами, зазначеними у розділі </w:t>
      </w:r>
      <w:r w:rsidRPr="00B40BF1">
        <w:rPr>
          <w:color w:val="000000"/>
          <w:sz w:val="28"/>
          <w:szCs w:val="28"/>
        </w:rPr>
        <w:t>VII</w:t>
      </w:r>
      <w:r w:rsidRPr="00302B9C">
        <w:rPr>
          <w:color w:val="000000"/>
          <w:sz w:val="28"/>
          <w:szCs w:val="28"/>
          <w:lang w:val="uk-UA"/>
        </w:rPr>
        <w:t xml:space="preserve">. </w:t>
      </w:r>
      <w:r w:rsidRPr="00B40BF1">
        <w:rPr>
          <w:color w:val="000000"/>
          <w:sz w:val="28"/>
          <w:szCs w:val="28"/>
        </w:rPr>
        <w:t>Також благодійної (спонсорської) допомоги та заходів, що не потребують фінансування.</w:t>
      </w:r>
      <w:r>
        <w:rPr>
          <w:color w:val="000000"/>
          <w:sz w:val="28"/>
          <w:szCs w:val="28"/>
          <w:lang w:val="uk-UA"/>
        </w:rPr>
        <w:tab/>
      </w:r>
      <w:r>
        <w:rPr>
          <w:color w:val="000000"/>
          <w:sz w:val="28"/>
          <w:szCs w:val="28"/>
          <w:lang w:val="uk-UA"/>
        </w:rPr>
        <w:tab/>
      </w:r>
    </w:p>
    <w:p w:rsidR="00B53E88" w:rsidRPr="00B40BF1" w:rsidRDefault="00B53E88" w:rsidP="00565927">
      <w:pPr>
        <w:ind w:firstLine="540"/>
        <w:jc w:val="both"/>
        <w:rPr>
          <w:sz w:val="28"/>
          <w:szCs w:val="28"/>
        </w:rPr>
      </w:pPr>
      <w:r w:rsidRPr="00B40BF1">
        <w:rPr>
          <w:color w:val="000000"/>
          <w:sz w:val="28"/>
          <w:szCs w:val="28"/>
        </w:rPr>
        <w:t xml:space="preserve">На час розроблення даної Програми у </w:t>
      </w:r>
      <w:r>
        <w:rPr>
          <w:color w:val="000000"/>
          <w:sz w:val="28"/>
          <w:szCs w:val="28"/>
          <w:lang w:val="uk-UA"/>
        </w:rPr>
        <w:t xml:space="preserve">Черняхівському </w:t>
      </w:r>
      <w:r>
        <w:rPr>
          <w:color w:val="000000"/>
          <w:sz w:val="28"/>
          <w:szCs w:val="28"/>
        </w:rPr>
        <w:t xml:space="preserve"> району проживає </w:t>
      </w:r>
      <w:r>
        <w:rPr>
          <w:color w:val="000000"/>
          <w:sz w:val="28"/>
          <w:szCs w:val="28"/>
          <w:lang w:val="uk-UA"/>
        </w:rPr>
        <w:t>5</w:t>
      </w:r>
      <w:r w:rsidRPr="00B40BF1">
        <w:rPr>
          <w:color w:val="000000"/>
          <w:sz w:val="28"/>
          <w:szCs w:val="28"/>
        </w:rPr>
        <w:t xml:space="preserve"> сімей загиблих учасників АТО.</w:t>
      </w:r>
    </w:p>
    <w:p w:rsidR="00B53E88" w:rsidRPr="00B40BF1" w:rsidRDefault="00B53E88" w:rsidP="00565927">
      <w:pPr>
        <w:ind w:firstLine="540"/>
        <w:jc w:val="both"/>
        <w:rPr>
          <w:sz w:val="28"/>
          <w:szCs w:val="28"/>
        </w:rPr>
      </w:pPr>
      <w:r w:rsidRPr="00B40BF1">
        <w:rPr>
          <w:color w:val="000000"/>
          <w:sz w:val="28"/>
          <w:szCs w:val="28"/>
        </w:rPr>
        <w:t>Пораненні учасники АТО, члени сімей загиблих учасників АТО потребують фінансової допомоги, частина з них – поліпшення житлових умов, а також психологічної підтримки.</w:t>
      </w:r>
    </w:p>
    <w:p w:rsidR="00B53E88" w:rsidRPr="00B40BF1" w:rsidRDefault="00B53E88" w:rsidP="00565927">
      <w:pPr>
        <w:ind w:firstLine="540"/>
        <w:jc w:val="both"/>
        <w:rPr>
          <w:sz w:val="28"/>
          <w:szCs w:val="28"/>
        </w:rPr>
      </w:pPr>
      <w:r w:rsidRPr="00B40BF1">
        <w:rPr>
          <w:color w:val="000000"/>
          <w:sz w:val="28"/>
          <w:szCs w:val="28"/>
        </w:rPr>
        <w:t>Результативний показник Програми – забезпечення всебічної підтримки з боку держави і суспільства зазначеним категоріям громадян, у тому числі дітям загиблих учасників АТО, гідне вшанування пам'яті полеглих захисників Вітчизни.</w:t>
      </w:r>
    </w:p>
    <w:p w:rsidR="00B53E88" w:rsidRPr="00B40BF1" w:rsidRDefault="00B53E88" w:rsidP="00565927">
      <w:pPr>
        <w:ind w:firstLine="540"/>
        <w:jc w:val="both"/>
        <w:rPr>
          <w:sz w:val="28"/>
          <w:szCs w:val="28"/>
        </w:rPr>
      </w:pPr>
      <w:r w:rsidRPr="00B40BF1">
        <w:rPr>
          <w:color w:val="000000"/>
          <w:sz w:val="28"/>
          <w:szCs w:val="28"/>
        </w:rPr>
        <w:t>Виконання визначених даною Програмою заходів підвищить рівень соціального захисту, поліпшить соціально-психологічний мікроклімат в родинах сімей загиблих (постраждалих) учасників АТО, а також дасть можливість сім'ям отримати додаткові соціальні гарантії та адресні допомоги, сприятиме вирішенню інших соціально-побутових питань.</w:t>
      </w:r>
    </w:p>
    <w:p w:rsidR="00B53E88" w:rsidRPr="00B40BF1" w:rsidRDefault="00B53E88" w:rsidP="00565927">
      <w:pPr>
        <w:ind w:firstLine="540"/>
        <w:jc w:val="both"/>
        <w:rPr>
          <w:sz w:val="28"/>
          <w:szCs w:val="28"/>
        </w:rPr>
      </w:pPr>
      <w:r w:rsidRPr="00B40BF1">
        <w:rPr>
          <w:color w:val="000000"/>
          <w:sz w:val="28"/>
          <w:szCs w:val="28"/>
        </w:rPr>
        <w:t>Також виконання заходів Програми сприятиме підвищенню рівня довіри до владних інститутів у суспільстві, позитивного ставлення до військовослужбовців, патріотичного виховання молодого покоління.</w:t>
      </w:r>
    </w:p>
    <w:p w:rsidR="00B53E88" w:rsidRPr="00B40BF1" w:rsidRDefault="00B53E88" w:rsidP="00565927">
      <w:pPr>
        <w:ind w:firstLine="540"/>
        <w:jc w:val="both"/>
        <w:rPr>
          <w:sz w:val="28"/>
          <w:szCs w:val="28"/>
        </w:rPr>
      </w:pPr>
      <w:r w:rsidRPr="00B40BF1">
        <w:rPr>
          <w:sz w:val="28"/>
          <w:szCs w:val="28"/>
        </w:rPr>
        <w:t> </w:t>
      </w:r>
    </w:p>
    <w:p w:rsidR="00B53E88" w:rsidRPr="00302B9C" w:rsidRDefault="00B53E88" w:rsidP="00565927">
      <w:pPr>
        <w:ind w:firstLine="540"/>
        <w:jc w:val="both"/>
        <w:rPr>
          <w:sz w:val="28"/>
          <w:szCs w:val="28"/>
          <w:lang w:val="uk-UA"/>
        </w:rPr>
      </w:pPr>
      <w:r w:rsidRPr="007E48FE">
        <w:rPr>
          <w:b/>
          <w:bCs/>
          <w:color w:val="000000"/>
          <w:sz w:val="28"/>
          <w:szCs w:val="28"/>
        </w:rPr>
        <w:t>VІ. Координація та контроль за ходом виконання Програми</w:t>
      </w:r>
    </w:p>
    <w:p w:rsidR="00B53E88" w:rsidRPr="007E48FE" w:rsidRDefault="00B53E88" w:rsidP="00565927">
      <w:pPr>
        <w:ind w:firstLine="540"/>
        <w:jc w:val="both"/>
        <w:rPr>
          <w:sz w:val="28"/>
          <w:szCs w:val="28"/>
        </w:rPr>
      </w:pPr>
      <w:r w:rsidRPr="007E48FE">
        <w:rPr>
          <w:color w:val="000000"/>
          <w:sz w:val="28"/>
          <w:szCs w:val="28"/>
        </w:rPr>
        <w:t>Загальний контроль за виконанням Програми здійснюється районною радою та районною державною адміністрацією.</w:t>
      </w:r>
    </w:p>
    <w:p w:rsidR="00B53E88" w:rsidRPr="007E48FE" w:rsidRDefault="00B53E88" w:rsidP="00565927">
      <w:pPr>
        <w:ind w:firstLine="540"/>
        <w:jc w:val="both"/>
        <w:rPr>
          <w:sz w:val="28"/>
          <w:szCs w:val="28"/>
        </w:rPr>
      </w:pPr>
      <w:r w:rsidRPr="007E48FE">
        <w:rPr>
          <w:color w:val="000000"/>
          <w:sz w:val="28"/>
          <w:szCs w:val="28"/>
        </w:rPr>
        <w:t>Організаційне супровод</w:t>
      </w:r>
      <w:r>
        <w:rPr>
          <w:color w:val="000000"/>
          <w:sz w:val="28"/>
          <w:szCs w:val="28"/>
        </w:rPr>
        <w:t xml:space="preserve">ження виконання Програми у 2015-2016 роках </w:t>
      </w:r>
      <w:r w:rsidRPr="007E48FE">
        <w:rPr>
          <w:color w:val="000000"/>
          <w:sz w:val="28"/>
          <w:szCs w:val="28"/>
        </w:rPr>
        <w:t>здійснюватиме управління праці та соціального захисту населення райдержадміністрації.</w:t>
      </w:r>
    </w:p>
    <w:p w:rsidR="00B53E88" w:rsidRPr="007E48FE" w:rsidRDefault="00B53E88" w:rsidP="00565927">
      <w:pPr>
        <w:ind w:firstLine="540"/>
        <w:jc w:val="both"/>
        <w:rPr>
          <w:sz w:val="28"/>
          <w:szCs w:val="28"/>
        </w:rPr>
      </w:pPr>
      <w:r w:rsidRPr="007E48FE">
        <w:rPr>
          <w:color w:val="000000"/>
          <w:sz w:val="28"/>
          <w:szCs w:val="28"/>
        </w:rPr>
        <w:t xml:space="preserve">Організацію та виконання Програми здійснюють структурні підрозділи районної державної адміністрації, </w:t>
      </w:r>
      <w:r w:rsidRPr="007E48FE">
        <w:rPr>
          <w:color w:val="000000"/>
          <w:sz w:val="28"/>
          <w:szCs w:val="28"/>
          <w:lang w:val="uk-UA"/>
        </w:rPr>
        <w:t>сільські</w:t>
      </w:r>
      <w:r w:rsidRPr="007E48FE">
        <w:rPr>
          <w:color w:val="000000"/>
          <w:sz w:val="28"/>
          <w:szCs w:val="28"/>
        </w:rPr>
        <w:t xml:space="preserve"> та </w:t>
      </w:r>
      <w:r w:rsidRPr="007E48FE">
        <w:rPr>
          <w:color w:val="000000"/>
          <w:sz w:val="28"/>
          <w:szCs w:val="28"/>
          <w:lang w:val="uk-UA"/>
        </w:rPr>
        <w:t>селищні</w:t>
      </w:r>
      <w:r w:rsidRPr="007E48FE">
        <w:rPr>
          <w:color w:val="000000"/>
          <w:sz w:val="28"/>
          <w:szCs w:val="28"/>
        </w:rPr>
        <w:t xml:space="preserve"> ради, підприємства, установи, організації району.</w:t>
      </w:r>
    </w:p>
    <w:p w:rsidR="00B53E88" w:rsidRPr="007E48FE" w:rsidRDefault="00B53E88" w:rsidP="00565927">
      <w:pPr>
        <w:ind w:firstLine="540"/>
        <w:jc w:val="both"/>
        <w:rPr>
          <w:sz w:val="28"/>
          <w:szCs w:val="28"/>
        </w:rPr>
      </w:pPr>
      <w:r w:rsidRPr="007E48FE">
        <w:rPr>
          <w:color w:val="000000"/>
          <w:sz w:val="28"/>
          <w:szCs w:val="28"/>
        </w:rPr>
        <w:t>Основні форми контролю за реалізацією заходів та досягненням показників Програми:</w:t>
      </w:r>
    </w:p>
    <w:p w:rsidR="00B53E88" w:rsidRPr="007E48FE" w:rsidRDefault="00B53E88" w:rsidP="00565927">
      <w:pPr>
        <w:ind w:firstLine="540"/>
        <w:jc w:val="both"/>
        <w:rPr>
          <w:sz w:val="28"/>
          <w:szCs w:val="28"/>
        </w:rPr>
      </w:pPr>
      <w:r w:rsidRPr="007E48FE">
        <w:rPr>
          <w:color w:val="000000"/>
          <w:sz w:val="28"/>
          <w:szCs w:val="28"/>
        </w:rPr>
        <w:t>моніторинг, аналіз та звітність про виконання заходів Програми відповідними структурними підрозділами райдержадміністрації</w:t>
      </w:r>
      <w:r w:rsidRPr="007E48FE">
        <w:rPr>
          <w:color w:val="000000"/>
          <w:sz w:val="28"/>
          <w:szCs w:val="28"/>
          <w:lang w:val="uk-UA"/>
        </w:rPr>
        <w:t xml:space="preserve"> </w:t>
      </w:r>
      <w:r w:rsidRPr="007E48FE">
        <w:rPr>
          <w:color w:val="000000"/>
          <w:sz w:val="28"/>
          <w:szCs w:val="28"/>
        </w:rPr>
        <w:t xml:space="preserve"> сільськими</w:t>
      </w:r>
      <w:r w:rsidRPr="007E48FE">
        <w:rPr>
          <w:color w:val="000000"/>
          <w:sz w:val="28"/>
          <w:szCs w:val="28"/>
          <w:lang w:val="uk-UA"/>
        </w:rPr>
        <w:t xml:space="preserve"> та селищними</w:t>
      </w:r>
      <w:r w:rsidRPr="007E48FE">
        <w:rPr>
          <w:color w:val="000000"/>
          <w:sz w:val="28"/>
          <w:szCs w:val="28"/>
        </w:rPr>
        <w:t xml:space="preserve"> радами, підприємствами, установами, організаціями району та надання управлінню праці та соціального захисту населення райдержадміністрації відповідних інформацій щокварталу до 1 числа місяця, наступного за звітним періодом;</w:t>
      </w:r>
    </w:p>
    <w:p w:rsidR="00B53E88" w:rsidRPr="007E48FE" w:rsidRDefault="00B53E88" w:rsidP="00565927">
      <w:pPr>
        <w:ind w:firstLine="540"/>
        <w:jc w:val="both"/>
        <w:rPr>
          <w:sz w:val="28"/>
          <w:szCs w:val="28"/>
        </w:rPr>
      </w:pPr>
      <w:r w:rsidRPr="007E48FE">
        <w:rPr>
          <w:color w:val="000000"/>
          <w:sz w:val="28"/>
          <w:szCs w:val="28"/>
        </w:rPr>
        <w:t>надання управлінням праці та соціального захисту населення райдержадміністрації узагальненої інформації про хід виконання Програми департаменту соціального захисту населення облдержадміністрації та керівництву районної державної адміністрації щокварталу до 05 числа місяця, наступного за звітним періодом.</w:t>
      </w:r>
    </w:p>
    <w:p w:rsidR="00B53E88" w:rsidRDefault="00B53E88" w:rsidP="00565927">
      <w:pPr>
        <w:spacing w:before="100" w:beforeAutospacing="1" w:after="100" w:afterAutospacing="1"/>
        <w:rPr>
          <w:lang w:val="uk-UA"/>
        </w:rPr>
      </w:pPr>
    </w:p>
    <w:p w:rsidR="00B53E88" w:rsidRDefault="00B53E88" w:rsidP="00565927">
      <w:pPr>
        <w:spacing w:before="100" w:beforeAutospacing="1" w:after="100" w:afterAutospacing="1"/>
        <w:rPr>
          <w:lang w:val="uk-UA"/>
        </w:rPr>
      </w:pPr>
    </w:p>
    <w:p w:rsidR="00B53E88" w:rsidRDefault="00B53E88" w:rsidP="00565927">
      <w:pPr>
        <w:spacing w:before="100" w:beforeAutospacing="1" w:after="100" w:afterAutospacing="1"/>
        <w:rPr>
          <w:lang w:val="uk-UA"/>
        </w:rPr>
      </w:pPr>
    </w:p>
    <w:p w:rsidR="00B53E88" w:rsidRPr="00883AB0" w:rsidRDefault="00B53E88" w:rsidP="00565927">
      <w:pPr>
        <w:spacing w:before="100" w:beforeAutospacing="1" w:after="100" w:afterAutospacing="1"/>
        <w:rPr>
          <w:lang w:val="uk-UA"/>
        </w:rPr>
        <w:sectPr w:rsidR="00B53E88" w:rsidRPr="00883AB0" w:rsidSect="00247478">
          <w:pgSz w:w="11906" w:h="16838"/>
          <w:pgMar w:top="284" w:right="707" w:bottom="568" w:left="1800" w:header="708" w:footer="708" w:gutter="0"/>
          <w:cols w:space="720"/>
        </w:sectPr>
      </w:pPr>
    </w:p>
    <w:p w:rsidR="00B53E88" w:rsidRPr="007E48FE" w:rsidRDefault="00B53E88" w:rsidP="00565927">
      <w:pPr>
        <w:spacing w:before="100" w:beforeAutospacing="1" w:after="100" w:afterAutospacing="1"/>
        <w:rPr>
          <w:sz w:val="28"/>
          <w:szCs w:val="28"/>
        </w:rPr>
      </w:pPr>
      <w:r>
        <w:t> </w:t>
      </w:r>
      <w:r>
        <w:rPr>
          <w:lang w:val="uk-UA"/>
        </w:rPr>
        <w:t xml:space="preserve">              </w:t>
      </w:r>
      <w:r w:rsidRPr="007E48FE">
        <w:rPr>
          <w:b/>
          <w:bCs/>
          <w:color w:val="000000"/>
          <w:sz w:val="28"/>
          <w:szCs w:val="28"/>
        </w:rPr>
        <w:t>VII. Напрями реалізації та заходи Програми</w:t>
      </w:r>
    </w:p>
    <w:p w:rsidR="00B53E88" w:rsidRDefault="00B53E88" w:rsidP="00565927">
      <w:pPr>
        <w:ind w:firstLine="540"/>
        <w:rPr>
          <w:sz w:val="28"/>
          <w:szCs w:val="28"/>
          <w:lang w:val="uk-UA"/>
        </w:rPr>
      </w:pPr>
      <w:r w:rsidRPr="007E48FE">
        <w:rPr>
          <w:sz w:val="28"/>
          <w:szCs w:val="28"/>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6"/>
        <w:gridCol w:w="3015"/>
        <w:gridCol w:w="1501"/>
        <w:gridCol w:w="2910"/>
        <w:gridCol w:w="1903"/>
        <w:gridCol w:w="1865"/>
        <w:gridCol w:w="2915"/>
      </w:tblGrid>
      <w:tr w:rsidR="00B53E88" w:rsidRPr="000722A1" w:rsidTr="00842668">
        <w:tc>
          <w:tcPr>
            <w:tcW w:w="567" w:type="dxa"/>
          </w:tcPr>
          <w:p w:rsidR="00B53E88" w:rsidRPr="000722A1" w:rsidRDefault="00B53E88" w:rsidP="00842668">
            <w:pPr>
              <w:jc w:val="center"/>
              <w:rPr>
                <w:sz w:val="28"/>
                <w:szCs w:val="28"/>
                <w:lang w:val="uk-UA"/>
              </w:rPr>
            </w:pPr>
            <w:r w:rsidRPr="000722A1">
              <w:rPr>
                <w:color w:val="000000"/>
                <w:sz w:val="28"/>
                <w:szCs w:val="28"/>
              </w:rPr>
              <w:t>№ з/п</w:t>
            </w:r>
          </w:p>
        </w:tc>
        <w:tc>
          <w:tcPr>
            <w:tcW w:w="3513" w:type="dxa"/>
          </w:tcPr>
          <w:p w:rsidR="00B53E88" w:rsidRPr="000722A1" w:rsidRDefault="00B53E88" w:rsidP="00842668">
            <w:pPr>
              <w:jc w:val="center"/>
              <w:rPr>
                <w:sz w:val="28"/>
                <w:szCs w:val="28"/>
              </w:rPr>
            </w:pPr>
            <w:r w:rsidRPr="000722A1">
              <w:rPr>
                <w:color w:val="000000"/>
                <w:sz w:val="28"/>
                <w:szCs w:val="28"/>
              </w:rPr>
              <w:t>Перелік заходів Програми</w:t>
            </w:r>
          </w:p>
          <w:p w:rsidR="00B53E88" w:rsidRPr="000722A1" w:rsidRDefault="00B53E88" w:rsidP="00842668">
            <w:pPr>
              <w:jc w:val="center"/>
              <w:rPr>
                <w:sz w:val="28"/>
                <w:szCs w:val="28"/>
                <w:lang w:val="uk-UA"/>
              </w:rPr>
            </w:pPr>
          </w:p>
        </w:tc>
        <w:tc>
          <w:tcPr>
            <w:tcW w:w="1570" w:type="dxa"/>
          </w:tcPr>
          <w:p w:rsidR="00B53E88" w:rsidRPr="000722A1" w:rsidRDefault="00B53E88" w:rsidP="00842668">
            <w:pPr>
              <w:jc w:val="center"/>
              <w:rPr>
                <w:sz w:val="28"/>
                <w:szCs w:val="28"/>
                <w:lang w:val="uk-UA"/>
              </w:rPr>
            </w:pPr>
            <w:r w:rsidRPr="000722A1">
              <w:rPr>
                <w:color w:val="000000"/>
                <w:sz w:val="28"/>
                <w:szCs w:val="28"/>
              </w:rPr>
              <w:t>Термін виконання заходу</w:t>
            </w:r>
          </w:p>
        </w:tc>
        <w:tc>
          <w:tcPr>
            <w:tcW w:w="3034" w:type="dxa"/>
          </w:tcPr>
          <w:p w:rsidR="00B53E88" w:rsidRPr="000722A1" w:rsidRDefault="00B53E88" w:rsidP="00842668">
            <w:pPr>
              <w:jc w:val="center"/>
              <w:rPr>
                <w:sz w:val="28"/>
                <w:szCs w:val="28"/>
              </w:rPr>
            </w:pPr>
            <w:r w:rsidRPr="000722A1">
              <w:rPr>
                <w:color w:val="000000"/>
                <w:sz w:val="28"/>
                <w:szCs w:val="28"/>
              </w:rPr>
              <w:t>Виконавці</w:t>
            </w:r>
          </w:p>
          <w:p w:rsidR="00B53E88" w:rsidRPr="000722A1" w:rsidRDefault="00B53E88" w:rsidP="00842668">
            <w:pPr>
              <w:jc w:val="center"/>
              <w:rPr>
                <w:sz w:val="28"/>
                <w:szCs w:val="28"/>
                <w:lang w:val="uk-UA"/>
              </w:rPr>
            </w:pPr>
          </w:p>
        </w:tc>
        <w:tc>
          <w:tcPr>
            <w:tcW w:w="1880" w:type="dxa"/>
          </w:tcPr>
          <w:p w:rsidR="00B53E88" w:rsidRPr="00DB49BB" w:rsidRDefault="00B53E88" w:rsidP="00842668">
            <w:pPr>
              <w:jc w:val="center"/>
              <w:rPr>
                <w:color w:val="000000"/>
                <w:sz w:val="28"/>
                <w:szCs w:val="28"/>
                <w:lang w:val="uk-UA"/>
              </w:rPr>
            </w:pPr>
            <w:r>
              <w:rPr>
                <w:color w:val="000000"/>
                <w:sz w:val="28"/>
                <w:szCs w:val="28"/>
                <w:lang w:val="uk-UA"/>
              </w:rPr>
              <w:t>Джерела фінансування</w:t>
            </w:r>
          </w:p>
        </w:tc>
        <w:tc>
          <w:tcPr>
            <w:tcW w:w="1792" w:type="dxa"/>
          </w:tcPr>
          <w:p w:rsidR="00B53E88" w:rsidRPr="00FB033A" w:rsidRDefault="00B53E88" w:rsidP="00842668">
            <w:pPr>
              <w:jc w:val="center"/>
              <w:rPr>
                <w:sz w:val="28"/>
                <w:szCs w:val="28"/>
                <w:lang w:val="uk-UA"/>
              </w:rPr>
            </w:pPr>
            <w:r w:rsidRPr="00FB033A">
              <w:rPr>
                <w:color w:val="000000"/>
                <w:sz w:val="28"/>
                <w:szCs w:val="28"/>
                <w:lang w:val="uk-UA"/>
              </w:rPr>
              <w:t>Орієнтовні обсяги фінансування (вартість), тис.грн.</w:t>
            </w:r>
          </w:p>
          <w:p w:rsidR="00B53E88" w:rsidRPr="00FB033A" w:rsidRDefault="00B53E88" w:rsidP="00842668">
            <w:pPr>
              <w:jc w:val="center"/>
              <w:rPr>
                <w:color w:val="000000"/>
                <w:sz w:val="28"/>
                <w:szCs w:val="28"/>
                <w:lang w:val="uk-UA"/>
              </w:rPr>
            </w:pPr>
          </w:p>
        </w:tc>
        <w:tc>
          <w:tcPr>
            <w:tcW w:w="2319" w:type="dxa"/>
          </w:tcPr>
          <w:p w:rsidR="00B53E88" w:rsidRPr="00FB033A" w:rsidRDefault="00B53E88" w:rsidP="00842668">
            <w:pPr>
              <w:jc w:val="center"/>
              <w:rPr>
                <w:color w:val="000000"/>
                <w:sz w:val="28"/>
                <w:szCs w:val="28"/>
                <w:lang w:val="uk-UA"/>
              </w:rPr>
            </w:pPr>
            <w:r w:rsidRPr="00FB033A">
              <w:rPr>
                <w:color w:val="000000"/>
                <w:sz w:val="28"/>
                <w:szCs w:val="28"/>
                <w:lang w:val="uk-UA"/>
              </w:rPr>
              <w:t>Очікуваний результат</w:t>
            </w:r>
          </w:p>
        </w:tc>
      </w:tr>
      <w:tr w:rsidR="00B53E88" w:rsidRPr="000722A1" w:rsidTr="00842668">
        <w:tc>
          <w:tcPr>
            <w:tcW w:w="567" w:type="dxa"/>
          </w:tcPr>
          <w:p w:rsidR="00B53E88" w:rsidRPr="000722A1" w:rsidRDefault="00B53E88" w:rsidP="00842668">
            <w:pPr>
              <w:jc w:val="both"/>
              <w:rPr>
                <w:sz w:val="28"/>
                <w:szCs w:val="28"/>
                <w:lang w:val="uk-UA"/>
              </w:rPr>
            </w:pPr>
            <w:r w:rsidRPr="000722A1">
              <w:rPr>
                <w:sz w:val="28"/>
                <w:szCs w:val="28"/>
                <w:lang w:val="uk-UA"/>
              </w:rPr>
              <w:t>1.</w:t>
            </w:r>
          </w:p>
        </w:tc>
        <w:tc>
          <w:tcPr>
            <w:tcW w:w="3513" w:type="dxa"/>
          </w:tcPr>
          <w:p w:rsidR="00B53E88" w:rsidRPr="000722A1" w:rsidRDefault="00B53E88" w:rsidP="00842668">
            <w:pPr>
              <w:rPr>
                <w:sz w:val="28"/>
                <w:szCs w:val="28"/>
                <w:lang w:val="uk-UA"/>
              </w:rPr>
            </w:pPr>
            <w:r w:rsidRPr="000722A1">
              <w:rPr>
                <w:color w:val="000000"/>
                <w:sz w:val="28"/>
                <w:szCs w:val="28"/>
                <w:lang w:val="uk-UA"/>
              </w:rPr>
              <w:t>Надання одноразової матеріальної допомоги сім’ям загиблих та поранених учасників АТО згідно з порядком, затвердженим розпорядженням голови райдержадміністрації</w:t>
            </w:r>
          </w:p>
        </w:tc>
        <w:tc>
          <w:tcPr>
            <w:tcW w:w="1570" w:type="dxa"/>
          </w:tcPr>
          <w:p w:rsidR="00B53E88" w:rsidRPr="00987F2E" w:rsidRDefault="00B53E88" w:rsidP="00842668">
            <w:pPr>
              <w:jc w:val="center"/>
              <w:rPr>
                <w:sz w:val="28"/>
                <w:szCs w:val="28"/>
                <w:lang w:val="uk-UA"/>
              </w:rPr>
            </w:pPr>
            <w:r w:rsidRPr="000722A1">
              <w:rPr>
                <w:color w:val="000000"/>
                <w:sz w:val="28"/>
                <w:szCs w:val="28"/>
              </w:rPr>
              <w:t>2015</w:t>
            </w:r>
            <w:r>
              <w:rPr>
                <w:color w:val="000000"/>
                <w:sz w:val="28"/>
                <w:szCs w:val="28"/>
                <w:lang w:val="uk-UA"/>
              </w:rPr>
              <w:t xml:space="preserve"> -2016</w:t>
            </w:r>
          </w:p>
        </w:tc>
        <w:tc>
          <w:tcPr>
            <w:tcW w:w="3034" w:type="dxa"/>
          </w:tcPr>
          <w:p w:rsidR="00B53E88" w:rsidRPr="000722A1" w:rsidRDefault="00B53E88" w:rsidP="00842668">
            <w:pPr>
              <w:rPr>
                <w:sz w:val="28"/>
                <w:szCs w:val="28"/>
                <w:lang w:val="uk-UA"/>
              </w:rPr>
            </w:pPr>
            <w:r w:rsidRPr="000722A1">
              <w:rPr>
                <w:color w:val="000000"/>
                <w:sz w:val="28"/>
                <w:szCs w:val="28"/>
                <w:lang w:val="uk-UA"/>
              </w:rPr>
              <w:t>Управління праці та соціального захисту населення райдержадміністрації, управління фінансів райдержадміністрації,</w:t>
            </w:r>
          </w:p>
          <w:p w:rsidR="00B53E88" w:rsidRPr="000722A1" w:rsidRDefault="00B53E88" w:rsidP="00842668">
            <w:pPr>
              <w:rPr>
                <w:sz w:val="28"/>
                <w:szCs w:val="28"/>
                <w:lang w:val="uk-UA"/>
              </w:rPr>
            </w:pPr>
            <w:r w:rsidRPr="000722A1">
              <w:rPr>
                <w:rStyle w:val="2123"/>
                <w:b w:val="0"/>
                <w:bCs/>
                <w:sz w:val="28"/>
                <w:szCs w:val="28"/>
                <w:lang w:val="uk-UA"/>
              </w:rPr>
              <w:t>сільські та селищні ради (за згодою)</w:t>
            </w:r>
          </w:p>
        </w:tc>
        <w:tc>
          <w:tcPr>
            <w:tcW w:w="1880" w:type="dxa"/>
          </w:tcPr>
          <w:p w:rsidR="00B53E88" w:rsidRPr="00FB033A" w:rsidRDefault="00B53E88" w:rsidP="00842668">
            <w:pPr>
              <w:rPr>
                <w:sz w:val="28"/>
                <w:szCs w:val="28"/>
              </w:rPr>
            </w:pPr>
            <w:r w:rsidRPr="00FB033A">
              <w:rPr>
                <w:color w:val="000000"/>
                <w:sz w:val="28"/>
                <w:szCs w:val="28"/>
              </w:rPr>
              <w:t>Місцеві бюджети</w:t>
            </w:r>
          </w:p>
          <w:p w:rsidR="00B53E88" w:rsidRPr="00FB033A" w:rsidRDefault="00B53E88" w:rsidP="00842668">
            <w:pPr>
              <w:rPr>
                <w:color w:val="000000"/>
                <w:sz w:val="28"/>
                <w:szCs w:val="28"/>
                <w:lang w:val="uk-UA"/>
              </w:rPr>
            </w:pPr>
            <w:r w:rsidRPr="00FB033A">
              <w:rPr>
                <w:sz w:val="28"/>
                <w:szCs w:val="28"/>
              </w:rPr>
              <w:t> </w:t>
            </w:r>
          </w:p>
        </w:tc>
        <w:tc>
          <w:tcPr>
            <w:tcW w:w="1792" w:type="dxa"/>
          </w:tcPr>
          <w:p w:rsidR="00B53E88" w:rsidRPr="00FB033A" w:rsidRDefault="00B53E88" w:rsidP="00842668">
            <w:pPr>
              <w:jc w:val="center"/>
              <w:rPr>
                <w:color w:val="000000"/>
                <w:sz w:val="28"/>
                <w:szCs w:val="28"/>
                <w:lang w:val="uk-UA"/>
              </w:rPr>
            </w:pPr>
            <w:r w:rsidRPr="00FB033A">
              <w:rPr>
                <w:color w:val="000000"/>
                <w:sz w:val="28"/>
                <w:szCs w:val="28"/>
                <w:lang w:val="uk-UA"/>
              </w:rPr>
              <w:t>50,0</w:t>
            </w:r>
          </w:p>
        </w:tc>
        <w:tc>
          <w:tcPr>
            <w:tcW w:w="2319" w:type="dxa"/>
          </w:tcPr>
          <w:p w:rsidR="00B53E88" w:rsidRPr="00FB033A" w:rsidRDefault="00B53E88" w:rsidP="00842668">
            <w:pPr>
              <w:rPr>
                <w:sz w:val="28"/>
                <w:szCs w:val="28"/>
              </w:rPr>
            </w:pPr>
            <w:r w:rsidRPr="00FB033A">
              <w:rPr>
                <w:color w:val="000000"/>
                <w:sz w:val="28"/>
                <w:szCs w:val="28"/>
              </w:rPr>
              <w:t>Матеріальна підтримка членів сімей загиблих та поранених учасників АТО,</w:t>
            </w:r>
          </w:p>
          <w:p w:rsidR="00B53E88" w:rsidRPr="00FB033A" w:rsidRDefault="00B53E88" w:rsidP="00842668">
            <w:pPr>
              <w:rPr>
                <w:color w:val="000000"/>
                <w:sz w:val="28"/>
                <w:szCs w:val="28"/>
                <w:lang w:val="uk-UA"/>
              </w:rPr>
            </w:pPr>
            <w:r w:rsidRPr="00FB033A">
              <w:rPr>
                <w:color w:val="000000"/>
                <w:sz w:val="28"/>
                <w:szCs w:val="28"/>
              </w:rPr>
              <w:t>сімей, у яких один із членів сім’ї виконує обов’язки в зоні АТО</w:t>
            </w:r>
          </w:p>
        </w:tc>
      </w:tr>
      <w:tr w:rsidR="00B53E88" w:rsidRPr="000722A1" w:rsidTr="00842668">
        <w:tc>
          <w:tcPr>
            <w:tcW w:w="567" w:type="dxa"/>
          </w:tcPr>
          <w:p w:rsidR="00B53E88" w:rsidRPr="000722A1" w:rsidRDefault="00B53E88" w:rsidP="00842668">
            <w:pPr>
              <w:jc w:val="both"/>
              <w:rPr>
                <w:sz w:val="28"/>
                <w:szCs w:val="28"/>
                <w:lang w:val="uk-UA"/>
              </w:rPr>
            </w:pPr>
            <w:r w:rsidRPr="000722A1">
              <w:rPr>
                <w:sz w:val="28"/>
                <w:szCs w:val="28"/>
                <w:lang w:val="uk-UA"/>
              </w:rPr>
              <w:t>2.</w:t>
            </w:r>
          </w:p>
        </w:tc>
        <w:tc>
          <w:tcPr>
            <w:tcW w:w="3513" w:type="dxa"/>
          </w:tcPr>
          <w:p w:rsidR="00B53E88" w:rsidRPr="00422D61" w:rsidRDefault="00B53E88" w:rsidP="00842668">
            <w:pPr>
              <w:rPr>
                <w:sz w:val="28"/>
                <w:szCs w:val="28"/>
                <w:lang w:val="uk-UA"/>
              </w:rPr>
            </w:pPr>
            <w:r w:rsidRPr="000722A1">
              <w:rPr>
                <w:color w:val="000000"/>
                <w:sz w:val="28"/>
                <w:szCs w:val="28"/>
              </w:rPr>
              <w:t>Виявлення та облік членів сімей загиблих учасників АТО, які потребують поліпшення житлових умов, але не перебувають на квартирному обліку</w:t>
            </w:r>
          </w:p>
        </w:tc>
        <w:tc>
          <w:tcPr>
            <w:tcW w:w="1570" w:type="dxa"/>
          </w:tcPr>
          <w:p w:rsidR="00B53E88" w:rsidRPr="00987F2E" w:rsidRDefault="00B53E88" w:rsidP="00842668">
            <w:pPr>
              <w:jc w:val="center"/>
              <w:rPr>
                <w:sz w:val="28"/>
                <w:szCs w:val="28"/>
                <w:lang w:val="uk-UA"/>
              </w:rPr>
            </w:pPr>
            <w:r>
              <w:rPr>
                <w:color w:val="000000"/>
                <w:sz w:val="28"/>
                <w:szCs w:val="28"/>
                <w:lang w:val="uk-UA"/>
              </w:rPr>
              <w:t xml:space="preserve"> </w:t>
            </w:r>
            <w:r w:rsidRPr="000722A1">
              <w:rPr>
                <w:color w:val="000000"/>
                <w:sz w:val="28"/>
                <w:szCs w:val="28"/>
              </w:rPr>
              <w:t>2015</w:t>
            </w:r>
            <w:r>
              <w:rPr>
                <w:color w:val="000000"/>
                <w:sz w:val="28"/>
                <w:szCs w:val="28"/>
                <w:lang w:val="uk-UA"/>
              </w:rPr>
              <w:t xml:space="preserve"> -2016</w:t>
            </w:r>
          </w:p>
        </w:tc>
        <w:tc>
          <w:tcPr>
            <w:tcW w:w="3034" w:type="dxa"/>
          </w:tcPr>
          <w:p w:rsidR="00B53E88" w:rsidRPr="000722A1" w:rsidRDefault="00B53E88" w:rsidP="00842668">
            <w:pPr>
              <w:rPr>
                <w:sz w:val="28"/>
                <w:szCs w:val="28"/>
              </w:rPr>
            </w:pPr>
            <w:r w:rsidRPr="000722A1">
              <w:rPr>
                <w:color w:val="000000"/>
                <w:sz w:val="28"/>
                <w:szCs w:val="28"/>
              </w:rPr>
              <w:t>Управління праці та соціального захисту населення райдержадміністрації,</w:t>
            </w:r>
          </w:p>
          <w:p w:rsidR="00B53E88" w:rsidRPr="000722A1" w:rsidRDefault="00B53E88" w:rsidP="00842668">
            <w:pPr>
              <w:rPr>
                <w:sz w:val="28"/>
                <w:szCs w:val="28"/>
                <w:lang w:val="uk-UA"/>
              </w:rPr>
            </w:pPr>
            <w:r w:rsidRPr="000722A1">
              <w:rPr>
                <w:rStyle w:val="2123"/>
                <w:b w:val="0"/>
                <w:bCs/>
                <w:sz w:val="28"/>
                <w:szCs w:val="28"/>
                <w:lang w:val="uk-UA"/>
              </w:rPr>
              <w:t>сільські та селищні ради (за згодою)</w:t>
            </w:r>
          </w:p>
        </w:tc>
        <w:tc>
          <w:tcPr>
            <w:tcW w:w="1880" w:type="dxa"/>
          </w:tcPr>
          <w:p w:rsidR="00B53E88" w:rsidRPr="00FB033A" w:rsidRDefault="00B53E88" w:rsidP="00842668">
            <w:pPr>
              <w:rPr>
                <w:sz w:val="28"/>
                <w:szCs w:val="28"/>
              </w:rPr>
            </w:pPr>
            <w:r w:rsidRPr="00FB033A">
              <w:rPr>
                <w:color w:val="000000"/>
                <w:sz w:val="28"/>
                <w:szCs w:val="28"/>
              </w:rPr>
              <w:t>Не потребує</w:t>
            </w:r>
          </w:p>
          <w:p w:rsidR="00B53E88" w:rsidRPr="00FB033A" w:rsidRDefault="00B53E88" w:rsidP="00842668">
            <w:pPr>
              <w:rPr>
                <w:color w:val="000000"/>
                <w:sz w:val="28"/>
                <w:szCs w:val="28"/>
              </w:rPr>
            </w:pPr>
            <w:r w:rsidRPr="00FB033A">
              <w:rPr>
                <w:sz w:val="28"/>
                <w:szCs w:val="28"/>
              </w:rPr>
              <w:t> </w:t>
            </w:r>
          </w:p>
        </w:tc>
        <w:tc>
          <w:tcPr>
            <w:tcW w:w="1792" w:type="dxa"/>
          </w:tcPr>
          <w:p w:rsidR="00B53E88" w:rsidRPr="00FB033A" w:rsidRDefault="00B53E88" w:rsidP="00842668">
            <w:pPr>
              <w:rPr>
                <w:sz w:val="28"/>
                <w:szCs w:val="28"/>
              </w:rPr>
            </w:pPr>
            <w:r w:rsidRPr="00FB033A">
              <w:rPr>
                <w:color w:val="000000"/>
                <w:sz w:val="28"/>
                <w:szCs w:val="28"/>
              </w:rPr>
              <w:t>Не потребує</w:t>
            </w:r>
          </w:p>
          <w:p w:rsidR="00B53E88" w:rsidRPr="00FB033A" w:rsidRDefault="00B53E88" w:rsidP="00842668">
            <w:pPr>
              <w:rPr>
                <w:color w:val="000000"/>
                <w:sz w:val="28"/>
                <w:szCs w:val="28"/>
              </w:rPr>
            </w:pPr>
            <w:r w:rsidRPr="00FB033A">
              <w:rPr>
                <w:sz w:val="28"/>
                <w:szCs w:val="28"/>
              </w:rPr>
              <w:t> </w:t>
            </w:r>
          </w:p>
        </w:tc>
        <w:tc>
          <w:tcPr>
            <w:tcW w:w="2319" w:type="dxa"/>
          </w:tcPr>
          <w:p w:rsidR="00B53E88" w:rsidRPr="00FB033A" w:rsidRDefault="00B53E88" w:rsidP="00842668">
            <w:pPr>
              <w:rPr>
                <w:sz w:val="28"/>
                <w:szCs w:val="28"/>
              </w:rPr>
            </w:pPr>
            <w:r w:rsidRPr="00FB033A">
              <w:rPr>
                <w:color w:val="000000"/>
                <w:sz w:val="28"/>
                <w:szCs w:val="28"/>
              </w:rPr>
              <w:t>Обстеження житлових умов членів сімей загиблих учасників АТО</w:t>
            </w:r>
          </w:p>
          <w:p w:rsidR="00B53E88" w:rsidRPr="00FB033A" w:rsidRDefault="00B53E88" w:rsidP="00842668">
            <w:pPr>
              <w:rPr>
                <w:color w:val="000000"/>
                <w:sz w:val="28"/>
                <w:szCs w:val="28"/>
              </w:rPr>
            </w:pPr>
          </w:p>
        </w:tc>
      </w:tr>
      <w:tr w:rsidR="00B53E88" w:rsidRPr="000722A1" w:rsidTr="00842668">
        <w:tc>
          <w:tcPr>
            <w:tcW w:w="567" w:type="dxa"/>
          </w:tcPr>
          <w:p w:rsidR="00B53E88" w:rsidRPr="000722A1" w:rsidRDefault="00B53E88" w:rsidP="00842668">
            <w:pPr>
              <w:jc w:val="both"/>
              <w:rPr>
                <w:sz w:val="28"/>
                <w:szCs w:val="28"/>
                <w:lang w:val="uk-UA"/>
              </w:rPr>
            </w:pPr>
            <w:r w:rsidRPr="000722A1">
              <w:rPr>
                <w:sz w:val="28"/>
                <w:szCs w:val="28"/>
                <w:lang w:val="uk-UA"/>
              </w:rPr>
              <w:t>3.</w:t>
            </w:r>
          </w:p>
        </w:tc>
        <w:tc>
          <w:tcPr>
            <w:tcW w:w="3513" w:type="dxa"/>
          </w:tcPr>
          <w:p w:rsidR="00B53E88" w:rsidRPr="000722A1" w:rsidRDefault="00B53E88" w:rsidP="00842668">
            <w:pPr>
              <w:rPr>
                <w:sz w:val="28"/>
                <w:szCs w:val="28"/>
                <w:lang w:val="uk-UA"/>
              </w:rPr>
            </w:pPr>
            <w:r w:rsidRPr="000722A1">
              <w:rPr>
                <w:color w:val="000000"/>
                <w:sz w:val="28"/>
                <w:szCs w:val="28"/>
                <w:lang w:val="uk-UA"/>
              </w:rPr>
              <w:t>Поліпшення житлових умов учасників АТО та членів їх сімей, які цього потребують</w:t>
            </w:r>
          </w:p>
        </w:tc>
        <w:tc>
          <w:tcPr>
            <w:tcW w:w="1570" w:type="dxa"/>
          </w:tcPr>
          <w:p w:rsidR="00B53E88" w:rsidRPr="00987F2E" w:rsidRDefault="00B53E88" w:rsidP="00842668">
            <w:pPr>
              <w:jc w:val="center"/>
              <w:rPr>
                <w:sz w:val="28"/>
                <w:szCs w:val="28"/>
                <w:lang w:val="uk-UA"/>
              </w:rPr>
            </w:pPr>
            <w:r w:rsidRPr="000722A1">
              <w:rPr>
                <w:color w:val="000000"/>
                <w:sz w:val="28"/>
                <w:szCs w:val="28"/>
              </w:rPr>
              <w:t>2015</w:t>
            </w:r>
            <w:r>
              <w:rPr>
                <w:color w:val="000000"/>
                <w:sz w:val="28"/>
                <w:szCs w:val="28"/>
                <w:lang w:val="uk-UA"/>
              </w:rPr>
              <w:t xml:space="preserve"> -2016 </w:t>
            </w:r>
          </w:p>
        </w:tc>
        <w:tc>
          <w:tcPr>
            <w:tcW w:w="3034" w:type="dxa"/>
          </w:tcPr>
          <w:p w:rsidR="00B53E88" w:rsidRPr="000722A1" w:rsidRDefault="00B53E88" w:rsidP="00842668">
            <w:pPr>
              <w:rPr>
                <w:sz w:val="28"/>
                <w:szCs w:val="28"/>
                <w:lang w:val="uk-UA"/>
              </w:rPr>
            </w:pPr>
            <w:r w:rsidRPr="000722A1">
              <w:rPr>
                <w:rStyle w:val="2123"/>
                <w:b w:val="0"/>
                <w:bCs/>
                <w:sz w:val="28"/>
                <w:szCs w:val="28"/>
                <w:lang w:val="uk-UA"/>
              </w:rPr>
              <w:t>Сільські та селищні ради (за згодою)</w:t>
            </w:r>
          </w:p>
        </w:tc>
        <w:tc>
          <w:tcPr>
            <w:tcW w:w="1880" w:type="dxa"/>
          </w:tcPr>
          <w:p w:rsidR="00B53E88" w:rsidRPr="00FB033A" w:rsidRDefault="00B53E88" w:rsidP="00842668">
            <w:pPr>
              <w:rPr>
                <w:rStyle w:val="2123"/>
                <w:b w:val="0"/>
                <w:bCs/>
                <w:sz w:val="28"/>
                <w:szCs w:val="28"/>
                <w:lang w:val="uk-UA"/>
              </w:rPr>
            </w:pPr>
            <w:r w:rsidRPr="00FB033A">
              <w:rPr>
                <w:color w:val="000000"/>
                <w:sz w:val="28"/>
                <w:szCs w:val="28"/>
              </w:rPr>
              <w:t>Місцеві бюджети, позабюджетні кошти</w:t>
            </w:r>
          </w:p>
        </w:tc>
        <w:tc>
          <w:tcPr>
            <w:tcW w:w="1792" w:type="dxa"/>
          </w:tcPr>
          <w:p w:rsidR="00B53E88" w:rsidRPr="00FB033A" w:rsidRDefault="00B53E88" w:rsidP="00842668">
            <w:pPr>
              <w:rPr>
                <w:rStyle w:val="2123"/>
                <w:b w:val="0"/>
                <w:bCs/>
                <w:sz w:val="28"/>
                <w:szCs w:val="28"/>
                <w:lang w:val="uk-UA"/>
              </w:rPr>
            </w:pPr>
            <w:r w:rsidRPr="00FB033A">
              <w:rPr>
                <w:color w:val="000000"/>
                <w:sz w:val="28"/>
                <w:szCs w:val="28"/>
              </w:rPr>
              <w:t>В межах бюджетних призначень із залученням коштів небюджетних джерел</w:t>
            </w:r>
          </w:p>
        </w:tc>
        <w:tc>
          <w:tcPr>
            <w:tcW w:w="2319" w:type="dxa"/>
          </w:tcPr>
          <w:p w:rsidR="00B53E88" w:rsidRPr="00FB033A" w:rsidRDefault="00B53E88" w:rsidP="00842668">
            <w:pPr>
              <w:rPr>
                <w:sz w:val="28"/>
                <w:szCs w:val="28"/>
              </w:rPr>
            </w:pPr>
            <w:r w:rsidRPr="00FB033A">
              <w:rPr>
                <w:color w:val="000000"/>
                <w:sz w:val="28"/>
                <w:szCs w:val="28"/>
              </w:rPr>
              <w:t>Поліпшення житлових умов учасників АТО та членів їх сімей</w:t>
            </w:r>
          </w:p>
          <w:p w:rsidR="00B53E88" w:rsidRPr="00FB033A" w:rsidRDefault="00B53E88" w:rsidP="00842668">
            <w:pPr>
              <w:rPr>
                <w:rStyle w:val="2123"/>
                <w:b w:val="0"/>
                <w:bCs/>
                <w:sz w:val="28"/>
                <w:szCs w:val="28"/>
                <w:lang w:val="uk-UA"/>
              </w:rPr>
            </w:pPr>
            <w:r w:rsidRPr="00FB033A">
              <w:rPr>
                <w:sz w:val="28"/>
                <w:szCs w:val="28"/>
              </w:rPr>
              <w:t> </w:t>
            </w:r>
          </w:p>
        </w:tc>
      </w:tr>
      <w:tr w:rsidR="00B53E88" w:rsidRPr="000722A1" w:rsidTr="00842668">
        <w:tc>
          <w:tcPr>
            <w:tcW w:w="567" w:type="dxa"/>
          </w:tcPr>
          <w:p w:rsidR="00B53E88" w:rsidRPr="000722A1" w:rsidRDefault="00B53E88" w:rsidP="00842668">
            <w:pPr>
              <w:jc w:val="both"/>
              <w:rPr>
                <w:sz w:val="28"/>
                <w:szCs w:val="28"/>
                <w:lang w:val="uk-UA"/>
              </w:rPr>
            </w:pPr>
            <w:r w:rsidRPr="000722A1">
              <w:rPr>
                <w:sz w:val="28"/>
                <w:szCs w:val="28"/>
                <w:lang w:val="uk-UA"/>
              </w:rPr>
              <w:t>4.</w:t>
            </w:r>
          </w:p>
        </w:tc>
        <w:tc>
          <w:tcPr>
            <w:tcW w:w="3513" w:type="dxa"/>
          </w:tcPr>
          <w:p w:rsidR="00B53E88" w:rsidRPr="000722A1" w:rsidRDefault="00B53E88" w:rsidP="00842668">
            <w:pPr>
              <w:rPr>
                <w:sz w:val="28"/>
                <w:szCs w:val="28"/>
              </w:rPr>
            </w:pPr>
            <w:r w:rsidRPr="000722A1">
              <w:rPr>
                <w:color w:val="000000"/>
                <w:sz w:val="28"/>
                <w:szCs w:val="28"/>
              </w:rPr>
              <w:t>Забезпечення учасникам АТО</w:t>
            </w:r>
          </w:p>
          <w:p w:rsidR="00B53E88" w:rsidRPr="00422D61" w:rsidRDefault="00B53E88" w:rsidP="00842668">
            <w:pPr>
              <w:rPr>
                <w:sz w:val="28"/>
                <w:szCs w:val="28"/>
              </w:rPr>
            </w:pPr>
            <w:r w:rsidRPr="000722A1">
              <w:rPr>
                <w:color w:val="000000"/>
                <w:sz w:val="28"/>
                <w:szCs w:val="28"/>
              </w:rPr>
              <w:t>та членам сімей загиблих можливості реалізувати право на безоплатну передачу земельних ділянок із державної (комунальної) власності для будівництва та обслуговування житлового будинку, господарських будівель і споруд (присадибна ділянка) та ведення особистого селянського господарства</w:t>
            </w:r>
          </w:p>
        </w:tc>
        <w:tc>
          <w:tcPr>
            <w:tcW w:w="1570" w:type="dxa"/>
          </w:tcPr>
          <w:p w:rsidR="00B53E88" w:rsidRPr="00987F2E" w:rsidRDefault="00B53E88" w:rsidP="00842668">
            <w:pPr>
              <w:jc w:val="center"/>
              <w:rPr>
                <w:sz w:val="28"/>
                <w:szCs w:val="28"/>
                <w:lang w:val="uk-UA"/>
              </w:rPr>
            </w:pPr>
            <w:r w:rsidRPr="000722A1">
              <w:rPr>
                <w:color w:val="000000"/>
                <w:sz w:val="28"/>
                <w:szCs w:val="28"/>
              </w:rPr>
              <w:t>2015</w:t>
            </w:r>
            <w:r>
              <w:rPr>
                <w:color w:val="000000"/>
                <w:sz w:val="28"/>
                <w:szCs w:val="28"/>
                <w:lang w:val="uk-UA"/>
              </w:rPr>
              <w:t xml:space="preserve"> -2016                    </w:t>
            </w:r>
          </w:p>
        </w:tc>
        <w:tc>
          <w:tcPr>
            <w:tcW w:w="3034" w:type="dxa"/>
          </w:tcPr>
          <w:p w:rsidR="00B53E88" w:rsidRPr="000722A1" w:rsidRDefault="00B53E88" w:rsidP="00842668">
            <w:pPr>
              <w:rPr>
                <w:sz w:val="28"/>
                <w:szCs w:val="28"/>
                <w:lang w:val="uk-UA"/>
              </w:rPr>
            </w:pPr>
            <w:r w:rsidRPr="000722A1">
              <w:rPr>
                <w:rStyle w:val="2123"/>
                <w:b w:val="0"/>
                <w:bCs/>
                <w:sz w:val="28"/>
                <w:szCs w:val="28"/>
                <w:lang w:val="uk-UA"/>
              </w:rPr>
              <w:t>Сільські та селищні ради (за згодою)</w:t>
            </w:r>
          </w:p>
        </w:tc>
        <w:tc>
          <w:tcPr>
            <w:tcW w:w="1880" w:type="dxa"/>
          </w:tcPr>
          <w:p w:rsidR="00B53E88" w:rsidRPr="00FB033A" w:rsidRDefault="00B53E88" w:rsidP="00842668">
            <w:pPr>
              <w:rPr>
                <w:sz w:val="28"/>
                <w:szCs w:val="28"/>
              </w:rPr>
            </w:pPr>
            <w:r w:rsidRPr="00FB033A">
              <w:rPr>
                <w:color w:val="000000"/>
                <w:sz w:val="28"/>
                <w:szCs w:val="28"/>
              </w:rPr>
              <w:t>Не потребує</w:t>
            </w:r>
          </w:p>
          <w:p w:rsidR="00B53E88" w:rsidRPr="00FB033A" w:rsidRDefault="00B53E88" w:rsidP="00842668">
            <w:pPr>
              <w:rPr>
                <w:rStyle w:val="2123"/>
                <w:b w:val="0"/>
                <w:bCs/>
                <w:sz w:val="28"/>
                <w:szCs w:val="28"/>
                <w:lang w:val="uk-UA"/>
              </w:rPr>
            </w:pPr>
          </w:p>
        </w:tc>
        <w:tc>
          <w:tcPr>
            <w:tcW w:w="1792" w:type="dxa"/>
          </w:tcPr>
          <w:p w:rsidR="00B53E88" w:rsidRPr="00FB033A" w:rsidRDefault="00B53E88" w:rsidP="00842668">
            <w:pPr>
              <w:rPr>
                <w:sz w:val="28"/>
                <w:szCs w:val="28"/>
              </w:rPr>
            </w:pPr>
            <w:r w:rsidRPr="00FB033A">
              <w:rPr>
                <w:color w:val="000000"/>
                <w:sz w:val="28"/>
                <w:szCs w:val="28"/>
              </w:rPr>
              <w:t>Не потребує</w:t>
            </w:r>
          </w:p>
          <w:p w:rsidR="00B53E88" w:rsidRPr="00FB033A" w:rsidRDefault="00B53E88" w:rsidP="00842668">
            <w:pPr>
              <w:rPr>
                <w:rStyle w:val="2123"/>
                <w:b w:val="0"/>
                <w:bCs/>
                <w:sz w:val="28"/>
                <w:szCs w:val="28"/>
                <w:lang w:val="uk-UA"/>
              </w:rPr>
            </w:pPr>
          </w:p>
        </w:tc>
        <w:tc>
          <w:tcPr>
            <w:tcW w:w="2319" w:type="dxa"/>
          </w:tcPr>
          <w:p w:rsidR="00B53E88" w:rsidRPr="00FB033A" w:rsidRDefault="00B53E88" w:rsidP="00842668">
            <w:pPr>
              <w:rPr>
                <w:sz w:val="28"/>
                <w:szCs w:val="28"/>
              </w:rPr>
            </w:pPr>
            <w:r w:rsidRPr="00FB033A">
              <w:rPr>
                <w:color w:val="000000"/>
                <w:sz w:val="28"/>
                <w:szCs w:val="28"/>
              </w:rPr>
              <w:t>Поліпшення майнового стану учасників АТО, членів сімей загиблих (соціально-побутових умов)</w:t>
            </w:r>
          </w:p>
          <w:p w:rsidR="00B53E88" w:rsidRPr="00FB033A" w:rsidRDefault="00B53E88" w:rsidP="00842668">
            <w:pPr>
              <w:rPr>
                <w:rStyle w:val="2123"/>
                <w:b w:val="0"/>
                <w:bCs/>
                <w:sz w:val="28"/>
                <w:szCs w:val="28"/>
                <w:lang w:val="uk-UA"/>
              </w:rPr>
            </w:pPr>
            <w:r w:rsidRPr="00FB033A">
              <w:rPr>
                <w:sz w:val="28"/>
                <w:szCs w:val="28"/>
              </w:rPr>
              <w:t> </w:t>
            </w:r>
          </w:p>
        </w:tc>
      </w:tr>
      <w:tr w:rsidR="00B53E88" w:rsidRPr="000722A1" w:rsidTr="00842668">
        <w:trPr>
          <w:trHeight w:val="2770"/>
        </w:trPr>
        <w:tc>
          <w:tcPr>
            <w:tcW w:w="567" w:type="dxa"/>
          </w:tcPr>
          <w:p w:rsidR="00B53E88" w:rsidRPr="000722A1" w:rsidRDefault="00B53E88" w:rsidP="00842668">
            <w:pPr>
              <w:jc w:val="both"/>
              <w:rPr>
                <w:sz w:val="28"/>
                <w:szCs w:val="28"/>
                <w:lang w:val="uk-UA"/>
              </w:rPr>
            </w:pPr>
            <w:r w:rsidRPr="000722A1">
              <w:rPr>
                <w:sz w:val="28"/>
                <w:szCs w:val="28"/>
                <w:lang w:val="uk-UA"/>
              </w:rPr>
              <w:t>5.</w:t>
            </w:r>
          </w:p>
        </w:tc>
        <w:tc>
          <w:tcPr>
            <w:tcW w:w="3513" w:type="dxa"/>
          </w:tcPr>
          <w:p w:rsidR="00B53E88" w:rsidRPr="00422D61" w:rsidRDefault="00B53E88" w:rsidP="00842668">
            <w:pPr>
              <w:rPr>
                <w:sz w:val="28"/>
                <w:szCs w:val="28"/>
                <w:lang w:val="uk-UA"/>
              </w:rPr>
            </w:pPr>
            <w:r w:rsidRPr="000722A1">
              <w:rPr>
                <w:color w:val="000000"/>
                <w:sz w:val="28"/>
                <w:szCs w:val="28"/>
              </w:rPr>
              <w:t>Забезпечення безкоштовним оздоровленням та відпочинком дітей загиблих учасників АТО та поранених учасників АТО, які втратили працездатність</w:t>
            </w:r>
          </w:p>
        </w:tc>
        <w:tc>
          <w:tcPr>
            <w:tcW w:w="1570" w:type="dxa"/>
          </w:tcPr>
          <w:p w:rsidR="00B53E88" w:rsidRPr="00987F2E" w:rsidRDefault="00B53E88" w:rsidP="00842668">
            <w:pPr>
              <w:jc w:val="center"/>
              <w:rPr>
                <w:sz w:val="28"/>
                <w:szCs w:val="28"/>
                <w:lang w:val="uk-UA"/>
              </w:rPr>
            </w:pPr>
            <w:r w:rsidRPr="000722A1">
              <w:rPr>
                <w:color w:val="000000"/>
                <w:sz w:val="28"/>
                <w:szCs w:val="28"/>
              </w:rPr>
              <w:t>2015</w:t>
            </w:r>
            <w:r>
              <w:rPr>
                <w:color w:val="000000"/>
                <w:sz w:val="28"/>
                <w:szCs w:val="28"/>
                <w:lang w:val="uk-UA"/>
              </w:rPr>
              <w:t xml:space="preserve"> -2016           </w:t>
            </w:r>
          </w:p>
        </w:tc>
        <w:tc>
          <w:tcPr>
            <w:tcW w:w="3034" w:type="dxa"/>
          </w:tcPr>
          <w:p w:rsidR="00B53E88" w:rsidRPr="000722A1" w:rsidRDefault="00B53E88" w:rsidP="00842668">
            <w:pPr>
              <w:rPr>
                <w:sz w:val="28"/>
                <w:szCs w:val="28"/>
                <w:lang w:val="uk-UA"/>
              </w:rPr>
            </w:pPr>
            <w:r w:rsidRPr="000722A1">
              <w:rPr>
                <w:color w:val="000000"/>
                <w:sz w:val="28"/>
                <w:szCs w:val="28"/>
                <w:lang w:val="uk-UA"/>
              </w:rPr>
              <w:t>Управління праці та соціального захисту населення райдержадміністрації, відділ освіти райдержадміністрації</w:t>
            </w:r>
          </w:p>
        </w:tc>
        <w:tc>
          <w:tcPr>
            <w:tcW w:w="1880" w:type="dxa"/>
          </w:tcPr>
          <w:p w:rsidR="00B53E88" w:rsidRPr="00FB033A" w:rsidRDefault="00B53E88" w:rsidP="00842668">
            <w:pPr>
              <w:rPr>
                <w:sz w:val="28"/>
                <w:szCs w:val="28"/>
              </w:rPr>
            </w:pPr>
            <w:r w:rsidRPr="00FB033A">
              <w:rPr>
                <w:color w:val="000000"/>
                <w:sz w:val="28"/>
                <w:szCs w:val="28"/>
              </w:rPr>
              <w:t>Місцеві бюджети</w:t>
            </w:r>
          </w:p>
          <w:p w:rsidR="00B53E88" w:rsidRPr="00FB033A" w:rsidRDefault="00B53E88" w:rsidP="00842668">
            <w:pPr>
              <w:rPr>
                <w:color w:val="000000"/>
                <w:sz w:val="28"/>
                <w:szCs w:val="28"/>
                <w:lang w:val="uk-UA"/>
              </w:rPr>
            </w:pPr>
          </w:p>
        </w:tc>
        <w:tc>
          <w:tcPr>
            <w:tcW w:w="1792" w:type="dxa"/>
          </w:tcPr>
          <w:p w:rsidR="00B53E88" w:rsidRPr="00FB033A" w:rsidRDefault="00B53E88" w:rsidP="00842668">
            <w:pPr>
              <w:rPr>
                <w:sz w:val="28"/>
                <w:szCs w:val="28"/>
              </w:rPr>
            </w:pPr>
            <w:r w:rsidRPr="00FB033A">
              <w:rPr>
                <w:color w:val="000000"/>
                <w:sz w:val="28"/>
                <w:szCs w:val="28"/>
              </w:rPr>
              <w:t>В межах бюджетних призначень</w:t>
            </w:r>
          </w:p>
          <w:p w:rsidR="00B53E88" w:rsidRPr="00FB033A" w:rsidRDefault="00B53E88" w:rsidP="00842668">
            <w:pPr>
              <w:rPr>
                <w:color w:val="000000"/>
                <w:sz w:val="28"/>
                <w:szCs w:val="28"/>
                <w:lang w:val="uk-UA"/>
              </w:rPr>
            </w:pPr>
          </w:p>
        </w:tc>
        <w:tc>
          <w:tcPr>
            <w:tcW w:w="2319" w:type="dxa"/>
          </w:tcPr>
          <w:p w:rsidR="00B53E88" w:rsidRPr="00FB033A" w:rsidRDefault="00B53E88" w:rsidP="00842668">
            <w:pPr>
              <w:rPr>
                <w:sz w:val="28"/>
                <w:szCs w:val="28"/>
              </w:rPr>
            </w:pPr>
            <w:r w:rsidRPr="00FB033A">
              <w:rPr>
                <w:color w:val="000000"/>
                <w:sz w:val="28"/>
                <w:szCs w:val="28"/>
              </w:rPr>
              <w:t>Поліпшення соціального захисту сімей загиблих</w:t>
            </w:r>
          </w:p>
          <w:p w:rsidR="00B53E88" w:rsidRPr="00FB033A" w:rsidRDefault="00B53E88" w:rsidP="00842668">
            <w:pPr>
              <w:rPr>
                <w:sz w:val="28"/>
                <w:szCs w:val="28"/>
              </w:rPr>
            </w:pPr>
            <w:r w:rsidRPr="00FB033A">
              <w:rPr>
                <w:color w:val="000000"/>
                <w:sz w:val="28"/>
                <w:szCs w:val="28"/>
              </w:rPr>
              <w:t>учасників АТО</w:t>
            </w:r>
          </w:p>
          <w:p w:rsidR="00B53E88" w:rsidRPr="00FB033A" w:rsidRDefault="00B53E88" w:rsidP="00842668">
            <w:pPr>
              <w:rPr>
                <w:sz w:val="28"/>
                <w:szCs w:val="28"/>
              </w:rPr>
            </w:pPr>
            <w:r w:rsidRPr="00FB033A">
              <w:rPr>
                <w:sz w:val="28"/>
                <w:szCs w:val="28"/>
              </w:rPr>
              <w:t> </w:t>
            </w:r>
          </w:p>
          <w:p w:rsidR="00B53E88" w:rsidRPr="00FB033A" w:rsidRDefault="00B53E88" w:rsidP="00842668">
            <w:pPr>
              <w:rPr>
                <w:color w:val="000000"/>
                <w:sz w:val="28"/>
                <w:szCs w:val="28"/>
                <w:lang w:val="uk-UA"/>
              </w:rPr>
            </w:pPr>
            <w:r w:rsidRPr="00FB033A">
              <w:rPr>
                <w:sz w:val="28"/>
                <w:szCs w:val="28"/>
              </w:rPr>
              <w:t> </w:t>
            </w:r>
          </w:p>
        </w:tc>
      </w:tr>
      <w:tr w:rsidR="00B53E88" w:rsidRPr="000722A1" w:rsidTr="00842668">
        <w:tc>
          <w:tcPr>
            <w:tcW w:w="567" w:type="dxa"/>
          </w:tcPr>
          <w:p w:rsidR="00B53E88" w:rsidRPr="000722A1" w:rsidRDefault="00B53E88" w:rsidP="00842668">
            <w:pPr>
              <w:jc w:val="both"/>
              <w:rPr>
                <w:sz w:val="28"/>
                <w:szCs w:val="28"/>
                <w:lang w:val="uk-UA"/>
              </w:rPr>
            </w:pPr>
            <w:r w:rsidRPr="000722A1">
              <w:rPr>
                <w:sz w:val="28"/>
                <w:szCs w:val="28"/>
                <w:lang w:val="uk-UA"/>
              </w:rPr>
              <w:t>6.</w:t>
            </w:r>
          </w:p>
        </w:tc>
        <w:tc>
          <w:tcPr>
            <w:tcW w:w="3513" w:type="dxa"/>
          </w:tcPr>
          <w:p w:rsidR="00B53E88" w:rsidRPr="000722A1" w:rsidRDefault="00B53E88" w:rsidP="00842668">
            <w:pPr>
              <w:rPr>
                <w:sz w:val="28"/>
                <w:szCs w:val="28"/>
                <w:lang w:val="uk-UA"/>
              </w:rPr>
            </w:pPr>
            <w:r w:rsidRPr="000722A1">
              <w:rPr>
                <w:rStyle w:val="2123"/>
                <w:b w:val="0"/>
                <w:bCs/>
                <w:sz w:val="28"/>
                <w:szCs w:val="28"/>
                <w:lang w:val="uk-UA"/>
              </w:rPr>
              <w:t>Забезпечення безкоштовним харчуванням учнів у зага</w:t>
            </w:r>
            <w:r>
              <w:rPr>
                <w:rStyle w:val="2123"/>
                <w:b w:val="0"/>
                <w:bCs/>
                <w:sz w:val="28"/>
                <w:szCs w:val="28"/>
                <w:lang w:val="uk-UA"/>
              </w:rPr>
              <w:t>льноосвітніх навчальних закладах</w:t>
            </w:r>
            <w:r w:rsidRPr="000722A1">
              <w:rPr>
                <w:rStyle w:val="2123"/>
                <w:b w:val="0"/>
                <w:bCs/>
                <w:sz w:val="28"/>
                <w:szCs w:val="28"/>
                <w:lang w:val="uk-UA"/>
              </w:rPr>
              <w:t xml:space="preserve"> з числа дітей, батьки яких є учасниками бойових дій АТО</w:t>
            </w:r>
          </w:p>
        </w:tc>
        <w:tc>
          <w:tcPr>
            <w:tcW w:w="1570" w:type="dxa"/>
          </w:tcPr>
          <w:p w:rsidR="00B53E88" w:rsidRPr="00987F2E" w:rsidRDefault="00B53E88" w:rsidP="00842668">
            <w:pPr>
              <w:jc w:val="center"/>
              <w:rPr>
                <w:sz w:val="28"/>
                <w:szCs w:val="28"/>
                <w:lang w:val="uk-UA"/>
              </w:rPr>
            </w:pPr>
            <w:r>
              <w:rPr>
                <w:color w:val="000000"/>
                <w:sz w:val="28"/>
                <w:szCs w:val="28"/>
                <w:lang w:val="uk-UA"/>
              </w:rPr>
              <w:t xml:space="preserve"> </w:t>
            </w:r>
            <w:r w:rsidRPr="000722A1">
              <w:rPr>
                <w:color w:val="000000"/>
                <w:sz w:val="28"/>
                <w:szCs w:val="28"/>
              </w:rPr>
              <w:t>2015</w:t>
            </w:r>
            <w:r>
              <w:rPr>
                <w:color w:val="000000"/>
                <w:sz w:val="28"/>
                <w:szCs w:val="28"/>
                <w:lang w:val="uk-UA"/>
              </w:rPr>
              <w:t xml:space="preserve"> -2016</w:t>
            </w:r>
          </w:p>
        </w:tc>
        <w:tc>
          <w:tcPr>
            <w:tcW w:w="3034" w:type="dxa"/>
          </w:tcPr>
          <w:p w:rsidR="00B53E88" w:rsidRPr="000722A1" w:rsidRDefault="00B53E88" w:rsidP="00842668">
            <w:pPr>
              <w:rPr>
                <w:rStyle w:val="2123"/>
                <w:b w:val="0"/>
                <w:bCs/>
                <w:sz w:val="28"/>
                <w:szCs w:val="28"/>
                <w:lang w:val="uk-UA"/>
              </w:rPr>
            </w:pPr>
            <w:r w:rsidRPr="000722A1">
              <w:rPr>
                <w:rStyle w:val="2123"/>
                <w:b w:val="0"/>
                <w:bCs/>
                <w:sz w:val="28"/>
                <w:szCs w:val="28"/>
                <w:lang w:val="uk-UA"/>
              </w:rPr>
              <w:t>Відділ  освіти</w:t>
            </w:r>
          </w:p>
          <w:p w:rsidR="00B53E88" w:rsidRPr="000722A1" w:rsidRDefault="00B53E88" w:rsidP="00842668">
            <w:pPr>
              <w:rPr>
                <w:sz w:val="28"/>
                <w:szCs w:val="28"/>
                <w:lang w:val="uk-UA"/>
              </w:rPr>
            </w:pPr>
            <w:r w:rsidRPr="000722A1">
              <w:rPr>
                <w:rStyle w:val="2123"/>
                <w:b w:val="0"/>
                <w:bCs/>
                <w:sz w:val="28"/>
                <w:szCs w:val="28"/>
                <w:lang w:val="uk-UA"/>
              </w:rPr>
              <w:t>райдержадміністрації</w:t>
            </w:r>
          </w:p>
        </w:tc>
        <w:tc>
          <w:tcPr>
            <w:tcW w:w="1880" w:type="dxa"/>
          </w:tcPr>
          <w:p w:rsidR="00B53E88" w:rsidRPr="00FB033A" w:rsidRDefault="00B53E88" w:rsidP="00842668">
            <w:pPr>
              <w:rPr>
                <w:sz w:val="28"/>
                <w:szCs w:val="28"/>
              </w:rPr>
            </w:pPr>
            <w:r w:rsidRPr="00FB033A">
              <w:rPr>
                <w:color w:val="000000"/>
                <w:sz w:val="28"/>
                <w:szCs w:val="28"/>
              </w:rPr>
              <w:t>Місцеві бюджети</w:t>
            </w:r>
          </w:p>
          <w:p w:rsidR="00B53E88" w:rsidRPr="00FB033A" w:rsidRDefault="00B53E88" w:rsidP="00842668">
            <w:pPr>
              <w:rPr>
                <w:rStyle w:val="2123"/>
                <w:b w:val="0"/>
                <w:bCs/>
                <w:sz w:val="28"/>
                <w:szCs w:val="28"/>
                <w:lang w:val="uk-UA"/>
              </w:rPr>
            </w:pPr>
          </w:p>
        </w:tc>
        <w:tc>
          <w:tcPr>
            <w:tcW w:w="1792" w:type="dxa"/>
          </w:tcPr>
          <w:p w:rsidR="00B53E88" w:rsidRPr="00FB033A" w:rsidRDefault="00B53E88" w:rsidP="00842668">
            <w:pPr>
              <w:rPr>
                <w:sz w:val="28"/>
                <w:szCs w:val="28"/>
              </w:rPr>
            </w:pPr>
            <w:r w:rsidRPr="00FB033A">
              <w:rPr>
                <w:color w:val="000000"/>
                <w:sz w:val="28"/>
                <w:szCs w:val="28"/>
              </w:rPr>
              <w:t>В межах бюджетних призначень</w:t>
            </w:r>
          </w:p>
          <w:p w:rsidR="00B53E88" w:rsidRPr="00FB033A" w:rsidRDefault="00B53E88" w:rsidP="00842668">
            <w:pPr>
              <w:rPr>
                <w:rStyle w:val="2123"/>
                <w:b w:val="0"/>
                <w:bCs/>
                <w:sz w:val="28"/>
                <w:szCs w:val="28"/>
                <w:lang w:val="uk-UA"/>
              </w:rPr>
            </w:pPr>
          </w:p>
        </w:tc>
        <w:tc>
          <w:tcPr>
            <w:tcW w:w="2319" w:type="dxa"/>
          </w:tcPr>
          <w:p w:rsidR="00B53E88" w:rsidRPr="00FB033A" w:rsidRDefault="00B53E88" w:rsidP="00842668">
            <w:pPr>
              <w:rPr>
                <w:sz w:val="28"/>
                <w:szCs w:val="28"/>
              </w:rPr>
            </w:pPr>
            <w:r w:rsidRPr="00FB033A">
              <w:rPr>
                <w:color w:val="000000"/>
                <w:sz w:val="28"/>
                <w:szCs w:val="28"/>
              </w:rPr>
              <w:t>Поліпшення соціального захисту сімей загиблих</w:t>
            </w:r>
          </w:p>
          <w:p w:rsidR="00B53E88" w:rsidRPr="00FB033A" w:rsidRDefault="00B53E88" w:rsidP="00842668">
            <w:pPr>
              <w:rPr>
                <w:sz w:val="28"/>
                <w:szCs w:val="28"/>
              </w:rPr>
            </w:pPr>
            <w:r w:rsidRPr="00FB033A">
              <w:rPr>
                <w:color w:val="000000"/>
                <w:sz w:val="28"/>
                <w:szCs w:val="28"/>
              </w:rPr>
              <w:t>учасників АТО</w:t>
            </w:r>
          </w:p>
          <w:p w:rsidR="00B53E88" w:rsidRPr="00FB033A" w:rsidRDefault="00B53E88" w:rsidP="00842668">
            <w:pPr>
              <w:rPr>
                <w:sz w:val="28"/>
                <w:szCs w:val="28"/>
              </w:rPr>
            </w:pPr>
            <w:r w:rsidRPr="00FB033A">
              <w:rPr>
                <w:sz w:val="28"/>
                <w:szCs w:val="28"/>
              </w:rPr>
              <w:t> </w:t>
            </w:r>
          </w:p>
          <w:p w:rsidR="00B53E88" w:rsidRPr="00FB033A" w:rsidRDefault="00B53E88" w:rsidP="00842668">
            <w:pPr>
              <w:rPr>
                <w:rStyle w:val="2123"/>
                <w:b w:val="0"/>
                <w:bCs/>
                <w:sz w:val="28"/>
                <w:szCs w:val="28"/>
                <w:lang w:val="uk-UA"/>
              </w:rPr>
            </w:pPr>
            <w:r w:rsidRPr="00FB033A">
              <w:rPr>
                <w:sz w:val="28"/>
                <w:szCs w:val="28"/>
              </w:rPr>
              <w:t> </w:t>
            </w:r>
          </w:p>
        </w:tc>
      </w:tr>
      <w:tr w:rsidR="00B53E88" w:rsidRPr="000722A1" w:rsidTr="00842668">
        <w:tc>
          <w:tcPr>
            <w:tcW w:w="567" w:type="dxa"/>
          </w:tcPr>
          <w:p w:rsidR="00B53E88" w:rsidRPr="000722A1" w:rsidRDefault="00B53E88" w:rsidP="00842668">
            <w:pPr>
              <w:jc w:val="both"/>
              <w:rPr>
                <w:sz w:val="28"/>
                <w:szCs w:val="28"/>
                <w:lang w:val="uk-UA"/>
              </w:rPr>
            </w:pPr>
            <w:r w:rsidRPr="000722A1">
              <w:rPr>
                <w:sz w:val="28"/>
                <w:szCs w:val="28"/>
                <w:lang w:val="uk-UA"/>
              </w:rPr>
              <w:t>7.</w:t>
            </w:r>
          </w:p>
        </w:tc>
        <w:tc>
          <w:tcPr>
            <w:tcW w:w="3513" w:type="dxa"/>
          </w:tcPr>
          <w:p w:rsidR="00B53E88" w:rsidRPr="000722A1" w:rsidRDefault="00B53E88" w:rsidP="00842668">
            <w:pPr>
              <w:rPr>
                <w:sz w:val="28"/>
                <w:szCs w:val="28"/>
                <w:lang w:val="uk-UA"/>
              </w:rPr>
            </w:pPr>
            <w:r w:rsidRPr="000722A1">
              <w:rPr>
                <w:sz w:val="28"/>
                <w:szCs w:val="28"/>
                <w:lang w:val="uk-UA" w:eastAsia="uk-UA"/>
              </w:rPr>
              <w:t xml:space="preserve">Першочергове влаштування до дошкільних навчальних закладів та забезпечення в них </w:t>
            </w:r>
            <w:r w:rsidRPr="000722A1">
              <w:rPr>
                <w:rStyle w:val="2123"/>
                <w:b w:val="0"/>
                <w:bCs/>
                <w:sz w:val="28"/>
                <w:szCs w:val="28"/>
                <w:lang w:val="uk-UA"/>
              </w:rPr>
              <w:t xml:space="preserve">безкоштовним харчуванням </w:t>
            </w:r>
            <w:r w:rsidRPr="000722A1">
              <w:rPr>
                <w:sz w:val="28"/>
                <w:szCs w:val="28"/>
                <w:lang w:val="uk-UA" w:eastAsia="uk-UA"/>
              </w:rPr>
              <w:t xml:space="preserve">дітей дошкільного віку, </w:t>
            </w:r>
            <w:r w:rsidRPr="000722A1">
              <w:rPr>
                <w:rStyle w:val="2123"/>
                <w:b w:val="0"/>
                <w:bCs/>
                <w:sz w:val="28"/>
                <w:szCs w:val="28"/>
                <w:lang w:val="uk-UA"/>
              </w:rPr>
              <w:t>батьки яких є учасниками АТО</w:t>
            </w:r>
          </w:p>
        </w:tc>
        <w:tc>
          <w:tcPr>
            <w:tcW w:w="1570" w:type="dxa"/>
          </w:tcPr>
          <w:p w:rsidR="00B53E88" w:rsidRPr="00987F2E" w:rsidRDefault="00B53E88" w:rsidP="00842668">
            <w:pPr>
              <w:jc w:val="center"/>
              <w:rPr>
                <w:sz w:val="28"/>
                <w:szCs w:val="28"/>
                <w:lang w:val="uk-UA"/>
              </w:rPr>
            </w:pPr>
            <w:r w:rsidRPr="000722A1">
              <w:rPr>
                <w:color w:val="000000"/>
                <w:sz w:val="28"/>
                <w:szCs w:val="28"/>
              </w:rPr>
              <w:t>2015</w:t>
            </w:r>
            <w:r>
              <w:rPr>
                <w:color w:val="000000"/>
                <w:sz w:val="28"/>
                <w:szCs w:val="28"/>
                <w:lang w:val="uk-UA"/>
              </w:rPr>
              <w:t xml:space="preserve"> -2016 </w:t>
            </w:r>
          </w:p>
        </w:tc>
        <w:tc>
          <w:tcPr>
            <w:tcW w:w="3034" w:type="dxa"/>
          </w:tcPr>
          <w:p w:rsidR="00B53E88" w:rsidRPr="000722A1" w:rsidRDefault="00B53E88" w:rsidP="00842668">
            <w:pPr>
              <w:rPr>
                <w:rStyle w:val="2123"/>
                <w:b w:val="0"/>
                <w:bCs/>
                <w:sz w:val="28"/>
                <w:szCs w:val="28"/>
                <w:lang w:val="uk-UA"/>
              </w:rPr>
            </w:pPr>
            <w:r w:rsidRPr="000722A1">
              <w:rPr>
                <w:rStyle w:val="2123"/>
                <w:b w:val="0"/>
                <w:bCs/>
                <w:sz w:val="28"/>
                <w:szCs w:val="28"/>
                <w:lang w:val="uk-UA"/>
              </w:rPr>
              <w:t>Відділ  освіти</w:t>
            </w:r>
          </w:p>
          <w:p w:rsidR="00B53E88" w:rsidRPr="000722A1" w:rsidRDefault="00B53E88" w:rsidP="00842668">
            <w:pPr>
              <w:rPr>
                <w:rStyle w:val="2123"/>
                <w:b w:val="0"/>
                <w:bCs/>
                <w:sz w:val="28"/>
                <w:szCs w:val="28"/>
                <w:lang w:val="uk-UA"/>
              </w:rPr>
            </w:pPr>
            <w:r w:rsidRPr="000722A1">
              <w:rPr>
                <w:rStyle w:val="2123"/>
                <w:b w:val="0"/>
                <w:bCs/>
                <w:sz w:val="28"/>
                <w:szCs w:val="28"/>
                <w:lang w:val="uk-UA"/>
              </w:rPr>
              <w:t>райдержадміністрації,</w:t>
            </w:r>
          </w:p>
          <w:p w:rsidR="00B53E88" w:rsidRPr="000722A1" w:rsidRDefault="00B53E88" w:rsidP="00842668">
            <w:pPr>
              <w:rPr>
                <w:sz w:val="28"/>
                <w:szCs w:val="28"/>
                <w:lang w:val="uk-UA"/>
              </w:rPr>
            </w:pPr>
            <w:r w:rsidRPr="000722A1">
              <w:rPr>
                <w:rStyle w:val="2123"/>
                <w:b w:val="0"/>
                <w:bCs/>
                <w:sz w:val="28"/>
                <w:szCs w:val="28"/>
                <w:lang w:val="uk-UA"/>
              </w:rPr>
              <w:t>сільські та селищні ради (за згодою)</w:t>
            </w:r>
          </w:p>
        </w:tc>
        <w:tc>
          <w:tcPr>
            <w:tcW w:w="1880" w:type="dxa"/>
          </w:tcPr>
          <w:p w:rsidR="00B53E88" w:rsidRPr="00FB033A" w:rsidRDefault="00B53E88" w:rsidP="00842668">
            <w:pPr>
              <w:rPr>
                <w:rStyle w:val="2123"/>
                <w:b w:val="0"/>
                <w:bCs/>
                <w:sz w:val="28"/>
                <w:szCs w:val="28"/>
                <w:lang w:val="uk-UA"/>
              </w:rPr>
            </w:pPr>
            <w:r w:rsidRPr="00FB033A">
              <w:rPr>
                <w:color w:val="000000"/>
                <w:sz w:val="28"/>
                <w:szCs w:val="28"/>
              </w:rPr>
              <w:t>Не потребує</w:t>
            </w:r>
          </w:p>
        </w:tc>
        <w:tc>
          <w:tcPr>
            <w:tcW w:w="1792" w:type="dxa"/>
          </w:tcPr>
          <w:p w:rsidR="00B53E88" w:rsidRPr="00FB033A" w:rsidRDefault="00B53E88" w:rsidP="00842668">
            <w:pPr>
              <w:rPr>
                <w:rStyle w:val="2123"/>
                <w:b w:val="0"/>
                <w:bCs/>
                <w:sz w:val="28"/>
                <w:szCs w:val="28"/>
                <w:lang w:val="uk-UA"/>
              </w:rPr>
            </w:pPr>
            <w:r w:rsidRPr="00FB033A">
              <w:rPr>
                <w:color w:val="000000"/>
                <w:sz w:val="28"/>
                <w:szCs w:val="28"/>
              </w:rPr>
              <w:t>Не потребує</w:t>
            </w:r>
          </w:p>
        </w:tc>
        <w:tc>
          <w:tcPr>
            <w:tcW w:w="2319" w:type="dxa"/>
          </w:tcPr>
          <w:p w:rsidR="00B53E88" w:rsidRPr="00FB033A" w:rsidRDefault="00B53E88" w:rsidP="00842668">
            <w:pPr>
              <w:rPr>
                <w:sz w:val="28"/>
                <w:szCs w:val="28"/>
              </w:rPr>
            </w:pPr>
            <w:r w:rsidRPr="00FB033A">
              <w:rPr>
                <w:color w:val="000000"/>
                <w:sz w:val="28"/>
                <w:szCs w:val="28"/>
              </w:rPr>
              <w:t>Соціальний захист сімей учасників АТО та</w:t>
            </w:r>
          </w:p>
          <w:p w:rsidR="00B53E88" w:rsidRPr="00FB033A" w:rsidRDefault="00B53E88" w:rsidP="00842668">
            <w:pPr>
              <w:rPr>
                <w:rStyle w:val="2123"/>
                <w:b w:val="0"/>
                <w:bCs/>
                <w:sz w:val="28"/>
                <w:szCs w:val="28"/>
                <w:lang w:val="uk-UA"/>
              </w:rPr>
            </w:pPr>
            <w:r w:rsidRPr="00FB033A">
              <w:rPr>
                <w:color w:val="000000"/>
                <w:sz w:val="28"/>
                <w:szCs w:val="28"/>
              </w:rPr>
              <w:t>сімей загиблих учасників АТО</w:t>
            </w:r>
          </w:p>
        </w:tc>
      </w:tr>
      <w:tr w:rsidR="00B53E88" w:rsidRPr="000722A1" w:rsidTr="00842668">
        <w:tc>
          <w:tcPr>
            <w:tcW w:w="567" w:type="dxa"/>
          </w:tcPr>
          <w:p w:rsidR="00B53E88" w:rsidRPr="000722A1" w:rsidRDefault="00B53E88" w:rsidP="00842668">
            <w:pPr>
              <w:jc w:val="both"/>
              <w:rPr>
                <w:sz w:val="28"/>
                <w:szCs w:val="28"/>
                <w:lang w:val="uk-UA"/>
              </w:rPr>
            </w:pPr>
            <w:r w:rsidRPr="000722A1">
              <w:rPr>
                <w:sz w:val="28"/>
                <w:szCs w:val="28"/>
                <w:lang w:val="uk-UA"/>
              </w:rPr>
              <w:t>8.</w:t>
            </w:r>
          </w:p>
        </w:tc>
        <w:tc>
          <w:tcPr>
            <w:tcW w:w="3513" w:type="dxa"/>
          </w:tcPr>
          <w:p w:rsidR="00B53E88" w:rsidRPr="000722A1" w:rsidRDefault="00B53E88" w:rsidP="00842668">
            <w:pPr>
              <w:rPr>
                <w:rStyle w:val="410"/>
                <w:sz w:val="28"/>
                <w:szCs w:val="28"/>
                <w:lang w:val="uk-UA"/>
              </w:rPr>
            </w:pPr>
            <w:r w:rsidRPr="000722A1">
              <w:rPr>
                <w:rStyle w:val="410"/>
                <w:sz w:val="28"/>
                <w:szCs w:val="28"/>
                <w:lang w:val="uk-UA"/>
              </w:rPr>
              <w:t xml:space="preserve">Забезпечення надомним обслуговуванням одиноких батьків, діти яких </w:t>
            </w:r>
            <w:r>
              <w:rPr>
                <w:rStyle w:val="410"/>
                <w:sz w:val="28"/>
                <w:szCs w:val="28"/>
                <w:lang w:val="uk-UA"/>
              </w:rPr>
              <w:t>загинули під час проведення АТО</w:t>
            </w:r>
          </w:p>
          <w:p w:rsidR="00B53E88" w:rsidRPr="000722A1" w:rsidRDefault="00B53E88" w:rsidP="00842668">
            <w:pPr>
              <w:rPr>
                <w:sz w:val="28"/>
                <w:szCs w:val="28"/>
                <w:lang w:val="uk-UA"/>
              </w:rPr>
            </w:pPr>
          </w:p>
        </w:tc>
        <w:tc>
          <w:tcPr>
            <w:tcW w:w="1570" w:type="dxa"/>
          </w:tcPr>
          <w:p w:rsidR="00B53E88" w:rsidRPr="00987F2E" w:rsidRDefault="00B53E88" w:rsidP="00842668">
            <w:pPr>
              <w:jc w:val="center"/>
              <w:rPr>
                <w:sz w:val="28"/>
                <w:szCs w:val="28"/>
                <w:lang w:val="uk-UA"/>
              </w:rPr>
            </w:pPr>
            <w:r w:rsidRPr="000722A1">
              <w:rPr>
                <w:color w:val="000000"/>
                <w:sz w:val="28"/>
                <w:szCs w:val="28"/>
              </w:rPr>
              <w:t>2015</w:t>
            </w:r>
            <w:r>
              <w:rPr>
                <w:color w:val="000000"/>
                <w:sz w:val="28"/>
                <w:szCs w:val="28"/>
                <w:lang w:val="uk-UA"/>
              </w:rPr>
              <w:t xml:space="preserve"> -2016 </w:t>
            </w:r>
          </w:p>
        </w:tc>
        <w:tc>
          <w:tcPr>
            <w:tcW w:w="3034" w:type="dxa"/>
          </w:tcPr>
          <w:p w:rsidR="00B53E88" w:rsidRPr="000722A1" w:rsidRDefault="00B53E88" w:rsidP="00842668">
            <w:pPr>
              <w:rPr>
                <w:sz w:val="28"/>
                <w:szCs w:val="28"/>
                <w:lang w:val="uk-UA"/>
              </w:rPr>
            </w:pPr>
            <w:r w:rsidRPr="000722A1">
              <w:rPr>
                <w:sz w:val="28"/>
                <w:szCs w:val="28"/>
                <w:lang w:val="uk-UA"/>
              </w:rPr>
              <w:t>Черняхівський територіальний</w:t>
            </w:r>
            <w:r w:rsidRPr="000722A1">
              <w:rPr>
                <w:sz w:val="28"/>
                <w:szCs w:val="28"/>
              </w:rPr>
              <w:t xml:space="preserve"> центр </w:t>
            </w:r>
            <w:r w:rsidRPr="000722A1">
              <w:rPr>
                <w:sz w:val="28"/>
                <w:szCs w:val="28"/>
                <w:lang w:val="uk-UA"/>
              </w:rPr>
              <w:t>обслуговування пенсіонерів</w:t>
            </w:r>
            <w:r w:rsidRPr="000722A1">
              <w:rPr>
                <w:sz w:val="28"/>
                <w:szCs w:val="28"/>
              </w:rPr>
              <w:t xml:space="preserve"> та одиноких </w:t>
            </w:r>
            <w:r w:rsidRPr="000722A1">
              <w:rPr>
                <w:sz w:val="28"/>
                <w:szCs w:val="28"/>
                <w:lang w:val="uk-UA"/>
              </w:rPr>
              <w:t>непрацездатних громадян</w:t>
            </w:r>
          </w:p>
        </w:tc>
        <w:tc>
          <w:tcPr>
            <w:tcW w:w="1880" w:type="dxa"/>
          </w:tcPr>
          <w:p w:rsidR="00B53E88" w:rsidRPr="00FB033A" w:rsidRDefault="00B53E88" w:rsidP="00842668">
            <w:pPr>
              <w:rPr>
                <w:sz w:val="28"/>
                <w:szCs w:val="28"/>
              </w:rPr>
            </w:pPr>
            <w:r w:rsidRPr="00FB033A">
              <w:rPr>
                <w:color w:val="000000"/>
                <w:sz w:val="28"/>
                <w:szCs w:val="28"/>
              </w:rPr>
              <w:t>Місцеві бюджети</w:t>
            </w:r>
          </w:p>
          <w:p w:rsidR="00B53E88" w:rsidRPr="00FB033A" w:rsidRDefault="00B53E88" w:rsidP="00842668">
            <w:pPr>
              <w:rPr>
                <w:sz w:val="28"/>
                <w:szCs w:val="28"/>
                <w:lang w:val="uk-UA"/>
              </w:rPr>
            </w:pPr>
          </w:p>
        </w:tc>
        <w:tc>
          <w:tcPr>
            <w:tcW w:w="1792" w:type="dxa"/>
          </w:tcPr>
          <w:p w:rsidR="00B53E88" w:rsidRPr="00FB033A" w:rsidRDefault="00B53E88" w:rsidP="00842668">
            <w:pPr>
              <w:rPr>
                <w:sz w:val="28"/>
                <w:szCs w:val="28"/>
              </w:rPr>
            </w:pPr>
            <w:r w:rsidRPr="00FB033A">
              <w:rPr>
                <w:color w:val="000000"/>
                <w:sz w:val="28"/>
                <w:szCs w:val="28"/>
              </w:rPr>
              <w:t>В межах бюджетних призначень</w:t>
            </w:r>
          </w:p>
          <w:p w:rsidR="00B53E88" w:rsidRPr="00FB033A" w:rsidRDefault="00B53E88" w:rsidP="00842668">
            <w:pPr>
              <w:rPr>
                <w:sz w:val="28"/>
                <w:szCs w:val="28"/>
                <w:lang w:val="uk-UA"/>
              </w:rPr>
            </w:pPr>
          </w:p>
        </w:tc>
        <w:tc>
          <w:tcPr>
            <w:tcW w:w="2319" w:type="dxa"/>
          </w:tcPr>
          <w:p w:rsidR="00B53E88" w:rsidRPr="00FB033A" w:rsidRDefault="00B53E88" w:rsidP="00842668">
            <w:pPr>
              <w:rPr>
                <w:sz w:val="28"/>
                <w:szCs w:val="28"/>
              </w:rPr>
            </w:pPr>
            <w:r w:rsidRPr="00FB033A">
              <w:rPr>
                <w:color w:val="000000"/>
                <w:sz w:val="28"/>
                <w:szCs w:val="28"/>
              </w:rPr>
              <w:t>Соціальний захист сімей учасників АТО та</w:t>
            </w:r>
          </w:p>
          <w:p w:rsidR="00B53E88" w:rsidRPr="00FB033A" w:rsidRDefault="00B53E88" w:rsidP="00842668">
            <w:pPr>
              <w:rPr>
                <w:sz w:val="28"/>
                <w:szCs w:val="28"/>
                <w:lang w:val="uk-UA"/>
              </w:rPr>
            </w:pPr>
            <w:r w:rsidRPr="00FB033A">
              <w:rPr>
                <w:color w:val="000000"/>
                <w:sz w:val="28"/>
                <w:szCs w:val="28"/>
              </w:rPr>
              <w:t>сімей загиблих учасників АТО</w:t>
            </w:r>
          </w:p>
        </w:tc>
      </w:tr>
      <w:tr w:rsidR="00B53E88" w:rsidRPr="000722A1" w:rsidTr="00842668">
        <w:tc>
          <w:tcPr>
            <w:tcW w:w="567" w:type="dxa"/>
          </w:tcPr>
          <w:p w:rsidR="00B53E88" w:rsidRPr="000722A1" w:rsidRDefault="00B53E88" w:rsidP="00842668">
            <w:pPr>
              <w:jc w:val="both"/>
              <w:rPr>
                <w:sz w:val="28"/>
                <w:szCs w:val="28"/>
                <w:lang w:val="uk-UA"/>
              </w:rPr>
            </w:pPr>
            <w:r w:rsidRPr="000722A1">
              <w:rPr>
                <w:sz w:val="28"/>
                <w:szCs w:val="28"/>
                <w:lang w:val="uk-UA"/>
              </w:rPr>
              <w:t>9.</w:t>
            </w:r>
          </w:p>
        </w:tc>
        <w:tc>
          <w:tcPr>
            <w:tcW w:w="3513" w:type="dxa"/>
          </w:tcPr>
          <w:p w:rsidR="00B53E88" w:rsidRPr="000722A1" w:rsidRDefault="00B53E88" w:rsidP="00842668">
            <w:pPr>
              <w:rPr>
                <w:sz w:val="28"/>
                <w:szCs w:val="28"/>
                <w:lang w:val="uk-UA"/>
              </w:rPr>
            </w:pPr>
            <w:r w:rsidRPr="000722A1">
              <w:rPr>
                <w:sz w:val="28"/>
                <w:szCs w:val="28"/>
                <w:lang w:val="uk-UA" w:eastAsia="uk-UA"/>
              </w:rPr>
              <w:t>Надання учасникам АТО кваліфікованої медичної допомоги та реабілітаційних послуг медичними закладами району</w:t>
            </w:r>
          </w:p>
        </w:tc>
        <w:tc>
          <w:tcPr>
            <w:tcW w:w="1570" w:type="dxa"/>
          </w:tcPr>
          <w:p w:rsidR="00B53E88" w:rsidRPr="00987F2E" w:rsidRDefault="00B53E88" w:rsidP="00842668">
            <w:pPr>
              <w:jc w:val="center"/>
              <w:rPr>
                <w:sz w:val="28"/>
                <w:szCs w:val="28"/>
                <w:lang w:val="uk-UA"/>
              </w:rPr>
            </w:pPr>
            <w:r>
              <w:rPr>
                <w:color w:val="000000"/>
                <w:sz w:val="28"/>
                <w:szCs w:val="28"/>
                <w:lang w:val="uk-UA"/>
              </w:rPr>
              <w:t xml:space="preserve"> </w:t>
            </w:r>
            <w:r w:rsidRPr="000722A1">
              <w:rPr>
                <w:color w:val="000000"/>
                <w:sz w:val="28"/>
                <w:szCs w:val="28"/>
              </w:rPr>
              <w:t>2015</w:t>
            </w:r>
            <w:r>
              <w:rPr>
                <w:color w:val="000000"/>
                <w:sz w:val="28"/>
                <w:szCs w:val="28"/>
                <w:lang w:val="uk-UA"/>
              </w:rPr>
              <w:t xml:space="preserve"> -2016</w:t>
            </w:r>
          </w:p>
        </w:tc>
        <w:tc>
          <w:tcPr>
            <w:tcW w:w="3034" w:type="dxa"/>
          </w:tcPr>
          <w:p w:rsidR="00B53E88" w:rsidRPr="000722A1" w:rsidRDefault="00B53E88" w:rsidP="00842668">
            <w:pPr>
              <w:rPr>
                <w:sz w:val="28"/>
                <w:szCs w:val="28"/>
                <w:lang w:val="uk-UA"/>
              </w:rPr>
            </w:pPr>
            <w:r w:rsidRPr="000722A1">
              <w:rPr>
                <w:rStyle w:val="2123"/>
                <w:b w:val="0"/>
                <w:bCs/>
                <w:sz w:val="28"/>
                <w:szCs w:val="28"/>
                <w:lang w:val="uk-UA"/>
              </w:rPr>
              <w:t>КУ   «</w:t>
            </w:r>
            <w:r>
              <w:rPr>
                <w:rStyle w:val="2123"/>
                <w:b w:val="0"/>
                <w:bCs/>
                <w:sz w:val="28"/>
                <w:szCs w:val="28"/>
                <w:lang w:val="uk-UA"/>
              </w:rPr>
              <w:t xml:space="preserve"> Центр первинної медико-санітарної допомоги</w:t>
            </w:r>
            <w:r w:rsidRPr="000722A1">
              <w:rPr>
                <w:rStyle w:val="2123"/>
                <w:b w:val="0"/>
                <w:bCs/>
                <w:sz w:val="28"/>
                <w:szCs w:val="28"/>
                <w:lang w:val="uk-UA"/>
              </w:rPr>
              <w:t>»</w:t>
            </w:r>
            <w:r>
              <w:rPr>
                <w:rStyle w:val="2123"/>
                <w:b w:val="0"/>
                <w:bCs/>
                <w:sz w:val="28"/>
                <w:szCs w:val="28"/>
                <w:lang w:val="uk-UA"/>
              </w:rPr>
              <w:t xml:space="preserve"> Черняхівської районної ради </w:t>
            </w:r>
            <w:r w:rsidRPr="000722A1">
              <w:rPr>
                <w:color w:val="000000"/>
                <w:sz w:val="28"/>
                <w:szCs w:val="28"/>
                <w:lang w:val="uk-UA"/>
              </w:rPr>
              <w:t>(за згодою)</w:t>
            </w:r>
          </w:p>
          <w:p w:rsidR="00B53E88" w:rsidRPr="000722A1" w:rsidRDefault="00B53E88" w:rsidP="00842668">
            <w:pPr>
              <w:rPr>
                <w:sz w:val="28"/>
                <w:szCs w:val="28"/>
                <w:lang w:val="uk-UA"/>
              </w:rPr>
            </w:pPr>
          </w:p>
        </w:tc>
        <w:tc>
          <w:tcPr>
            <w:tcW w:w="1880" w:type="dxa"/>
          </w:tcPr>
          <w:p w:rsidR="00B53E88" w:rsidRPr="00FB033A" w:rsidRDefault="00B53E88" w:rsidP="00842668">
            <w:pPr>
              <w:rPr>
                <w:sz w:val="28"/>
                <w:szCs w:val="28"/>
              </w:rPr>
            </w:pPr>
            <w:r w:rsidRPr="00FB033A">
              <w:rPr>
                <w:color w:val="000000"/>
                <w:sz w:val="28"/>
                <w:szCs w:val="28"/>
              </w:rPr>
              <w:t>Місцеві бюджети</w:t>
            </w:r>
          </w:p>
          <w:p w:rsidR="00B53E88" w:rsidRPr="00FB033A" w:rsidRDefault="00B53E88" w:rsidP="00842668">
            <w:pPr>
              <w:rPr>
                <w:rStyle w:val="2123"/>
                <w:b w:val="0"/>
                <w:bCs/>
                <w:sz w:val="28"/>
                <w:szCs w:val="28"/>
                <w:lang w:val="uk-UA"/>
              </w:rPr>
            </w:pPr>
            <w:r w:rsidRPr="00FB033A">
              <w:rPr>
                <w:sz w:val="28"/>
                <w:szCs w:val="28"/>
              </w:rPr>
              <w:t> </w:t>
            </w:r>
          </w:p>
        </w:tc>
        <w:tc>
          <w:tcPr>
            <w:tcW w:w="1792" w:type="dxa"/>
          </w:tcPr>
          <w:p w:rsidR="00B53E88" w:rsidRPr="00FB033A" w:rsidRDefault="00B53E88" w:rsidP="00842668">
            <w:pPr>
              <w:rPr>
                <w:sz w:val="28"/>
                <w:szCs w:val="28"/>
              </w:rPr>
            </w:pPr>
            <w:r w:rsidRPr="00FB033A">
              <w:rPr>
                <w:color w:val="000000"/>
                <w:sz w:val="28"/>
                <w:szCs w:val="28"/>
              </w:rPr>
              <w:t>В межах бюджетних призначень</w:t>
            </w:r>
          </w:p>
          <w:p w:rsidR="00B53E88" w:rsidRPr="00FB033A" w:rsidRDefault="00B53E88" w:rsidP="00842668">
            <w:pPr>
              <w:rPr>
                <w:rStyle w:val="2123"/>
                <w:b w:val="0"/>
                <w:bCs/>
                <w:sz w:val="28"/>
                <w:szCs w:val="28"/>
                <w:lang w:val="uk-UA"/>
              </w:rPr>
            </w:pPr>
            <w:r w:rsidRPr="00FB033A">
              <w:rPr>
                <w:sz w:val="28"/>
                <w:szCs w:val="28"/>
              </w:rPr>
              <w:t> </w:t>
            </w:r>
          </w:p>
        </w:tc>
        <w:tc>
          <w:tcPr>
            <w:tcW w:w="2319" w:type="dxa"/>
          </w:tcPr>
          <w:p w:rsidR="00B53E88" w:rsidRPr="00FB033A" w:rsidRDefault="00B53E88" w:rsidP="00842668">
            <w:pPr>
              <w:rPr>
                <w:sz w:val="28"/>
                <w:szCs w:val="28"/>
              </w:rPr>
            </w:pPr>
            <w:r w:rsidRPr="00FB033A">
              <w:rPr>
                <w:color w:val="000000"/>
                <w:sz w:val="28"/>
                <w:szCs w:val="28"/>
              </w:rPr>
              <w:t>Поліпшення індикативних показників здоров’я</w:t>
            </w:r>
          </w:p>
          <w:p w:rsidR="00B53E88" w:rsidRPr="00FB033A" w:rsidRDefault="00B53E88" w:rsidP="00842668">
            <w:pPr>
              <w:rPr>
                <w:rStyle w:val="2123"/>
                <w:b w:val="0"/>
                <w:bCs/>
                <w:sz w:val="28"/>
                <w:szCs w:val="28"/>
                <w:lang w:val="uk-UA"/>
              </w:rPr>
            </w:pPr>
            <w:r w:rsidRPr="00FB033A">
              <w:rPr>
                <w:sz w:val="28"/>
                <w:szCs w:val="28"/>
              </w:rPr>
              <w:t> </w:t>
            </w:r>
          </w:p>
        </w:tc>
      </w:tr>
      <w:tr w:rsidR="00B53E88" w:rsidRPr="000722A1" w:rsidTr="00842668">
        <w:tc>
          <w:tcPr>
            <w:tcW w:w="567" w:type="dxa"/>
          </w:tcPr>
          <w:p w:rsidR="00B53E88" w:rsidRPr="000722A1" w:rsidRDefault="00B53E88" w:rsidP="00842668">
            <w:pPr>
              <w:jc w:val="both"/>
              <w:rPr>
                <w:sz w:val="28"/>
                <w:szCs w:val="28"/>
                <w:lang w:val="uk-UA"/>
              </w:rPr>
            </w:pPr>
            <w:r w:rsidRPr="000722A1">
              <w:rPr>
                <w:sz w:val="28"/>
                <w:szCs w:val="28"/>
                <w:lang w:val="uk-UA"/>
              </w:rPr>
              <w:t>10.</w:t>
            </w:r>
          </w:p>
        </w:tc>
        <w:tc>
          <w:tcPr>
            <w:tcW w:w="3513" w:type="dxa"/>
          </w:tcPr>
          <w:p w:rsidR="00B53E88" w:rsidRPr="000722A1" w:rsidRDefault="00B53E88" w:rsidP="00842668">
            <w:pPr>
              <w:rPr>
                <w:sz w:val="28"/>
                <w:szCs w:val="28"/>
                <w:lang w:val="uk-UA"/>
              </w:rPr>
            </w:pPr>
            <w:r w:rsidRPr="000722A1">
              <w:rPr>
                <w:rStyle w:val="FontStyle26"/>
                <w:sz w:val="28"/>
                <w:szCs w:val="28"/>
                <w:lang w:val="uk-UA" w:eastAsia="uk-UA"/>
              </w:rPr>
              <w:t>Надання допомоги сім’ям у разі загибелі учасників АТО та померлих в результаті поранення в організації та проведенні похорону</w:t>
            </w:r>
          </w:p>
        </w:tc>
        <w:tc>
          <w:tcPr>
            <w:tcW w:w="1570" w:type="dxa"/>
          </w:tcPr>
          <w:p w:rsidR="00B53E88" w:rsidRPr="00987F2E" w:rsidRDefault="00B53E88" w:rsidP="00842668">
            <w:pPr>
              <w:jc w:val="center"/>
              <w:rPr>
                <w:sz w:val="28"/>
                <w:szCs w:val="28"/>
                <w:lang w:val="uk-UA"/>
              </w:rPr>
            </w:pPr>
            <w:r>
              <w:rPr>
                <w:color w:val="000000"/>
                <w:sz w:val="28"/>
                <w:szCs w:val="28"/>
                <w:lang w:val="uk-UA"/>
              </w:rPr>
              <w:t xml:space="preserve"> </w:t>
            </w:r>
            <w:r w:rsidRPr="000722A1">
              <w:rPr>
                <w:color w:val="000000"/>
                <w:sz w:val="28"/>
                <w:szCs w:val="28"/>
              </w:rPr>
              <w:t>2015</w:t>
            </w:r>
            <w:r>
              <w:rPr>
                <w:color w:val="000000"/>
                <w:sz w:val="28"/>
                <w:szCs w:val="28"/>
                <w:lang w:val="uk-UA"/>
              </w:rPr>
              <w:t xml:space="preserve"> -2016</w:t>
            </w:r>
          </w:p>
        </w:tc>
        <w:tc>
          <w:tcPr>
            <w:tcW w:w="3034" w:type="dxa"/>
          </w:tcPr>
          <w:p w:rsidR="00B53E88" w:rsidRPr="000722A1" w:rsidRDefault="00B53E88" w:rsidP="00842668">
            <w:pPr>
              <w:rPr>
                <w:sz w:val="28"/>
                <w:szCs w:val="28"/>
                <w:lang w:val="uk-UA"/>
              </w:rPr>
            </w:pPr>
            <w:r w:rsidRPr="000722A1">
              <w:rPr>
                <w:rStyle w:val="2123"/>
                <w:b w:val="0"/>
                <w:bCs/>
                <w:sz w:val="28"/>
                <w:szCs w:val="28"/>
                <w:lang w:val="uk-UA"/>
              </w:rPr>
              <w:t>Сільські та селищні ради (за згодою)</w:t>
            </w:r>
          </w:p>
        </w:tc>
        <w:tc>
          <w:tcPr>
            <w:tcW w:w="1880" w:type="dxa"/>
          </w:tcPr>
          <w:p w:rsidR="00B53E88" w:rsidRPr="00FB033A" w:rsidRDefault="00B53E88" w:rsidP="00842668">
            <w:pPr>
              <w:rPr>
                <w:sz w:val="28"/>
                <w:szCs w:val="28"/>
              </w:rPr>
            </w:pPr>
            <w:r w:rsidRPr="00FB033A">
              <w:rPr>
                <w:color w:val="000000"/>
                <w:sz w:val="28"/>
                <w:szCs w:val="28"/>
              </w:rPr>
              <w:t>Місцеві бюджети, позабюджетні кошти</w:t>
            </w:r>
          </w:p>
          <w:p w:rsidR="00B53E88" w:rsidRPr="00FB033A" w:rsidRDefault="00B53E88" w:rsidP="00842668">
            <w:pPr>
              <w:rPr>
                <w:rStyle w:val="2123"/>
                <w:b w:val="0"/>
                <w:bCs/>
                <w:sz w:val="28"/>
                <w:szCs w:val="28"/>
                <w:lang w:val="uk-UA"/>
              </w:rPr>
            </w:pPr>
          </w:p>
        </w:tc>
        <w:tc>
          <w:tcPr>
            <w:tcW w:w="1792" w:type="dxa"/>
          </w:tcPr>
          <w:p w:rsidR="00B53E88" w:rsidRPr="00FB033A" w:rsidRDefault="00B53E88" w:rsidP="00842668">
            <w:pPr>
              <w:rPr>
                <w:rStyle w:val="2123"/>
                <w:b w:val="0"/>
                <w:bCs/>
                <w:sz w:val="28"/>
                <w:szCs w:val="28"/>
                <w:lang w:val="uk-UA"/>
              </w:rPr>
            </w:pPr>
            <w:r w:rsidRPr="00FB033A">
              <w:rPr>
                <w:color w:val="000000"/>
                <w:sz w:val="28"/>
                <w:szCs w:val="28"/>
              </w:rPr>
              <w:t>В межах бюджетних призначень із залученням коштів небюджетних джерел</w:t>
            </w:r>
          </w:p>
        </w:tc>
        <w:tc>
          <w:tcPr>
            <w:tcW w:w="2319" w:type="dxa"/>
          </w:tcPr>
          <w:p w:rsidR="00B53E88" w:rsidRPr="00FB033A" w:rsidRDefault="00B53E88" w:rsidP="00842668">
            <w:pPr>
              <w:rPr>
                <w:sz w:val="28"/>
                <w:szCs w:val="28"/>
              </w:rPr>
            </w:pPr>
            <w:r w:rsidRPr="00FB033A">
              <w:rPr>
                <w:color w:val="000000"/>
                <w:sz w:val="28"/>
                <w:szCs w:val="28"/>
              </w:rPr>
              <w:t>Виявлення гуманізму та співчуття сім'ям загиблих учасників АТО</w:t>
            </w:r>
          </w:p>
          <w:p w:rsidR="00B53E88" w:rsidRPr="00FB033A" w:rsidRDefault="00B53E88" w:rsidP="00842668">
            <w:pPr>
              <w:rPr>
                <w:rStyle w:val="2123"/>
                <w:b w:val="0"/>
                <w:bCs/>
                <w:sz w:val="28"/>
                <w:szCs w:val="28"/>
                <w:lang w:val="uk-UA"/>
              </w:rPr>
            </w:pPr>
            <w:r w:rsidRPr="00FB033A">
              <w:rPr>
                <w:sz w:val="28"/>
                <w:szCs w:val="28"/>
              </w:rPr>
              <w:t> </w:t>
            </w:r>
          </w:p>
        </w:tc>
      </w:tr>
      <w:tr w:rsidR="00B53E88" w:rsidRPr="000722A1" w:rsidTr="00842668">
        <w:tc>
          <w:tcPr>
            <w:tcW w:w="567" w:type="dxa"/>
          </w:tcPr>
          <w:p w:rsidR="00B53E88" w:rsidRPr="000722A1" w:rsidRDefault="00B53E88" w:rsidP="00842668">
            <w:pPr>
              <w:jc w:val="both"/>
              <w:rPr>
                <w:sz w:val="28"/>
                <w:szCs w:val="28"/>
                <w:lang w:val="uk-UA"/>
              </w:rPr>
            </w:pPr>
            <w:r w:rsidRPr="000722A1">
              <w:rPr>
                <w:sz w:val="28"/>
                <w:szCs w:val="28"/>
                <w:lang w:val="uk-UA"/>
              </w:rPr>
              <w:t>11.</w:t>
            </w:r>
          </w:p>
        </w:tc>
        <w:tc>
          <w:tcPr>
            <w:tcW w:w="3513" w:type="dxa"/>
          </w:tcPr>
          <w:p w:rsidR="00B53E88" w:rsidRPr="000722A1" w:rsidRDefault="00B53E88" w:rsidP="00842668">
            <w:pPr>
              <w:rPr>
                <w:sz w:val="28"/>
                <w:szCs w:val="28"/>
                <w:lang w:val="uk-UA"/>
              </w:rPr>
            </w:pPr>
            <w:r w:rsidRPr="000722A1">
              <w:rPr>
                <w:color w:val="000000"/>
                <w:sz w:val="28"/>
                <w:szCs w:val="28"/>
                <w:lang w:val="uk-UA"/>
              </w:rPr>
              <w:t>Звільнення дітей учасників АТО від сплати за додаткові освітні послуги у державних і комунальних навчальних закладах, дитячо-юнацьких спортивних школах, школах естетичного виховання та гуртках, студіях і секціях при дошкільних, позашкільних і культурно-освітніх закладах.</w:t>
            </w:r>
          </w:p>
        </w:tc>
        <w:tc>
          <w:tcPr>
            <w:tcW w:w="1570" w:type="dxa"/>
          </w:tcPr>
          <w:p w:rsidR="00B53E88" w:rsidRPr="00987F2E" w:rsidRDefault="00B53E88" w:rsidP="00842668">
            <w:pPr>
              <w:jc w:val="center"/>
              <w:rPr>
                <w:color w:val="000000"/>
                <w:sz w:val="28"/>
                <w:szCs w:val="28"/>
                <w:lang w:val="uk-UA"/>
              </w:rPr>
            </w:pPr>
            <w:r w:rsidRPr="000722A1">
              <w:rPr>
                <w:color w:val="000000"/>
                <w:sz w:val="28"/>
                <w:szCs w:val="28"/>
              </w:rPr>
              <w:t>2015</w:t>
            </w:r>
            <w:r>
              <w:rPr>
                <w:color w:val="000000"/>
                <w:sz w:val="28"/>
                <w:szCs w:val="28"/>
                <w:lang w:val="uk-UA"/>
              </w:rPr>
              <w:t xml:space="preserve"> -2016 </w:t>
            </w:r>
          </w:p>
        </w:tc>
        <w:tc>
          <w:tcPr>
            <w:tcW w:w="3034" w:type="dxa"/>
          </w:tcPr>
          <w:p w:rsidR="00B53E88" w:rsidRPr="000722A1" w:rsidRDefault="00B53E88" w:rsidP="00842668">
            <w:pPr>
              <w:rPr>
                <w:sz w:val="28"/>
                <w:szCs w:val="28"/>
                <w:lang w:val="uk-UA"/>
              </w:rPr>
            </w:pPr>
            <w:r w:rsidRPr="000722A1">
              <w:rPr>
                <w:color w:val="000000"/>
                <w:sz w:val="28"/>
                <w:szCs w:val="28"/>
                <w:lang w:val="uk-UA"/>
              </w:rPr>
              <w:t>Відділ освіти райдержадміністрації, сектор культури райдержадміністрації,</w:t>
            </w:r>
          </w:p>
          <w:p w:rsidR="00B53E88" w:rsidRPr="000722A1" w:rsidRDefault="00B53E88" w:rsidP="00842668">
            <w:pPr>
              <w:rPr>
                <w:sz w:val="28"/>
                <w:szCs w:val="28"/>
                <w:lang w:val="uk-UA"/>
              </w:rPr>
            </w:pPr>
            <w:r w:rsidRPr="000722A1">
              <w:rPr>
                <w:color w:val="000000"/>
                <w:sz w:val="28"/>
                <w:szCs w:val="28"/>
                <w:lang w:val="uk-UA"/>
              </w:rPr>
              <w:t xml:space="preserve">відділ у справах сім’ї, молоді та спорту райдержадміністрації, </w:t>
            </w:r>
            <w:r w:rsidRPr="000722A1">
              <w:rPr>
                <w:rStyle w:val="2123"/>
                <w:b w:val="0"/>
                <w:bCs/>
                <w:sz w:val="28"/>
                <w:szCs w:val="28"/>
                <w:lang w:val="uk-UA"/>
              </w:rPr>
              <w:t>сільські та селищні ради (за згодою)</w:t>
            </w:r>
          </w:p>
        </w:tc>
        <w:tc>
          <w:tcPr>
            <w:tcW w:w="1880" w:type="dxa"/>
          </w:tcPr>
          <w:p w:rsidR="00B53E88" w:rsidRPr="00FB033A" w:rsidRDefault="00B53E88" w:rsidP="00842668">
            <w:pPr>
              <w:rPr>
                <w:sz w:val="28"/>
                <w:szCs w:val="28"/>
              </w:rPr>
            </w:pPr>
            <w:r w:rsidRPr="00FB033A">
              <w:rPr>
                <w:color w:val="000000"/>
                <w:sz w:val="28"/>
                <w:szCs w:val="28"/>
              </w:rPr>
              <w:t>Не потребує</w:t>
            </w:r>
          </w:p>
          <w:p w:rsidR="00B53E88" w:rsidRPr="00FB033A" w:rsidRDefault="00B53E88" w:rsidP="00842668">
            <w:pPr>
              <w:rPr>
                <w:color w:val="000000"/>
                <w:sz w:val="28"/>
                <w:szCs w:val="28"/>
                <w:lang w:val="uk-UA"/>
              </w:rPr>
            </w:pPr>
            <w:r w:rsidRPr="00FB033A">
              <w:rPr>
                <w:sz w:val="28"/>
                <w:szCs w:val="28"/>
              </w:rPr>
              <w:t> </w:t>
            </w:r>
          </w:p>
        </w:tc>
        <w:tc>
          <w:tcPr>
            <w:tcW w:w="1792" w:type="dxa"/>
          </w:tcPr>
          <w:p w:rsidR="00B53E88" w:rsidRPr="00FB033A" w:rsidRDefault="00B53E88" w:rsidP="00842668">
            <w:pPr>
              <w:rPr>
                <w:sz w:val="28"/>
                <w:szCs w:val="28"/>
              </w:rPr>
            </w:pPr>
            <w:r w:rsidRPr="00FB033A">
              <w:rPr>
                <w:color w:val="000000"/>
                <w:sz w:val="28"/>
                <w:szCs w:val="28"/>
              </w:rPr>
              <w:t>Не потребує</w:t>
            </w:r>
          </w:p>
          <w:p w:rsidR="00B53E88" w:rsidRPr="00FB033A" w:rsidRDefault="00B53E88" w:rsidP="00842668">
            <w:pPr>
              <w:rPr>
                <w:color w:val="000000"/>
                <w:sz w:val="28"/>
                <w:szCs w:val="28"/>
                <w:lang w:val="uk-UA"/>
              </w:rPr>
            </w:pPr>
            <w:r w:rsidRPr="00FB033A">
              <w:rPr>
                <w:sz w:val="28"/>
                <w:szCs w:val="28"/>
              </w:rPr>
              <w:t> </w:t>
            </w:r>
          </w:p>
        </w:tc>
        <w:tc>
          <w:tcPr>
            <w:tcW w:w="2319" w:type="dxa"/>
          </w:tcPr>
          <w:p w:rsidR="00B53E88" w:rsidRPr="00FB033A" w:rsidRDefault="00B53E88" w:rsidP="00842668">
            <w:pPr>
              <w:rPr>
                <w:sz w:val="28"/>
                <w:szCs w:val="28"/>
              </w:rPr>
            </w:pPr>
            <w:r w:rsidRPr="00FB033A">
              <w:rPr>
                <w:color w:val="000000"/>
                <w:sz w:val="28"/>
                <w:szCs w:val="28"/>
              </w:rPr>
              <w:t>Соціальний захист сімей учасників АТО та</w:t>
            </w:r>
          </w:p>
          <w:p w:rsidR="00B53E88" w:rsidRPr="00FB033A" w:rsidRDefault="00B53E88" w:rsidP="00842668">
            <w:pPr>
              <w:rPr>
                <w:color w:val="000000"/>
                <w:sz w:val="28"/>
                <w:szCs w:val="28"/>
                <w:lang w:val="uk-UA"/>
              </w:rPr>
            </w:pPr>
            <w:r w:rsidRPr="00FB033A">
              <w:rPr>
                <w:color w:val="000000"/>
                <w:sz w:val="28"/>
                <w:szCs w:val="28"/>
              </w:rPr>
              <w:t>сімей загиблих учасників АТО</w:t>
            </w:r>
          </w:p>
        </w:tc>
      </w:tr>
      <w:tr w:rsidR="00B53E88" w:rsidRPr="000722A1" w:rsidTr="00842668">
        <w:tc>
          <w:tcPr>
            <w:tcW w:w="567" w:type="dxa"/>
          </w:tcPr>
          <w:p w:rsidR="00B53E88" w:rsidRPr="000722A1" w:rsidRDefault="00B53E88" w:rsidP="00842668">
            <w:pPr>
              <w:jc w:val="both"/>
              <w:rPr>
                <w:sz w:val="28"/>
                <w:szCs w:val="28"/>
                <w:lang w:val="uk-UA"/>
              </w:rPr>
            </w:pPr>
            <w:r w:rsidRPr="000722A1">
              <w:rPr>
                <w:sz w:val="28"/>
                <w:szCs w:val="28"/>
                <w:lang w:val="uk-UA"/>
              </w:rPr>
              <w:t>12.</w:t>
            </w:r>
          </w:p>
        </w:tc>
        <w:tc>
          <w:tcPr>
            <w:tcW w:w="3513" w:type="dxa"/>
          </w:tcPr>
          <w:p w:rsidR="00B53E88" w:rsidRPr="000722A1" w:rsidRDefault="00B53E88" w:rsidP="00842668">
            <w:pPr>
              <w:rPr>
                <w:sz w:val="28"/>
                <w:szCs w:val="28"/>
                <w:lang w:val="uk-UA"/>
              </w:rPr>
            </w:pPr>
            <w:r w:rsidRPr="000722A1">
              <w:rPr>
                <w:color w:val="000000"/>
                <w:sz w:val="28"/>
                <w:szCs w:val="28"/>
                <w:lang w:val="uk-UA"/>
              </w:rPr>
              <w:t>Ведення о</w:t>
            </w:r>
            <w:r w:rsidRPr="000722A1">
              <w:rPr>
                <w:sz w:val="28"/>
                <w:szCs w:val="28"/>
                <w:lang w:val="uk-UA"/>
              </w:rPr>
              <w:t>бліку  учасників бойових дій та інвалідів війни з числа учасників АТО для надання та фінансування пільг.</w:t>
            </w:r>
          </w:p>
        </w:tc>
        <w:tc>
          <w:tcPr>
            <w:tcW w:w="1570" w:type="dxa"/>
          </w:tcPr>
          <w:p w:rsidR="00B53E88" w:rsidRPr="00987F2E" w:rsidRDefault="00B53E88" w:rsidP="00842668">
            <w:pPr>
              <w:jc w:val="center"/>
              <w:rPr>
                <w:color w:val="000000"/>
                <w:sz w:val="28"/>
                <w:szCs w:val="28"/>
                <w:lang w:val="uk-UA"/>
              </w:rPr>
            </w:pPr>
            <w:r>
              <w:rPr>
                <w:color w:val="000000"/>
                <w:sz w:val="28"/>
                <w:szCs w:val="28"/>
                <w:lang w:val="uk-UA"/>
              </w:rPr>
              <w:t xml:space="preserve"> </w:t>
            </w:r>
            <w:r w:rsidRPr="000722A1">
              <w:rPr>
                <w:color w:val="000000"/>
                <w:sz w:val="28"/>
                <w:szCs w:val="28"/>
              </w:rPr>
              <w:t>2015</w:t>
            </w:r>
            <w:r>
              <w:rPr>
                <w:color w:val="000000"/>
                <w:sz w:val="28"/>
                <w:szCs w:val="28"/>
                <w:lang w:val="uk-UA"/>
              </w:rPr>
              <w:t xml:space="preserve"> -2016</w:t>
            </w:r>
          </w:p>
        </w:tc>
        <w:tc>
          <w:tcPr>
            <w:tcW w:w="3034" w:type="dxa"/>
          </w:tcPr>
          <w:p w:rsidR="00B53E88" w:rsidRPr="000722A1" w:rsidRDefault="00B53E88" w:rsidP="00842668">
            <w:pPr>
              <w:rPr>
                <w:sz w:val="28"/>
                <w:szCs w:val="28"/>
                <w:lang w:val="uk-UA"/>
              </w:rPr>
            </w:pPr>
            <w:r w:rsidRPr="000722A1">
              <w:rPr>
                <w:color w:val="000000"/>
                <w:sz w:val="28"/>
                <w:szCs w:val="28"/>
                <w:lang w:val="uk-UA"/>
              </w:rPr>
              <w:t>Управління праці та соціального захисту населення райдержадміністрації</w:t>
            </w:r>
          </w:p>
          <w:p w:rsidR="00B53E88" w:rsidRPr="000722A1" w:rsidRDefault="00B53E88" w:rsidP="00842668">
            <w:pPr>
              <w:rPr>
                <w:sz w:val="28"/>
                <w:szCs w:val="28"/>
                <w:lang w:val="uk-UA"/>
              </w:rPr>
            </w:pPr>
          </w:p>
        </w:tc>
        <w:tc>
          <w:tcPr>
            <w:tcW w:w="1880" w:type="dxa"/>
          </w:tcPr>
          <w:p w:rsidR="00B53E88" w:rsidRPr="00FB033A" w:rsidRDefault="00B53E88" w:rsidP="00842668">
            <w:pPr>
              <w:rPr>
                <w:color w:val="000000"/>
                <w:sz w:val="28"/>
                <w:szCs w:val="28"/>
                <w:lang w:val="uk-UA"/>
              </w:rPr>
            </w:pPr>
            <w:r w:rsidRPr="00FB033A">
              <w:rPr>
                <w:color w:val="000000"/>
                <w:sz w:val="28"/>
                <w:szCs w:val="28"/>
                <w:lang w:val="uk-UA"/>
              </w:rPr>
              <w:t>Не потребує</w:t>
            </w:r>
          </w:p>
        </w:tc>
        <w:tc>
          <w:tcPr>
            <w:tcW w:w="1792" w:type="dxa"/>
          </w:tcPr>
          <w:p w:rsidR="00B53E88" w:rsidRPr="00FB033A" w:rsidRDefault="00B53E88" w:rsidP="00842668">
            <w:pPr>
              <w:rPr>
                <w:color w:val="000000"/>
                <w:sz w:val="28"/>
                <w:szCs w:val="28"/>
                <w:lang w:val="uk-UA"/>
              </w:rPr>
            </w:pPr>
            <w:r w:rsidRPr="00FB033A">
              <w:rPr>
                <w:color w:val="000000"/>
                <w:sz w:val="28"/>
                <w:szCs w:val="28"/>
                <w:lang w:val="uk-UA"/>
              </w:rPr>
              <w:t>Не потребує</w:t>
            </w:r>
          </w:p>
        </w:tc>
        <w:tc>
          <w:tcPr>
            <w:tcW w:w="2319" w:type="dxa"/>
          </w:tcPr>
          <w:p w:rsidR="00B53E88" w:rsidRPr="00FB033A" w:rsidRDefault="00B53E88" w:rsidP="00842668">
            <w:pPr>
              <w:rPr>
                <w:sz w:val="28"/>
                <w:szCs w:val="28"/>
              </w:rPr>
            </w:pPr>
            <w:r w:rsidRPr="00FB033A">
              <w:rPr>
                <w:color w:val="000000"/>
                <w:sz w:val="28"/>
                <w:szCs w:val="28"/>
              </w:rPr>
              <w:t>Соціальний захист сімей учасників АТО та</w:t>
            </w:r>
          </w:p>
          <w:p w:rsidR="00B53E88" w:rsidRPr="00FB033A" w:rsidRDefault="00B53E88" w:rsidP="00842668">
            <w:pPr>
              <w:rPr>
                <w:color w:val="000000"/>
                <w:sz w:val="28"/>
                <w:szCs w:val="28"/>
                <w:lang w:val="uk-UA"/>
              </w:rPr>
            </w:pPr>
            <w:r w:rsidRPr="00FB033A">
              <w:rPr>
                <w:color w:val="000000"/>
                <w:sz w:val="28"/>
                <w:szCs w:val="28"/>
              </w:rPr>
              <w:t>сімей загиблих учасників АТО</w:t>
            </w:r>
          </w:p>
        </w:tc>
      </w:tr>
      <w:tr w:rsidR="00B53E88" w:rsidRPr="000722A1" w:rsidTr="00842668">
        <w:tc>
          <w:tcPr>
            <w:tcW w:w="567" w:type="dxa"/>
          </w:tcPr>
          <w:p w:rsidR="00B53E88" w:rsidRDefault="00B53E88" w:rsidP="00842668">
            <w:pPr>
              <w:jc w:val="both"/>
              <w:rPr>
                <w:sz w:val="28"/>
                <w:szCs w:val="28"/>
                <w:lang w:val="uk-UA"/>
              </w:rPr>
            </w:pPr>
          </w:p>
          <w:p w:rsidR="00B53E88" w:rsidRPr="000722A1" w:rsidRDefault="00B53E88" w:rsidP="00842668">
            <w:pPr>
              <w:jc w:val="both"/>
              <w:rPr>
                <w:sz w:val="28"/>
                <w:szCs w:val="28"/>
                <w:lang w:val="uk-UA"/>
              </w:rPr>
            </w:pPr>
            <w:r w:rsidRPr="000722A1">
              <w:rPr>
                <w:sz w:val="28"/>
                <w:szCs w:val="28"/>
                <w:lang w:val="uk-UA"/>
              </w:rPr>
              <w:t>13.</w:t>
            </w:r>
          </w:p>
        </w:tc>
        <w:tc>
          <w:tcPr>
            <w:tcW w:w="3513" w:type="dxa"/>
          </w:tcPr>
          <w:p w:rsidR="00B53E88" w:rsidRDefault="00B53E88" w:rsidP="00842668">
            <w:pPr>
              <w:rPr>
                <w:color w:val="000000"/>
                <w:sz w:val="28"/>
                <w:szCs w:val="28"/>
                <w:lang w:val="uk-UA"/>
              </w:rPr>
            </w:pPr>
          </w:p>
          <w:p w:rsidR="00B53E88" w:rsidRPr="000722A1" w:rsidRDefault="00B53E88" w:rsidP="00842668">
            <w:pPr>
              <w:rPr>
                <w:sz w:val="28"/>
                <w:szCs w:val="28"/>
                <w:lang w:val="uk-UA"/>
              </w:rPr>
            </w:pPr>
            <w:r w:rsidRPr="000722A1">
              <w:rPr>
                <w:color w:val="000000"/>
                <w:sz w:val="28"/>
                <w:szCs w:val="28"/>
              </w:rPr>
              <w:t>Надання психологічної допомоги сім'ям загиблих та учасникам АТО.</w:t>
            </w:r>
          </w:p>
        </w:tc>
        <w:tc>
          <w:tcPr>
            <w:tcW w:w="1570" w:type="dxa"/>
          </w:tcPr>
          <w:p w:rsidR="00B53E88" w:rsidRDefault="00B53E88" w:rsidP="00842668">
            <w:pPr>
              <w:jc w:val="center"/>
              <w:rPr>
                <w:color w:val="000000"/>
                <w:sz w:val="28"/>
                <w:szCs w:val="28"/>
                <w:lang w:val="uk-UA"/>
              </w:rPr>
            </w:pPr>
          </w:p>
          <w:p w:rsidR="00B53E88" w:rsidRPr="00987F2E" w:rsidRDefault="00B53E88" w:rsidP="00842668">
            <w:pPr>
              <w:jc w:val="center"/>
              <w:rPr>
                <w:color w:val="000000"/>
                <w:sz w:val="28"/>
                <w:szCs w:val="28"/>
                <w:lang w:val="uk-UA"/>
              </w:rPr>
            </w:pPr>
            <w:r>
              <w:rPr>
                <w:color w:val="000000"/>
                <w:sz w:val="28"/>
                <w:szCs w:val="28"/>
                <w:lang w:val="uk-UA"/>
              </w:rPr>
              <w:t xml:space="preserve"> </w:t>
            </w:r>
            <w:r w:rsidRPr="000722A1">
              <w:rPr>
                <w:color w:val="000000"/>
                <w:sz w:val="28"/>
                <w:szCs w:val="28"/>
              </w:rPr>
              <w:t>2015</w:t>
            </w:r>
            <w:r>
              <w:rPr>
                <w:color w:val="000000"/>
                <w:sz w:val="28"/>
                <w:szCs w:val="28"/>
                <w:lang w:val="uk-UA"/>
              </w:rPr>
              <w:t xml:space="preserve"> -2016</w:t>
            </w:r>
          </w:p>
        </w:tc>
        <w:tc>
          <w:tcPr>
            <w:tcW w:w="3034" w:type="dxa"/>
          </w:tcPr>
          <w:p w:rsidR="00B53E88" w:rsidRDefault="00B53E88" w:rsidP="00842668">
            <w:pPr>
              <w:rPr>
                <w:color w:val="000000"/>
                <w:sz w:val="28"/>
                <w:szCs w:val="28"/>
                <w:lang w:val="uk-UA"/>
              </w:rPr>
            </w:pPr>
          </w:p>
          <w:p w:rsidR="00B53E88" w:rsidRPr="000722A1" w:rsidRDefault="00B53E88" w:rsidP="00842668">
            <w:pPr>
              <w:rPr>
                <w:sz w:val="28"/>
                <w:szCs w:val="28"/>
                <w:lang w:val="uk-UA"/>
              </w:rPr>
            </w:pPr>
            <w:r w:rsidRPr="000722A1">
              <w:rPr>
                <w:color w:val="000000"/>
                <w:sz w:val="28"/>
                <w:szCs w:val="28"/>
                <w:lang w:val="uk-UA"/>
              </w:rPr>
              <w:t>Черняхівський</w:t>
            </w:r>
            <w:r w:rsidRPr="000722A1">
              <w:rPr>
                <w:color w:val="000000"/>
                <w:sz w:val="28"/>
                <w:szCs w:val="28"/>
              </w:rPr>
              <w:t xml:space="preserve"> районний центр соціальних служб для сім'ї, дітей та молоді</w:t>
            </w:r>
          </w:p>
        </w:tc>
        <w:tc>
          <w:tcPr>
            <w:tcW w:w="1880" w:type="dxa"/>
          </w:tcPr>
          <w:p w:rsidR="00B53E88" w:rsidRDefault="00B53E88" w:rsidP="00842668">
            <w:pPr>
              <w:rPr>
                <w:color w:val="000000"/>
                <w:sz w:val="28"/>
                <w:szCs w:val="28"/>
                <w:lang w:val="uk-UA"/>
              </w:rPr>
            </w:pPr>
          </w:p>
          <w:p w:rsidR="00B53E88" w:rsidRPr="00FB033A" w:rsidRDefault="00B53E88" w:rsidP="00842668">
            <w:pPr>
              <w:rPr>
                <w:sz w:val="28"/>
                <w:szCs w:val="28"/>
              </w:rPr>
            </w:pPr>
            <w:r w:rsidRPr="00FB033A">
              <w:rPr>
                <w:color w:val="000000"/>
                <w:sz w:val="28"/>
                <w:szCs w:val="28"/>
              </w:rPr>
              <w:t>Не потребує</w:t>
            </w:r>
          </w:p>
          <w:p w:rsidR="00B53E88" w:rsidRPr="00FB033A" w:rsidRDefault="00B53E88" w:rsidP="00842668">
            <w:pPr>
              <w:rPr>
                <w:color w:val="000000"/>
                <w:sz w:val="28"/>
                <w:szCs w:val="28"/>
                <w:lang w:val="uk-UA"/>
              </w:rPr>
            </w:pPr>
          </w:p>
        </w:tc>
        <w:tc>
          <w:tcPr>
            <w:tcW w:w="1792" w:type="dxa"/>
          </w:tcPr>
          <w:p w:rsidR="00B53E88" w:rsidRDefault="00B53E88" w:rsidP="00842668">
            <w:pPr>
              <w:rPr>
                <w:color w:val="000000"/>
                <w:sz w:val="28"/>
                <w:szCs w:val="28"/>
                <w:lang w:val="uk-UA"/>
              </w:rPr>
            </w:pPr>
          </w:p>
          <w:p w:rsidR="00B53E88" w:rsidRPr="00FB033A" w:rsidRDefault="00B53E88" w:rsidP="00842668">
            <w:pPr>
              <w:rPr>
                <w:sz w:val="28"/>
                <w:szCs w:val="28"/>
              </w:rPr>
            </w:pPr>
            <w:r w:rsidRPr="00FB033A">
              <w:rPr>
                <w:color w:val="000000"/>
                <w:sz w:val="28"/>
                <w:szCs w:val="28"/>
              </w:rPr>
              <w:t>Не потребує</w:t>
            </w:r>
          </w:p>
          <w:p w:rsidR="00B53E88" w:rsidRPr="00FB033A" w:rsidRDefault="00B53E88" w:rsidP="00842668">
            <w:pPr>
              <w:rPr>
                <w:color w:val="000000"/>
                <w:sz w:val="28"/>
                <w:szCs w:val="28"/>
                <w:lang w:val="uk-UA"/>
              </w:rPr>
            </w:pPr>
          </w:p>
        </w:tc>
        <w:tc>
          <w:tcPr>
            <w:tcW w:w="2319" w:type="dxa"/>
          </w:tcPr>
          <w:p w:rsidR="00B53E88" w:rsidRDefault="00B53E88" w:rsidP="00842668">
            <w:pPr>
              <w:rPr>
                <w:color w:val="000000"/>
                <w:sz w:val="28"/>
                <w:szCs w:val="28"/>
                <w:lang w:val="uk-UA"/>
              </w:rPr>
            </w:pPr>
          </w:p>
          <w:p w:rsidR="00B53E88" w:rsidRPr="00FB033A" w:rsidRDefault="00B53E88" w:rsidP="00842668">
            <w:pPr>
              <w:rPr>
                <w:color w:val="000000"/>
                <w:sz w:val="28"/>
                <w:szCs w:val="28"/>
                <w:lang w:val="uk-UA"/>
              </w:rPr>
            </w:pPr>
            <w:r w:rsidRPr="00FB033A">
              <w:rPr>
                <w:color w:val="000000"/>
                <w:sz w:val="28"/>
                <w:szCs w:val="28"/>
              </w:rPr>
              <w:t>Психологічна реабілітація</w:t>
            </w:r>
          </w:p>
        </w:tc>
      </w:tr>
      <w:tr w:rsidR="00B53E88" w:rsidRPr="000722A1" w:rsidTr="00842668">
        <w:tc>
          <w:tcPr>
            <w:tcW w:w="567" w:type="dxa"/>
          </w:tcPr>
          <w:p w:rsidR="00B53E88" w:rsidRPr="000722A1" w:rsidRDefault="00B53E88" w:rsidP="00842668">
            <w:pPr>
              <w:jc w:val="both"/>
              <w:rPr>
                <w:sz w:val="28"/>
                <w:szCs w:val="28"/>
                <w:lang w:val="uk-UA"/>
              </w:rPr>
            </w:pPr>
            <w:r w:rsidRPr="000722A1">
              <w:rPr>
                <w:sz w:val="28"/>
                <w:szCs w:val="28"/>
                <w:lang w:val="uk-UA"/>
              </w:rPr>
              <w:t>14.</w:t>
            </w:r>
          </w:p>
        </w:tc>
        <w:tc>
          <w:tcPr>
            <w:tcW w:w="3513" w:type="dxa"/>
          </w:tcPr>
          <w:p w:rsidR="00B53E88" w:rsidRPr="007231D9" w:rsidRDefault="00B53E88" w:rsidP="00842668">
            <w:pPr>
              <w:rPr>
                <w:sz w:val="28"/>
                <w:szCs w:val="28"/>
                <w:lang w:val="uk-UA"/>
              </w:rPr>
            </w:pPr>
            <w:r w:rsidRPr="007231D9">
              <w:rPr>
                <w:color w:val="000000"/>
                <w:sz w:val="28"/>
                <w:szCs w:val="28"/>
                <w:lang w:val="uk-UA"/>
              </w:rPr>
              <w:t>Висвітлення роботи робочої групи</w:t>
            </w:r>
          </w:p>
          <w:p w:rsidR="00B53E88" w:rsidRPr="000722A1" w:rsidRDefault="00B53E88" w:rsidP="00842668">
            <w:pPr>
              <w:rPr>
                <w:sz w:val="28"/>
                <w:szCs w:val="28"/>
                <w:lang w:val="uk-UA"/>
              </w:rPr>
            </w:pPr>
            <w:r w:rsidRPr="007231D9">
              <w:rPr>
                <w:color w:val="000000"/>
                <w:sz w:val="28"/>
                <w:szCs w:val="28"/>
                <w:lang w:val="uk-UA"/>
              </w:rPr>
              <w:t xml:space="preserve">при голові </w:t>
            </w:r>
            <w:r w:rsidRPr="000722A1">
              <w:rPr>
                <w:color w:val="000000"/>
                <w:sz w:val="28"/>
                <w:szCs w:val="28"/>
                <w:lang w:val="uk-UA"/>
              </w:rPr>
              <w:t xml:space="preserve"> Черняхівської</w:t>
            </w:r>
          </w:p>
          <w:p w:rsidR="00B53E88" w:rsidRPr="00565927" w:rsidRDefault="00B53E88" w:rsidP="00842668">
            <w:pPr>
              <w:rPr>
                <w:sz w:val="28"/>
                <w:szCs w:val="28"/>
                <w:lang w:val="uk-UA"/>
              </w:rPr>
            </w:pPr>
            <w:r w:rsidRPr="00565927">
              <w:rPr>
                <w:color w:val="000000"/>
                <w:sz w:val="28"/>
                <w:szCs w:val="28"/>
                <w:lang w:val="uk-UA"/>
              </w:rPr>
              <w:t>районної державної адміністрації</w:t>
            </w:r>
          </w:p>
          <w:p w:rsidR="00B53E88" w:rsidRPr="00565927" w:rsidRDefault="00B53E88" w:rsidP="00842668">
            <w:pPr>
              <w:rPr>
                <w:sz w:val="28"/>
                <w:szCs w:val="28"/>
                <w:lang w:val="uk-UA"/>
              </w:rPr>
            </w:pPr>
            <w:r w:rsidRPr="00565927">
              <w:rPr>
                <w:color w:val="000000"/>
                <w:sz w:val="28"/>
                <w:szCs w:val="28"/>
                <w:lang w:val="uk-UA"/>
              </w:rPr>
              <w:t>з питань організації надання гуманітарної та благодійної допомоги</w:t>
            </w:r>
          </w:p>
          <w:p w:rsidR="00B53E88" w:rsidRPr="000722A1" w:rsidRDefault="00B53E88" w:rsidP="00842668">
            <w:pPr>
              <w:rPr>
                <w:sz w:val="28"/>
                <w:szCs w:val="28"/>
              </w:rPr>
            </w:pPr>
            <w:r w:rsidRPr="000722A1">
              <w:rPr>
                <w:color w:val="000000"/>
                <w:sz w:val="28"/>
                <w:szCs w:val="28"/>
              </w:rPr>
              <w:t>учасникам антитерористичної операції</w:t>
            </w:r>
          </w:p>
          <w:p w:rsidR="00B53E88" w:rsidRPr="00422D61" w:rsidRDefault="00B53E88" w:rsidP="00842668">
            <w:pPr>
              <w:rPr>
                <w:sz w:val="28"/>
                <w:szCs w:val="28"/>
                <w:lang w:val="uk-UA"/>
              </w:rPr>
            </w:pPr>
            <w:r w:rsidRPr="000722A1">
              <w:rPr>
                <w:color w:val="000000"/>
                <w:sz w:val="28"/>
                <w:szCs w:val="28"/>
              </w:rPr>
              <w:t xml:space="preserve">(координаційного штабу </w:t>
            </w:r>
            <w:r w:rsidRPr="000722A1">
              <w:rPr>
                <w:color w:val="000000"/>
                <w:sz w:val="28"/>
                <w:szCs w:val="28"/>
                <w:lang w:val="uk-UA"/>
              </w:rPr>
              <w:t>Черняхівського</w:t>
            </w:r>
            <w:r w:rsidRPr="000722A1">
              <w:rPr>
                <w:color w:val="000000"/>
                <w:sz w:val="28"/>
                <w:szCs w:val="28"/>
              </w:rPr>
              <w:t xml:space="preserve"> району з допомоги українській армії)</w:t>
            </w:r>
          </w:p>
        </w:tc>
        <w:tc>
          <w:tcPr>
            <w:tcW w:w="1570" w:type="dxa"/>
          </w:tcPr>
          <w:p w:rsidR="00B53E88" w:rsidRPr="00987F2E" w:rsidRDefault="00B53E88" w:rsidP="00842668">
            <w:pPr>
              <w:jc w:val="center"/>
              <w:rPr>
                <w:color w:val="000000"/>
                <w:sz w:val="28"/>
                <w:szCs w:val="28"/>
                <w:lang w:val="uk-UA"/>
              </w:rPr>
            </w:pPr>
            <w:r w:rsidRPr="000722A1">
              <w:rPr>
                <w:color w:val="000000"/>
                <w:sz w:val="28"/>
                <w:szCs w:val="28"/>
              </w:rPr>
              <w:t>2015</w:t>
            </w:r>
            <w:r>
              <w:rPr>
                <w:color w:val="000000"/>
                <w:sz w:val="28"/>
                <w:szCs w:val="28"/>
                <w:lang w:val="uk-UA"/>
              </w:rPr>
              <w:t xml:space="preserve"> -2016 </w:t>
            </w:r>
          </w:p>
        </w:tc>
        <w:tc>
          <w:tcPr>
            <w:tcW w:w="3034" w:type="dxa"/>
          </w:tcPr>
          <w:p w:rsidR="00B53E88" w:rsidRPr="000722A1" w:rsidRDefault="00B53E88" w:rsidP="00842668">
            <w:pPr>
              <w:rPr>
                <w:sz w:val="28"/>
                <w:szCs w:val="28"/>
                <w:lang w:val="uk-UA"/>
              </w:rPr>
            </w:pPr>
            <w:r w:rsidRPr="000722A1">
              <w:rPr>
                <w:color w:val="000000"/>
                <w:sz w:val="28"/>
                <w:szCs w:val="28"/>
                <w:lang w:val="uk-UA"/>
              </w:rPr>
              <w:t xml:space="preserve">Сектор </w:t>
            </w:r>
            <w:r>
              <w:rPr>
                <w:color w:val="000000"/>
                <w:sz w:val="28"/>
                <w:szCs w:val="28"/>
                <w:lang w:val="uk-UA"/>
              </w:rPr>
              <w:t xml:space="preserve"> інформаційної діяльності</w:t>
            </w:r>
            <w:r w:rsidRPr="000722A1">
              <w:rPr>
                <w:color w:val="000000"/>
                <w:sz w:val="28"/>
                <w:szCs w:val="28"/>
                <w:lang w:val="uk-UA"/>
              </w:rPr>
              <w:t xml:space="preserve"> та</w:t>
            </w:r>
            <w:r>
              <w:rPr>
                <w:color w:val="000000"/>
                <w:sz w:val="28"/>
                <w:szCs w:val="28"/>
                <w:lang w:val="uk-UA"/>
              </w:rPr>
              <w:t xml:space="preserve"> комунікацій</w:t>
            </w:r>
            <w:r w:rsidRPr="000722A1">
              <w:rPr>
                <w:color w:val="000000"/>
                <w:sz w:val="28"/>
                <w:szCs w:val="28"/>
                <w:lang w:val="uk-UA"/>
              </w:rPr>
              <w:t xml:space="preserve"> з громадськістю апарату райдержадміністрації, районні засоби масової інформації (за згодою).</w:t>
            </w:r>
          </w:p>
        </w:tc>
        <w:tc>
          <w:tcPr>
            <w:tcW w:w="1880" w:type="dxa"/>
          </w:tcPr>
          <w:p w:rsidR="00B53E88" w:rsidRPr="00FB033A" w:rsidRDefault="00B53E88" w:rsidP="00842668">
            <w:pPr>
              <w:rPr>
                <w:sz w:val="28"/>
                <w:szCs w:val="28"/>
              </w:rPr>
            </w:pPr>
            <w:r w:rsidRPr="00FB033A">
              <w:rPr>
                <w:color w:val="000000"/>
                <w:sz w:val="28"/>
                <w:szCs w:val="28"/>
              </w:rPr>
              <w:t>Не потребує</w:t>
            </w:r>
          </w:p>
          <w:p w:rsidR="00B53E88" w:rsidRPr="00FB033A" w:rsidRDefault="00B53E88" w:rsidP="00842668">
            <w:pPr>
              <w:rPr>
                <w:color w:val="000000"/>
                <w:sz w:val="28"/>
                <w:szCs w:val="28"/>
                <w:lang w:val="uk-UA"/>
              </w:rPr>
            </w:pPr>
          </w:p>
        </w:tc>
        <w:tc>
          <w:tcPr>
            <w:tcW w:w="1792" w:type="dxa"/>
          </w:tcPr>
          <w:p w:rsidR="00B53E88" w:rsidRPr="00FB033A" w:rsidRDefault="00B53E88" w:rsidP="00842668">
            <w:pPr>
              <w:rPr>
                <w:sz w:val="28"/>
                <w:szCs w:val="28"/>
              </w:rPr>
            </w:pPr>
            <w:r w:rsidRPr="00FB033A">
              <w:rPr>
                <w:color w:val="000000"/>
                <w:sz w:val="28"/>
                <w:szCs w:val="28"/>
              </w:rPr>
              <w:t>Не потребує</w:t>
            </w:r>
          </w:p>
          <w:p w:rsidR="00B53E88" w:rsidRPr="00FB033A" w:rsidRDefault="00B53E88" w:rsidP="00842668">
            <w:pPr>
              <w:rPr>
                <w:color w:val="000000"/>
                <w:sz w:val="28"/>
                <w:szCs w:val="28"/>
                <w:lang w:val="uk-UA"/>
              </w:rPr>
            </w:pPr>
          </w:p>
        </w:tc>
        <w:tc>
          <w:tcPr>
            <w:tcW w:w="2319" w:type="dxa"/>
          </w:tcPr>
          <w:p w:rsidR="00B53E88" w:rsidRPr="00FB033A" w:rsidRDefault="00B53E88" w:rsidP="00842668">
            <w:pPr>
              <w:rPr>
                <w:color w:val="000000"/>
                <w:sz w:val="28"/>
                <w:szCs w:val="28"/>
                <w:lang w:val="uk-UA"/>
              </w:rPr>
            </w:pPr>
            <w:r w:rsidRPr="00FB033A">
              <w:rPr>
                <w:color w:val="000000"/>
                <w:sz w:val="28"/>
                <w:szCs w:val="28"/>
              </w:rPr>
              <w:t>Координація допомоги учасникам АТО, військовослужбовцям, які зазнали поранень у ході проведення АТО, членам сімей учасників АТО та сім'ям загиблих учасників АТО</w:t>
            </w:r>
          </w:p>
        </w:tc>
      </w:tr>
      <w:tr w:rsidR="00B53E88" w:rsidRPr="000722A1" w:rsidTr="00842668">
        <w:trPr>
          <w:trHeight w:val="1224"/>
        </w:trPr>
        <w:tc>
          <w:tcPr>
            <w:tcW w:w="567" w:type="dxa"/>
          </w:tcPr>
          <w:p w:rsidR="00B53E88" w:rsidRPr="000722A1" w:rsidRDefault="00B53E88" w:rsidP="00842668">
            <w:pPr>
              <w:jc w:val="both"/>
              <w:rPr>
                <w:sz w:val="28"/>
                <w:szCs w:val="28"/>
                <w:lang w:val="uk-UA"/>
              </w:rPr>
            </w:pPr>
            <w:r w:rsidRPr="000722A1">
              <w:rPr>
                <w:sz w:val="28"/>
                <w:szCs w:val="28"/>
                <w:lang w:val="uk-UA"/>
              </w:rPr>
              <w:t>15.</w:t>
            </w:r>
          </w:p>
        </w:tc>
        <w:tc>
          <w:tcPr>
            <w:tcW w:w="3513" w:type="dxa"/>
          </w:tcPr>
          <w:p w:rsidR="00B53E88" w:rsidRPr="00422D61" w:rsidRDefault="00B53E88" w:rsidP="00842668">
            <w:pPr>
              <w:rPr>
                <w:sz w:val="28"/>
                <w:szCs w:val="28"/>
                <w:lang w:val="uk-UA"/>
              </w:rPr>
            </w:pPr>
            <w:r w:rsidRPr="000722A1">
              <w:rPr>
                <w:color w:val="000000"/>
                <w:sz w:val="28"/>
                <w:szCs w:val="28"/>
              </w:rPr>
              <w:t>Надання безоплатної правової допомоги щодо захисту прав учасників АТО, членів сімей загиблих учасників АТО</w:t>
            </w:r>
          </w:p>
        </w:tc>
        <w:tc>
          <w:tcPr>
            <w:tcW w:w="1570" w:type="dxa"/>
          </w:tcPr>
          <w:p w:rsidR="00B53E88" w:rsidRPr="00987F2E" w:rsidRDefault="00B53E88" w:rsidP="00842668">
            <w:pPr>
              <w:jc w:val="center"/>
              <w:rPr>
                <w:color w:val="000000"/>
                <w:sz w:val="28"/>
                <w:szCs w:val="28"/>
                <w:lang w:val="uk-UA"/>
              </w:rPr>
            </w:pPr>
            <w:r>
              <w:rPr>
                <w:color w:val="000000"/>
                <w:sz w:val="28"/>
                <w:szCs w:val="28"/>
                <w:lang w:val="uk-UA"/>
              </w:rPr>
              <w:t xml:space="preserve"> </w:t>
            </w:r>
            <w:r w:rsidRPr="000722A1">
              <w:rPr>
                <w:color w:val="000000"/>
                <w:sz w:val="28"/>
                <w:szCs w:val="28"/>
              </w:rPr>
              <w:t>2015</w:t>
            </w:r>
            <w:r>
              <w:rPr>
                <w:color w:val="000000"/>
                <w:sz w:val="28"/>
                <w:szCs w:val="28"/>
                <w:lang w:val="uk-UA"/>
              </w:rPr>
              <w:t xml:space="preserve"> -2016</w:t>
            </w:r>
          </w:p>
        </w:tc>
        <w:tc>
          <w:tcPr>
            <w:tcW w:w="3034" w:type="dxa"/>
          </w:tcPr>
          <w:p w:rsidR="00B53E88" w:rsidRPr="000722A1" w:rsidRDefault="00B53E88" w:rsidP="00842668">
            <w:pPr>
              <w:rPr>
                <w:sz w:val="28"/>
                <w:szCs w:val="28"/>
                <w:lang w:val="uk-UA"/>
              </w:rPr>
            </w:pPr>
            <w:r w:rsidRPr="000722A1">
              <w:rPr>
                <w:color w:val="000000"/>
                <w:sz w:val="28"/>
                <w:szCs w:val="28"/>
                <w:lang w:val="uk-UA"/>
              </w:rPr>
              <w:t>Черняхівське районне управління юстиції у Житомирській області (за згодою)</w:t>
            </w:r>
          </w:p>
        </w:tc>
        <w:tc>
          <w:tcPr>
            <w:tcW w:w="1880" w:type="dxa"/>
          </w:tcPr>
          <w:p w:rsidR="00B53E88" w:rsidRPr="00FB033A" w:rsidRDefault="00B53E88" w:rsidP="00842668">
            <w:pPr>
              <w:rPr>
                <w:sz w:val="28"/>
                <w:szCs w:val="28"/>
              </w:rPr>
            </w:pPr>
            <w:r w:rsidRPr="00FB033A">
              <w:rPr>
                <w:color w:val="000000"/>
                <w:sz w:val="28"/>
                <w:szCs w:val="28"/>
              </w:rPr>
              <w:t>Не потребує</w:t>
            </w:r>
          </w:p>
          <w:p w:rsidR="00B53E88" w:rsidRPr="00FB033A" w:rsidRDefault="00B53E88" w:rsidP="00842668">
            <w:pPr>
              <w:rPr>
                <w:color w:val="000000"/>
                <w:sz w:val="28"/>
                <w:szCs w:val="28"/>
                <w:lang w:val="uk-UA"/>
              </w:rPr>
            </w:pPr>
          </w:p>
        </w:tc>
        <w:tc>
          <w:tcPr>
            <w:tcW w:w="1792" w:type="dxa"/>
          </w:tcPr>
          <w:p w:rsidR="00B53E88" w:rsidRPr="00FB033A" w:rsidRDefault="00B53E88" w:rsidP="00842668">
            <w:pPr>
              <w:rPr>
                <w:sz w:val="28"/>
                <w:szCs w:val="28"/>
              </w:rPr>
            </w:pPr>
            <w:r w:rsidRPr="00FB033A">
              <w:rPr>
                <w:color w:val="000000"/>
                <w:sz w:val="28"/>
                <w:szCs w:val="28"/>
              </w:rPr>
              <w:t>Не потребує</w:t>
            </w:r>
          </w:p>
          <w:p w:rsidR="00B53E88" w:rsidRPr="00FB033A" w:rsidRDefault="00B53E88" w:rsidP="00842668">
            <w:pPr>
              <w:rPr>
                <w:color w:val="000000"/>
                <w:sz w:val="28"/>
                <w:szCs w:val="28"/>
                <w:lang w:val="uk-UA"/>
              </w:rPr>
            </w:pPr>
          </w:p>
        </w:tc>
        <w:tc>
          <w:tcPr>
            <w:tcW w:w="2319" w:type="dxa"/>
          </w:tcPr>
          <w:p w:rsidR="00B53E88" w:rsidRPr="00FB033A" w:rsidRDefault="00B53E88" w:rsidP="00842668">
            <w:pPr>
              <w:rPr>
                <w:color w:val="000000"/>
                <w:sz w:val="28"/>
                <w:szCs w:val="28"/>
                <w:lang w:val="uk-UA"/>
              </w:rPr>
            </w:pPr>
            <w:r w:rsidRPr="00FB033A">
              <w:rPr>
                <w:color w:val="000000"/>
                <w:sz w:val="28"/>
                <w:szCs w:val="28"/>
              </w:rPr>
              <w:t>Правова допомога</w:t>
            </w:r>
          </w:p>
        </w:tc>
      </w:tr>
      <w:tr w:rsidR="00B53E88" w:rsidRPr="000722A1" w:rsidTr="00842668">
        <w:tc>
          <w:tcPr>
            <w:tcW w:w="567" w:type="dxa"/>
          </w:tcPr>
          <w:p w:rsidR="00B53E88" w:rsidRPr="000722A1" w:rsidRDefault="00B53E88" w:rsidP="00842668">
            <w:pPr>
              <w:jc w:val="both"/>
              <w:rPr>
                <w:sz w:val="28"/>
                <w:szCs w:val="28"/>
                <w:lang w:val="uk-UA"/>
              </w:rPr>
            </w:pPr>
            <w:r w:rsidRPr="000722A1">
              <w:rPr>
                <w:sz w:val="28"/>
                <w:szCs w:val="28"/>
                <w:lang w:val="uk-UA"/>
              </w:rPr>
              <w:t>16.</w:t>
            </w:r>
          </w:p>
        </w:tc>
        <w:tc>
          <w:tcPr>
            <w:tcW w:w="3513" w:type="dxa"/>
          </w:tcPr>
          <w:p w:rsidR="00B53E88" w:rsidRPr="00422D61" w:rsidRDefault="00B53E88" w:rsidP="00842668">
            <w:pPr>
              <w:rPr>
                <w:sz w:val="28"/>
                <w:szCs w:val="28"/>
                <w:lang w:val="uk-UA"/>
              </w:rPr>
            </w:pPr>
            <w:r w:rsidRPr="000722A1">
              <w:rPr>
                <w:color w:val="000000"/>
                <w:sz w:val="28"/>
                <w:szCs w:val="28"/>
              </w:rPr>
              <w:t>Надання комплексу соціальних послуг сім'ям учасників АТО та сім'ям загиблих учасників АТО</w:t>
            </w:r>
          </w:p>
          <w:p w:rsidR="00B53E88" w:rsidRPr="000722A1" w:rsidRDefault="00B53E88" w:rsidP="00842668">
            <w:pPr>
              <w:rPr>
                <w:sz w:val="28"/>
                <w:szCs w:val="28"/>
                <w:lang w:val="uk-UA"/>
              </w:rPr>
            </w:pPr>
          </w:p>
        </w:tc>
        <w:tc>
          <w:tcPr>
            <w:tcW w:w="1570" w:type="dxa"/>
          </w:tcPr>
          <w:p w:rsidR="00B53E88" w:rsidRPr="00987F2E" w:rsidRDefault="00B53E88" w:rsidP="00842668">
            <w:pPr>
              <w:jc w:val="center"/>
              <w:rPr>
                <w:color w:val="000000"/>
                <w:sz w:val="28"/>
                <w:szCs w:val="28"/>
                <w:lang w:val="uk-UA"/>
              </w:rPr>
            </w:pPr>
            <w:r>
              <w:rPr>
                <w:color w:val="000000"/>
                <w:sz w:val="28"/>
                <w:szCs w:val="28"/>
                <w:lang w:val="uk-UA"/>
              </w:rPr>
              <w:t xml:space="preserve"> </w:t>
            </w:r>
            <w:r w:rsidRPr="000722A1">
              <w:rPr>
                <w:color w:val="000000"/>
                <w:sz w:val="28"/>
                <w:szCs w:val="28"/>
              </w:rPr>
              <w:t>2015</w:t>
            </w:r>
            <w:r>
              <w:rPr>
                <w:color w:val="000000"/>
                <w:sz w:val="28"/>
                <w:szCs w:val="28"/>
                <w:lang w:val="uk-UA"/>
              </w:rPr>
              <w:t xml:space="preserve"> -2016</w:t>
            </w:r>
          </w:p>
        </w:tc>
        <w:tc>
          <w:tcPr>
            <w:tcW w:w="3034" w:type="dxa"/>
          </w:tcPr>
          <w:p w:rsidR="00B53E88" w:rsidRPr="000722A1" w:rsidRDefault="00B53E88" w:rsidP="00842668">
            <w:pPr>
              <w:rPr>
                <w:sz w:val="28"/>
                <w:szCs w:val="28"/>
                <w:lang w:val="uk-UA"/>
              </w:rPr>
            </w:pPr>
            <w:r w:rsidRPr="000722A1">
              <w:rPr>
                <w:color w:val="000000"/>
                <w:sz w:val="28"/>
                <w:szCs w:val="28"/>
                <w:lang w:val="uk-UA"/>
              </w:rPr>
              <w:t>Черняхівський</w:t>
            </w:r>
            <w:r w:rsidRPr="000722A1">
              <w:rPr>
                <w:color w:val="000000"/>
                <w:sz w:val="28"/>
                <w:szCs w:val="28"/>
              </w:rPr>
              <w:t xml:space="preserve"> районний центр соціальних служб для сім'ї, дітей та молоді</w:t>
            </w:r>
          </w:p>
        </w:tc>
        <w:tc>
          <w:tcPr>
            <w:tcW w:w="1880" w:type="dxa"/>
          </w:tcPr>
          <w:p w:rsidR="00B53E88" w:rsidRPr="00FB033A" w:rsidRDefault="00B53E88" w:rsidP="00842668">
            <w:pPr>
              <w:rPr>
                <w:sz w:val="28"/>
                <w:szCs w:val="28"/>
              </w:rPr>
            </w:pPr>
            <w:r w:rsidRPr="00FB033A">
              <w:rPr>
                <w:color w:val="000000"/>
                <w:sz w:val="28"/>
                <w:szCs w:val="28"/>
                <w:lang w:val="uk-UA"/>
              </w:rPr>
              <w:t xml:space="preserve"> </w:t>
            </w:r>
            <w:r w:rsidRPr="00FB033A">
              <w:rPr>
                <w:color w:val="000000"/>
                <w:sz w:val="28"/>
                <w:szCs w:val="28"/>
              </w:rPr>
              <w:t>Не потребує</w:t>
            </w:r>
          </w:p>
          <w:p w:rsidR="00B53E88" w:rsidRPr="00FB033A" w:rsidRDefault="00B53E88" w:rsidP="00842668">
            <w:pPr>
              <w:rPr>
                <w:color w:val="000000"/>
                <w:sz w:val="28"/>
                <w:szCs w:val="28"/>
                <w:lang w:val="uk-UA"/>
              </w:rPr>
            </w:pPr>
          </w:p>
        </w:tc>
        <w:tc>
          <w:tcPr>
            <w:tcW w:w="1792" w:type="dxa"/>
          </w:tcPr>
          <w:p w:rsidR="00B53E88" w:rsidRPr="00FB033A" w:rsidRDefault="00B53E88" w:rsidP="00842668">
            <w:pPr>
              <w:rPr>
                <w:sz w:val="28"/>
                <w:szCs w:val="28"/>
              </w:rPr>
            </w:pPr>
            <w:r w:rsidRPr="00FB033A">
              <w:rPr>
                <w:color w:val="000000"/>
                <w:sz w:val="28"/>
                <w:szCs w:val="28"/>
              </w:rPr>
              <w:t>Не потребує</w:t>
            </w:r>
          </w:p>
          <w:p w:rsidR="00B53E88" w:rsidRPr="00FB033A" w:rsidRDefault="00B53E88" w:rsidP="00842668">
            <w:pPr>
              <w:rPr>
                <w:color w:val="000000"/>
                <w:sz w:val="28"/>
                <w:szCs w:val="28"/>
                <w:lang w:val="uk-UA"/>
              </w:rPr>
            </w:pPr>
          </w:p>
        </w:tc>
        <w:tc>
          <w:tcPr>
            <w:tcW w:w="2319" w:type="dxa"/>
          </w:tcPr>
          <w:p w:rsidR="00B53E88" w:rsidRPr="00FB033A" w:rsidRDefault="00B53E88" w:rsidP="00842668">
            <w:pPr>
              <w:rPr>
                <w:color w:val="000000"/>
                <w:sz w:val="28"/>
                <w:szCs w:val="28"/>
                <w:lang w:val="uk-UA"/>
              </w:rPr>
            </w:pPr>
            <w:r w:rsidRPr="00FB033A">
              <w:rPr>
                <w:color w:val="000000"/>
                <w:sz w:val="28"/>
                <w:szCs w:val="28"/>
              </w:rPr>
              <w:t>Запобігання потраплянню сімей у категорію тих, що перебувають у складних життєвих обставинах, коли батьки не можуть належним чином виконувати батьківські обов'язки</w:t>
            </w:r>
          </w:p>
        </w:tc>
      </w:tr>
      <w:tr w:rsidR="00B53E88" w:rsidRPr="000722A1" w:rsidTr="00842668">
        <w:tc>
          <w:tcPr>
            <w:tcW w:w="567" w:type="dxa"/>
          </w:tcPr>
          <w:p w:rsidR="00B53E88" w:rsidRPr="000722A1" w:rsidRDefault="00B53E88" w:rsidP="00842668">
            <w:pPr>
              <w:jc w:val="both"/>
              <w:rPr>
                <w:sz w:val="28"/>
                <w:szCs w:val="28"/>
                <w:lang w:val="uk-UA"/>
              </w:rPr>
            </w:pPr>
            <w:r w:rsidRPr="000722A1">
              <w:rPr>
                <w:sz w:val="28"/>
                <w:szCs w:val="28"/>
                <w:lang w:val="uk-UA"/>
              </w:rPr>
              <w:t>17.</w:t>
            </w:r>
          </w:p>
        </w:tc>
        <w:tc>
          <w:tcPr>
            <w:tcW w:w="3513" w:type="dxa"/>
          </w:tcPr>
          <w:p w:rsidR="00B53E88" w:rsidRPr="000722A1" w:rsidRDefault="00B53E88" w:rsidP="00842668">
            <w:pPr>
              <w:rPr>
                <w:sz w:val="28"/>
                <w:szCs w:val="28"/>
              </w:rPr>
            </w:pPr>
            <w:r w:rsidRPr="000722A1">
              <w:rPr>
                <w:color w:val="000000"/>
                <w:sz w:val="28"/>
                <w:szCs w:val="28"/>
              </w:rPr>
              <w:t>Налагодження співпраці з громадськими, благодійними,</w:t>
            </w:r>
          </w:p>
          <w:p w:rsidR="00B53E88" w:rsidRPr="00422D61" w:rsidRDefault="00B53E88" w:rsidP="00842668">
            <w:pPr>
              <w:rPr>
                <w:sz w:val="28"/>
                <w:szCs w:val="28"/>
                <w:lang w:val="uk-UA"/>
              </w:rPr>
            </w:pPr>
            <w:r w:rsidRPr="000722A1">
              <w:rPr>
                <w:color w:val="000000"/>
                <w:sz w:val="28"/>
                <w:szCs w:val="28"/>
              </w:rPr>
              <w:t>волонтерськими, релігійними організаціями з метою залучення коштів з небюджетних джерел для надання грошової і натуральної допомоги сім'ям загиблих (постраждалих) під час проведення АТО, та учасникам АТО, які її потребують</w:t>
            </w:r>
          </w:p>
        </w:tc>
        <w:tc>
          <w:tcPr>
            <w:tcW w:w="1570" w:type="dxa"/>
          </w:tcPr>
          <w:p w:rsidR="00B53E88" w:rsidRPr="00987F2E" w:rsidRDefault="00B53E88" w:rsidP="00842668">
            <w:pPr>
              <w:jc w:val="center"/>
              <w:rPr>
                <w:color w:val="000000"/>
                <w:sz w:val="28"/>
                <w:szCs w:val="28"/>
                <w:lang w:val="uk-UA"/>
              </w:rPr>
            </w:pPr>
            <w:r>
              <w:rPr>
                <w:color w:val="000000"/>
                <w:sz w:val="28"/>
                <w:szCs w:val="28"/>
                <w:lang w:val="uk-UA"/>
              </w:rPr>
              <w:t xml:space="preserve"> </w:t>
            </w:r>
            <w:r w:rsidRPr="000722A1">
              <w:rPr>
                <w:color w:val="000000"/>
                <w:sz w:val="28"/>
                <w:szCs w:val="28"/>
              </w:rPr>
              <w:t>2015</w:t>
            </w:r>
            <w:r>
              <w:rPr>
                <w:color w:val="000000"/>
                <w:sz w:val="28"/>
                <w:szCs w:val="28"/>
                <w:lang w:val="uk-UA"/>
              </w:rPr>
              <w:t xml:space="preserve"> -2016</w:t>
            </w:r>
          </w:p>
        </w:tc>
        <w:tc>
          <w:tcPr>
            <w:tcW w:w="3034" w:type="dxa"/>
          </w:tcPr>
          <w:p w:rsidR="00B53E88" w:rsidRPr="000722A1" w:rsidRDefault="00B53E88" w:rsidP="00842668">
            <w:pPr>
              <w:rPr>
                <w:sz w:val="28"/>
                <w:szCs w:val="28"/>
                <w:lang w:val="uk-UA"/>
              </w:rPr>
            </w:pPr>
            <w:r w:rsidRPr="000722A1">
              <w:rPr>
                <w:color w:val="000000"/>
                <w:sz w:val="28"/>
                <w:szCs w:val="28"/>
                <w:lang w:val="uk-UA"/>
              </w:rPr>
              <w:t xml:space="preserve">Сектор </w:t>
            </w:r>
            <w:r>
              <w:rPr>
                <w:color w:val="000000"/>
                <w:sz w:val="28"/>
                <w:szCs w:val="28"/>
                <w:lang w:val="uk-UA"/>
              </w:rPr>
              <w:t xml:space="preserve"> інформаційної діяльності</w:t>
            </w:r>
            <w:r w:rsidRPr="000722A1">
              <w:rPr>
                <w:color w:val="000000"/>
                <w:sz w:val="28"/>
                <w:szCs w:val="28"/>
                <w:lang w:val="uk-UA"/>
              </w:rPr>
              <w:t xml:space="preserve"> та</w:t>
            </w:r>
            <w:r>
              <w:rPr>
                <w:color w:val="000000"/>
                <w:sz w:val="28"/>
                <w:szCs w:val="28"/>
                <w:lang w:val="uk-UA"/>
              </w:rPr>
              <w:t xml:space="preserve"> комунікацій</w:t>
            </w:r>
            <w:r w:rsidRPr="000722A1">
              <w:rPr>
                <w:color w:val="000000"/>
                <w:sz w:val="28"/>
                <w:szCs w:val="28"/>
                <w:lang w:val="uk-UA"/>
              </w:rPr>
              <w:t xml:space="preserve"> з громадськістю апарату райдержадміністрації, районні засоби масової інформації (за згодою).</w:t>
            </w:r>
          </w:p>
        </w:tc>
        <w:tc>
          <w:tcPr>
            <w:tcW w:w="1880" w:type="dxa"/>
          </w:tcPr>
          <w:p w:rsidR="00B53E88" w:rsidRPr="00FB033A" w:rsidRDefault="00B53E88" w:rsidP="00842668">
            <w:pPr>
              <w:rPr>
                <w:color w:val="000000"/>
                <w:sz w:val="28"/>
                <w:szCs w:val="28"/>
                <w:lang w:val="uk-UA"/>
              </w:rPr>
            </w:pPr>
            <w:r w:rsidRPr="00FB033A">
              <w:rPr>
                <w:color w:val="000000"/>
                <w:sz w:val="28"/>
                <w:szCs w:val="28"/>
              </w:rPr>
              <w:t>Не потребує</w:t>
            </w:r>
          </w:p>
        </w:tc>
        <w:tc>
          <w:tcPr>
            <w:tcW w:w="1792" w:type="dxa"/>
          </w:tcPr>
          <w:p w:rsidR="00B53E88" w:rsidRPr="00FB033A" w:rsidRDefault="00B53E88" w:rsidP="00842668">
            <w:pPr>
              <w:rPr>
                <w:color w:val="000000"/>
                <w:sz w:val="28"/>
                <w:szCs w:val="28"/>
                <w:lang w:val="uk-UA"/>
              </w:rPr>
            </w:pPr>
            <w:r w:rsidRPr="00FB033A">
              <w:rPr>
                <w:color w:val="000000"/>
                <w:sz w:val="28"/>
                <w:szCs w:val="28"/>
              </w:rPr>
              <w:t>Не потребує</w:t>
            </w:r>
          </w:p>
        </w:tc>
        <w:tc>
          <w:tcPr>
            <w:tcW w:w="2319" w:type="dxa"/>
          </w:tcPr>
          <w:p w:rsidR="00B53E88" w:rsidRPr="00FB033A" w:rsidRDefault="00B53E88" w:rsidP="00842668">
            <w:pPr>
              <w:rPr>
                <w:sz w:val="28"/>
                <w:szCs w:val="28"/>
              </w:rPr>
            </w:pPr>
            <w:r w:rsidRPr="00FB033A">
              <w:rPr>
                <w:color w:val="000000"/>
                <w:sz w:val="28"/>
                <w:szCs w:val="28"/>
              </w:rPr>
              <w:t>Залучення гуманітарної допомоги</w:t>
            </w:r>
          </w:p>
          <w:p w:rsidR="00B53E88" w:rsidRPr="00FB033A" w:rsidRDefault="00B53E88" w:rsidP="00842668">
            <w:pPr>
              <w:rPr>
                <w:color w:val="000000"/>
                <w:sz w:val="28"/>
                <w:szCs w:val="28"/>
                <w:lang w:val="uk-UA"/>
              </w:rPr>
            </w:pPr>
            <w:r w:rsidRPr="00FB033A">
              <w:rPr>
                <w:sz w:val="28"/>
                <w:szCs w:val="28"/>
              </w:rPr>
              <w:t> </w:t>
            </w:r>
          </w:p>
        </w:tc>
      </w:tr>
      <w:tr w:rsidR="00B53E88" w:rsidRPr="000722A1" w:rsidTr="00842668">
        <w:tc>
          <w:tcPr>
            <w:tcW w:w="567" w:type="dxa"/>
          </w:tcPr>
          <w:p w:rsidR="00B53E88" w:rsidRPr="000722A1" w:rsidRDefault="00B53E88" w:rsidP="00842668">
            <w:pPr>
              <w:jc w:val="both"/>
              <w:rPr>
                <w:sz w:val="28"/>
                <w:szCs w:val="28"/>
                <w:lang w:val="uk-UA"/>
              </w:rPr>
            </w:pPr>
            <w:r w:rsidRPr="000722A1">
              <w:rPr>
                <w:sz w:val="28"/>
                <w:szCs w:val="28"/>
                <w:lang w:val="uk-UA"/>
              </w:rPr>
              <w:t>18.</w:t>
            </w:r>
          </w:p>
        </w:tc>
        <w:tc>
          <w:tcPr>
            <w:tcW w:w="3513" w:type="dxa"/>
          </w:tcPr>
          <w:p w:rsidR="00B53E88" w:rsidRPr="000722A1" w:rsidRDefault="00B53E88" w:rsidP="00842668">
            <w:pPr>
              <w:rPr>
                <w:sz w:val="28"/>
                <w:szCs w:val="28"/>
                <w:lang w:val="uk-UA"/>
              </w:rPr>
            </w:pPr>
            <w:r w:rsidRPr="000722A1">
              <w:rPr>
                <w:color w:val="000000"/>
                <w:sz w:val="28"/>
                <w:szCs w:val="28"/>
                <w:lang w:val="uk-UA"/>
              </w:rPr>
              <w:t>Здійснення заходів щодо безкоштовної диспансеризації</w:t>
            </w:r>
            <w:r>
              <w:rPr>
                <w:color w:val="000000"/>
                <w:sz w:val="28"/>
                <w:szCs w:val="28"/>
                <w:lang w:val="uk-UA"/>
              </w:rPr>
              <w:t>, а також безкоштовне забезпечення медикаментами на амбулаторне лікування за рецептами лікарів</w:t>
            </w:r>
            <w:r w:rsidRPr="000722A1">
              <w:rPr>
                <w:color w:val="000000"/>
                <w:sz w:val="28"/>
                <w:szCs w:val="28"/>
                <w:lang w:val="uk-UA"/>
              </w:rPr>
              <w:t xml:space="preserve"> військовослужбовців і поранених учасників АТО, членів їх сімей та членів сімей загиблих учасників АТО</w:t>
            </w:r>
          </w:p>
          <w:p w:rsidR="00B53E88" w:rsidRPr="000722A1" w:rsidRDefault="00B53E88" w:rsidP="00842668">
            <w:pPr>
              <w:rPr>
                <w:sz w:val="28"/>
                <w:szCs w:val="28"/>
                <w:lang w:val="uk-UA"/>
              </w:rPr>
            </w:pPr>
          </w:p>
        </w:tc>
        <w:tc>
          <w:tcPr>
            <w:tcW w:w="1570" w:type="dxa"/>
          </w:tcPr>
          <w:p w:rsidR="00B53E88" w:rsidRPr="00987F2E" w:rsidRDefault="00B53E88" w:rsidP="00842668">
            <w:pPr>
              <w:jc w:val="center"/>
              <w:rPr>
                <w:color w:val="000000"/>
                <w:sz w:val="28"/>
                <w:szCs w:val="28"/>
                <w:lang w:val="uk-UA"/>
              </w:rPr>
            </w:pPr>
            <w:r>
              <w:rPr>
                <w:color w:val="000000"/>
                <w:sz w:val="28"/>
                <w:szCs w:val="28"/>
                <w:lang w:val="uk-UA"/>
              </w:rPr>
              <w:t xml:space="preserve"> </w:t>
            </w:r>
            <w:r w:rsidRPr="000722A1">
              <w:rPr>
                <w:color w:val="000000"/>
                <w:sz w:val="28"/>
                <w:szCs w:val="28"/>
              </w:rPr>
              <w:t>2015</w:t>
            </w:r>
            <w:r>
              <w:rPr>
                <w:color w:val="000000"/>
                <w:sz w:val="28"/>
                <w:szCs w:val="28"/>
                <w:lang w:val="uk-UA"/>
              </w:rPr>
              <w:t xml:space="preserve"> -2016</w:t>
            </w:r>
          </w:p>
        </w:tc>
        <w:tc>
          <w:tcPr>
            <w:tcW w:w="3034" w:type="dxa"/>
          </w:tcPr>
          <w:p w:rsidR="00B53E88" w:rsidRPr="000722A1" w:rsidRDefault="00B53E88" w:rsidP="00842668">
            <w:pPr>
              <w:rPr>
                <w:sz w:val="28"/>
                <w:szCs w:val="28"/>
                <w:lang w:val="uk-UA"/>
              </w:rPr>
            </w:pPr>
            <w:r w:rsidRPr="000722A1">
              <w:rPr>
                <w:color w:val="000000"/>
                <w:sz w:val="28"/>
                <w:szCs w:val="28"/>
                <w:lang w:val="uk-UA"/>
              </w:rPr>
              <w:t>Черняхівське територіальне медичне об’єднання</w:t>
            </w:r>
            <w:r w:rsidRPr="00DB49BB">
              <w:rPr>
                <w:color w:val="000000"/>
                <w:sz w:val="28"/>
                <w:szCs w:val="28"/>
                <w:lang w:val="uk-UA"/>
              </w:rPr>
              <w:t>, К</w:t>
            </w:r>
            <w:r w:rsidRPr="000722A1">
              <w:rPr>
                <w:color w:val="000000"/>
                <w:sz w:val="28"/>
                <w:szCs w:val="28"/>
                <w:lang w:val="uk-UA"/>
              </w:rPr>
              <w:t>У</w:t>
            </w:r>
            <w:r w:rsidRPr="00DB49BB">
              <w:rPr>
                <w:color w:val="000000"/>
                <w:sz w:val="28"/>
                <w:szCs w:val="28"/>
                <w:lang w:val="uk-UA"/>
              </w:rPr>
              <w:t xml:space="preserve"> «</w:t>
            </w:r>
            <w:r>
              <w:rPr>
                <w:color w:val="000000"/>
                <w:sz w:val="28"/>
                <w:szCs w:val="28"/>
                <w:lang w:val="uk-UA"/>
              </w:rPr>
              <w:t xml:space="preserve"> Ц</w:t>
            </w:r>
            <w:r w:rsidRPr="00DB49BB">
              <w:rPr>
                <w:color w:val="000000"/>
                <w:sz w:val="28"/>
                <w:szCs w:val="28"/>
                <w:lang w:val="uk-UA"/>
              </w:rPr>
              <w:t>ентр первинної медико-санітарної допомоги»</w:t>
            </w:r>
            <w:r>
              <w:rPr>
                <w:color w:val="000000"/>
                <w:sz w:val="28"/>
                <w:szCs w:val="28"/>
                <w:lang w:val="uk-UA"/>
              </w:rPr>
              <w:t xml:space="preserve"> Черняхівської районної ради </w:t>
            </w:r>
            <w:r w:rsidRPr="000722A1">
              <w:rPr>
                <w:color w:val="000000"/>
                <w:sz w:val="28"/>
                <w:szCs w:val="28"/>
                <w:lang w:val="uk-UA"/>
              </w:rPr>
              <w:t>(за згодою)</w:t>
            </w:r>
          </w:p>
          <w:p w:rsidR="00B53E88" w:rsidRPr="00DB49BB" w:rsidRDefault="00B53E88" w:rsidP="00842668">
            <w:pPr>
              <w:rPr>
                <w:sz w:val="28"/>
                <w:szCs w:val="28"/>
                <w:lang w:val="uk-UA"/>
              </w:rPr>
            </w:pPr>
          </w:p>
        </w:tc>
        <w:tc>
          <w:tcPr>
            <w:tcW w:w="1880" w:type="dxa"/>
          </w:tcPr>
          <w:p w:rsidR="00B53E88" w:rsidRPr="00FB033A" w:rsidRDefault="00B53E88" w:rsidP="00842668">
            <w:pPr>
              <w:rPr>
                <w:sz w:val="28"/>
                <w:szCs w:val="28"/>
              </w:rPr>
            </w:pPr>
            <w:r w:rsidRPr="00FB033A">
              <w:rPr>
                <w:color w:val="000000"/>
                <w:sz w:val="28"/>
                <w:szCs w:val="28"/>
              </w:rPr>
              <w:t>Місцеві бюджети</w:t>
            </w:r>
          </w:p>
          <w:p w:rsidR="00B53E88" w:rsidRPr="00FB033A" w:rsidRDefault="00B53E88" w:rsidP="00842668">
            <w:pPr>
              <w:rPr>
                <w:color w:val="000000"/>
                <w:sz w:val="28"/>
                <w:szCs w:val="28"/>
                <w:lang w:val="uk-UA"/>
              </w:rPr>
            </w:pPr>
            <w:r w:rsidRPr="00FB033A">
              <w:rPr>
                <w:sz w:val="28"/>
                <w:szCs w:val="28"/>
              </w:rPr>
              <w:t> </w:t>
            </w:r>
          </w:p>
        </w:tc>
        <w:tc>
          <w:tcPr>
            <w:tcW w:w="1792" w:type="dxa"/>
          </w:tcPr>
          <w:p w:rsidR="00B53E88" w:rsidRPr="00FB033A" w:rsidRDefault="00B53E88" w:rsidP="00842668">
            <w:pPr>
              <w:rPr>
                <w:sz w:val="28"/>
                <w:szCs w:val="28"/>
              </w:rPr>
            </w:pPr>
            <w:r w:rsidRPr="00FB033A">
              <w:rPr>
                <w:color w:val="000000"/>
                <w:sz w:val="28"/>
                <w:szCs w:val="28"/>
              </w:rPr>
              <w:t>В межах бюджетних призначень</w:t>
            </w:r>
          </w:p>
          <w:p w:rsidR="00B53E88" w:rsidRPr="00FB033A" w:rsidRDefault="00B53E88" w:rsidP="00842668">
            <w:pPr>
              <w:rPr>
                <w:color w:val="000000"/>
                <w:sz w:val="28"/>
                <w:szCs w:val="28"/>
                <w:lang w:val="uk-UA"/>
              </w:rPr>
            </w:pPr>
            <w:r w:rsidRPr="00FB033A">
              <w:rPr>
                <w:sz w:val="28"/>
                <w:szCs w:val="28"/>
              </w:rPr>
              <w:t> </w:t>
            </w:r>
          </w:p>
        </w:tc>
        <w:tc>
          <w:tcPr>
            <w:tcW w:w="2319" w:type="dxa"/>
          </w:tcPr>
          <w:p w:rsidR="00B53E88" w:rsidRPr="00FB033A" w:rsidRDefault="00B53E88" w:rsidP="00842668">
            <w:pPr>
              <w:rPr>
                <w:sz w:val="28"/>
                <w:szCs w:val="28"/>
              </w:rPr>
            </w:pPr>
            <w:r w:rsidRPr="00FB033A">
              <w:rPr>
                <w:color w:val="000000"/>
                <w:sz w:val="28"/>
                <w:szCs w:val="28"/>
              </w:rPr>
              <w:t>Поліпшення індикативних показників здоров’я</w:t>
            </w:r>
          </w:p>
          <w:p w:rsidR="00B53E88" w:rsidRPr="00FB033A" w:rsidRDefault="00B53E88" w:rsidP="00842668">
            <w:pPr>
              <w:rPr>
                <w:color w:val="000000"/>
                <w:sz w:val="28"/>
                <w:szCs w:val="28"/>
                <w:lang w:val="uk-UA"/>
              </w:rPr>
            </w:pPr>
            <w:r w:rsidRPr="00FB033A">
              <w:rPr>
                <w:sz w:val="28"/>
                <w:szCs w:val="28"/>
              </w:rPr>
              <w:t> </w:t>
            </w:r>
          </w:p>
        </w:tc>
      </w:tr>
      <w:tr w:rsidR="00B53E88" w:rsidRPr="000722A1" w:rsidTr="00842668">
        <w:tc>
          <w:tcPr>
            <w:tcW w:w="567" w:type="dxa"/>
          </w:tcPr>
          <w:p w:rsidR="00B53E88" w:rsidRPr="000722A1" w:rsidRDefault="00B53E88" w:rsidP="00842668">
            <w:pPr>
              <w:jc w:val="both"/>
              <w:rPr>
                <w:sz w:val="28"/>
                <w:szCs w:val="28"/>
                <w:lang w:val="uk-UA"/>
              </w:rPr>
            </w:pPr>
            <w:r w:rsidRPr="000722A1">
              <w:rPr>
                <w:sz w:val="28"/>
                <w:szCs w:val="28"/>
                <w:lang w:val="uk-UA"/>
              </w:rPr>
              <w:t>19.</w:t>
            </w:r>
          </w:p>
        </w:tc>
        <w:tc>
          <w:tcPr>
            <w:tcW w:w="3513" w:type="dxa"/>
          </w:tcPr>
          <w:p w:rsidR="00B53E88" w:rsidRPr="000722A1" w:rsidRDefault="00B53E88" w:rsidP="00842668">
            <w:pPr>
              <w:rPr>
                <w:color w:val="000000"/>
                <w:sz w:val="28"/>
                <w:szCs w:val="28"/>
                <w:lang w:val="uk-UA"/>
              </w:rPr>
            </w:pPr>
            <w:r w:rsidRPr="000722A1">
              <w:rPr>
                <w:color w:val="000000"/>
                <w:sz w:val="28"/>
                <w:szCs w:val="28"/>
                <w:lang w:val="uk-UA"/>
              </w:rPr>
              <w:t>Надання необхідної допомоги у працевлаштуванні, сприяння у професійній підготовці, перепідготовці, підвищенні кваліфікації, залучення до участі у громадських</w:t>
            </w:r>
            <w:r>
              <w:rPr>
                <w:color w:val="000000"/>
                <w:sz w:val="28"/>
                <w:szCs w:val="28"/>
                <w:lang w:val="uk-UA"/>
              </w:rPr>
              <w:t xml:space="preserve"> та тимчасових роботах учасників АТО та  членів сімей</w:t>
            </w:r>
            <w:r w:rsidRPr="000722A1">
              <w:rPr>
                <w:color w:val="000000"/>
                <w:sz w:val="28"/>
                <w:szCs w:val="28"/>
                <w:lang w:val="uk-UA"/>
              </w:rPr>
              <w:t xml:space="preserve"> загиблих учасників АТО</w:t>
            </w:r>
          </w:p>
        </w:tc>
        <w:tc>
          <w:tcPr>
            <w:tcW w:w="1570" w:type="dxa"/>
          </w:tcPr>
          <w:p w:rsidR="00B53E88" w:rsidRPr="00987F2E" w:rsidRDefault="00B53E88" w:rsidP="00842668">
            <w:pPr>
              <w:jc w:val="center"/>
              <w:rPr>
                <w:color w:val="000000"/>
                <w:sz w:val="28"/>
                <w:szCs w:val="28"/>
                <w:lang w:val="uk-UA"/>
              </w:rPr>
            </w:pPr>
            <w:r>
              <w:rPr>
                <w:color w:val="000000"/>
                <w:sz w:val="28"/>
                <w:szCs w:val="28"/>
                <w:lang w:val="uk-UA"/>
              </w:rPr>
              <w:t xml:space="preserve"> </w:t>
            </w:r>
            <w:r w:rsidRPr="000722A1">
              <w:rPr>
                <w:color w:val="000000"/>
                <w:sz w:val="28"/>
                <w:szCs w:val="28"/>
              </w:rPr>
              <w:t>2015</w:t>
            </w:r>
            <w:r>
              <w:rPr>
                <w:color w:val="000000"/>
                <w:sz w:val="28"/>
                <w:szCs w:val="28"/>
                <w:lang w:val="uk-UA"/>
              </w:rPr>
              <w:t xml:space="preserve"> -2016</w:t>
            </w:r>
          </w:p>
        </w:tc>
        <w:tc>
          <w:tcPr>
            <w:tcW w:w="3034" w:type="dxa"/>
          </w:tcPr>
          <w:p w:rsidR="00B53E88" w:rsidRPr="000722A1" w:rsidRDefault="00B53E88" w:rsidP="00842668">
            <w:pPr>
              <w:rPr>
                <w:sz w:val="28"/>
                <w:szCs w:val="28"/>
                <w:lang w:val="uk-UA"/>
              </w:rPr>
            </w:pPr>
            <w:r w:rsidRPr="000722A1">
              <w:rPr>
                <w:color w:val="000000"/>
                <w:sz w:val="28"/>
                <w:szCs w:val="28"/>
              </w:rPr>
              <w:t>Черня</w:t>
            </w:r>
            <w:r w:rsidRPr="000722A1">
              <w:rPr>
                <w:color w:val="000000"/>
                <w:sz w:val="28"/>
                <w:szCs w:val="28"/>
                <w:lang w:val="uk-UA"/>
              </w:rPr>
              <w:t>хівський р</w:t>
            </w:r>
            <w:r w:rsidRPr="000722A1">
              <w:rPr>
                <w:color w:val="000000"/>
                <w:sz w:val="28"/>
                <w:szCs w:val="28"/>
              </w:rPr>
              <w:t>айонний центр зайнятості</w:t>
            </w:r>
            <w:r w:rsidRPr="000722A1">
              <w:rPr>
                <w:color w:val="000000"/>
                <w:sz w:val="28"/>
                <w:szCs w:val="28"/>
                <w:lang w:val="uk-UA"/>
              </w:rPr>
              <w:t xml:space="preserve"> (за згодою)</w:t>
            </w:r>
          </w:p>
          <w:p w:rsidR="00B53E88" w:rsidRPr="000722A1" w:rsidRDefault="00B53E88" w:rsidP="00842668">
            <w:pPr>
              <w:rPr>
                <w:color w:val="000000"/>
                <w:sz w:val="28"/>
                <w:szCs w:val="28"/>
                <w:lang w:val="uk-UA"/>
              </w:rPr>
            </w:pPr>
          </w:p>
        </w:tc>
        <w:tc>
          <w:tcPr>
            <w:tcW w:w="1880" w:type="dxa"/>
          </w:tcPr>
          <w:p w:rsidR="00B53E88" w:rsidRPr="00FB033A" w:rsidRDefault="00B53E88" w:rsidP="00842668">
            <w:pPr>
              <w:rPr>
                <w:sz w:val="28"/>
                <w:szCs w:val="28"/>
              </w:rPr>
            </w:pPr>
            <w:r w:rsidRPr="00FB033A">
              <w:rPr>
                <w:color w:val="000000"/>
                <w:sz w:val="28"/>
                <w:szCs w:val="28"/>
              </w:rPr>
              <w:t>В межах бюджетних призначень</w:t>
            </w:r>
          </w:p>
          <w:p w:rsidR="00B53E88" w:rsidRPr="00FB033A" w:rsidRDefault="00B53E88" w:rsidP="00842668">
            <w:pPr>
              <w:rPr>
                <w:color w:val="000000"/>
                <w:sz w:val="28"/>
                <w:szCs w:val="28"/>
              </w:rPr>
            </w:pPr>
            <w:r w:rsidRPr="00FB033A">
              <w:rPr>
                <w:sz w:val="28"/>
                <w:szCs w:val="28"/>
              </w:rPr>
              <w:t> </w:t>
            </w:r>
          </w:p>
        </w:tc>
        <w:tc>
          <w:tcPr>
            <w:tcW w:w="1792" w:type="dxa"/>
          </w:tcPr>
          <w:p w:rsidR="00B53E88" w:rsidRPr="00FB033A" w:rsidRDefault="00B53E88" w:rsidP="00842668">
            <w:pPr>
              <w:rPr>
                <w:sz w:val="28"/>
                <w:szCs w:val="28"/>
              </w:rPr>
            </w:pPr>
            <w:r w:rsidRPr="00FB033A">
              <w:rPr>
                <w:color w:val="000000"/>
                <w:sz w:val="28"/>
                <w:szCs w:val="28"/>
              </w:rPr>
              <w:t>В межах бюджетних призначень</w:t>
            </w:r>
          </w:p>
          <w:p w:rsidR="00B53E88" w:rsidRPr="00FB033A" w:rsidRDefault="00B53E88" w:rsidP="00842668">
            <w:pPr>
              <w:rPr>
                <w:color w:val="000000"/>
                <w:sz w:val="28"/>
                <w:szCs w:val="28"/>
              </w:rPr>
            </w:pPr>
          </w:p>
        </w:tc>
        <w:tc>
          <w:tcPr>
            <w:tcW w:w="2319" w:type="dxa"/>
          </w:tcPr>
          <w:p w:rsidR="00B53E88" w:rsidRPr="00FB033A" w:rsidRDefault="00B53E88" w:rsidP="00842668">
            <w:pPr>
              <w:rPr>
                <w:sz w:val="28"/>
                <w:szCs w:val="28"/>
              </w:rPr>
            </w:pPr>
            <w:r w:rsidRPr="00FB033A">
              <w:rPr>
                <w:color w:val="000000"/>
                <w:sz w:val="28"/>
                <w:szCs w:val="28"/>
              </w:rPr>
              <w:t>Сприяння соціалізації громадян, які зазнали стресових впливів</w:t>
            </w:r>
          </w:p>
          <w:p w:rsidR="00B53E88" w:rsidRPr="00FB033A" w:rsidRDefault="00B53E88" w:rsidP="00842668">
            <w:pPr>
              <w:rPr>
                <w:color w:val="000000"/>
                <w:sz w:val="28"/>
                <w:szCs w:val="28"/>
              </w:rPr>
            </w:pPr>
            <w:r w:rsidRPr="00FB033A">
              <w:rPr>
                <w:sz w:val="28"/>
                <w:szCs w:val="28"/>
              </w:rPr>
              <w:t> </w:t>
            </w:r>
          </w:p>
        </w:tc>
      </w:tr>
      <w:tr w:rsidR="00B53E88" w:rsidRPr="000722A1" w:rsidTr="00842668">
        <w:trPr>
          <w:trHeight w:val="70"/>
        </w:trPr>
        <w:tc>
          <w:tcPr>
            <w:tcW w:w="567" w:type="dxa"/>
          </w:tcPr>
          <w:p w:rsidR="00B53E88" w:rsidRPr="000722A1" w:rsidRDefault="00B53E88" w:rsidP="00842668">
            <w:pPr>
              <w:jc w:val="both"/>
              <w:rPr>
                <w:sz w:val="28"/>
                <w:szCs w:val="28"/>
                <w:lang w:val="uk-UA"/>
              </w:rPr>
            </w:pPr>
            <w:r w:rsidRPr="000722A1">
              <w:rPr>
                <w:sz w:val="28"/>
                <w:szCs w:val="28"/>
                <w:lang w:val="uk-UA"/>
              </w:rPr>
              <w:t>20.</w:t>
            </w:r>
          </w:p>
        </w:tc>
        <w:tc>
          <w:tcPr>
            <w:tcW w:w="3513" w:type="dxa"/>
          </w:tcPr>
          <w:p w:rsidR="00B53E88" w:rsidRPr="00422D61" w:rsidRDefault="00B53E88" w:rsidP="00842668">
            <w:pPr>
              <w:rPr>
                <w:color w:val="000000"/>
                <w:sz w:val="28"/>
                <w:szCs w:val="28"/>
                <w:lang w:val="uk-UA"/>
              </w:rPr>
            </w:pPr>
            <w:r w:rsidRPr="000722A1">
              <w:rPr>
                <w:color w:val="000000"/>
                <w:sz w:val="28"/>
                <w:szCs w:val="28"/>
              </w:rPr>
              <w:t>Надання безоплатної кваліфікованої медичної допомоги військовослужбовцям і пораненим учасникам АТО та членам сімей загиблих учасників АТО медичними закладами району</w:t>
            </w:r>
          </w:p>
        </w:tc>
        <w:tc>
          <w:tcPr>
            <w:tcW w:w="1570" w:type="dxa"/>
          </w:tcPr>
          <w:p w:rsidR="00B53E88" w:rsidRPr="00987F2E" w:rsidRDefault="00B53E88" w:rsidP="00842668">
            <w:pPr>
              <w:jc w:val="center"/>
              <w:rPr>
                <w:color w:val="000000"/>
                <w:sz w:val="28"/>
                <w:szCs w:val="28"/>
                <w:lang w:val="uk-UA"/>
              </w:rPr>
            </w:pPr>
            <w:r w:rsidRPr="000722A1">
              <w:rPr>
                <w:color w:val="000000"/>
                <w:sz w:val="28"/>
                <w:szCs w:val="28"/>
              </w:rPr>
              <w:t>2015</w:t>
            </w:r>
            <w:r>
              <w:rPr>
                <w:color w:val="000000"/>
                <w:sz w:val="28"/>
                <w:szCs w:val="28"/>
                <w:lang w:val="uk-UA"/>
              </w:rPr>
              <w:t xml:space="preserve"> -2016 </w:t>
            </w:r>
          </w:p>
        </w:tc>
        <w:tc>
          <w:tcPr>
            <w:tcW w:w="3034" w:type="dxa"/>
          </w:tcPr>
          <w:p w:rsidR="00B53E88" w:rsidRPr="000722A1" w:rsidRDefault="00B53E88" w:rsidP="00842668">
            <w:pPr>
              <w:rPr>
                <w:sz w:val="28"/>
                <w:szCs w:val="28"/>
                <w:lang w:val="uk-UA"/>
              </w:rPr>
            </w:pPr>
            <w:r w:rsidRPr="000722A1">
              <w:rPr>
                <w:color w:val="000000"/>
                <w:sz w:val="28"/>
                <w:szCs w:val="28"/>
                <w:lang w:val="uk-UA"/>
              </w:rPr>
              <w:t>Черняхівське територіальне медичне об’єднання</w:t>
            </w:r>
            <w:r w:rsidRPr="00DB49BB">
              <w:rPr>
                <w:color w:val="000000"/>
                <w:sz w:val="28"/>
                <w:szCs w:val="28"/>
                <w:lang w:val="uk-UA"/>
              </w:rPr>
              <w:t>, К</w:t>
            </w:r>
            <w:r w:rsidRPr="000722A1">
              <w:rPr>
                <w:color w:val="000000"/>
                <w:sz w:val="28"/>
                <w:szCs w:val="28"/>
                <w:lang w:val="uk-UA"/>
              </w:rPr>
              <w:t>У</w:t>
            </w:r>
            <w:r w:rsidRPr="00DB49BB">
              <w:rPr>
                <w:color w:val="000000"/>
                <w:sz w:val="28"/>
                <w:szCs w:val="28"/>
                <w:lang w:val="uk-UA"/>
              </w:rPr>
              <w:t xml:space="preserve"> «</w:t>
            </w:r>
            <w:r>
              <w:rPr>
                <w:color w:val="000000"/>
                <w:sz w:val="28"/>
                <w:szCs w:val="28"/>
                <w:lang w:val="uk-UA"/>
              </w:rPr>
              <w:t>Ц</w:t>
            </w:r>
            <w:r w:rsidRPr="00DB49BB">
              <w:rPr>
                <w:color w:val="000000"/>
                <w:sz w:val="28"/>
                <w:szCs w:val="28"/>
                <w:lang w:val="uk-UA"/>
              </w:rPr>
              <w:t>ентр первинної медико-санітарної допомоги»</w:t>
            </w:r>
            <w:r>
              <w:rPr>
                <w:color w:val="000000"/>
                <w:sz w:val="28"/>
                <w:szCs w:val="28"/>
                <w:lang w:val="uk-UA"/>
              </w:rPr>
              <w:t xml:space="preserve"> Черняхівської районної ради </w:t>
            </w:r>
            <w:r w:rsidRPr="000722A1">
              <w:rPr>
                <w:color w:val="000000"/>
                <w:sz w:val="28"/>
                <w:szCs w:val="28"/>
                <w:lang w:val="uk-UA"/>
              </w:rPr>
              <w:t>(за згодою)</w:t>
            </w:r>
          </w:p>
          <w:p w:rsidR="00B53E88" w:rsidRDefault="00B53E88" w:rsidP="00842668">
            <w:pPr>
              <w:rPr>
                <w:color w:val="000000"/>
                <w:sz w:val="28"/>
                <w:szCs w:val="28"/>
                <w:lang w:val="uk-UA"/>
              </w:rPr>
            </w:pPr>
          </w:p>
          <w:p w:rsidR="00B53E88" w:rsidRPr="00E81DDF" w:rsidRDefault="00B53E88" w:rsidP="00842668">
            <w:pPr>
              <w:rPr>
                <w:sz w:val="28"/>
                <w:szCs w:val="28"/>
                <w:lang w:val="uk-UA"/>
              </w:rPr>
            </w:pPr>
          </w:p>
        </w:tc>
        <w:tc>
          <w:tcPr>
            <w:tcW w:w="1880" w:type="dxa"/>
          </w:tcPr>
          <w:p w:rsidR="00B53E88" w:rsidRPr="00E81DDF" w:rsidRDefault="00B53E88" w:rsidP="00842668">
            <w:pPr>
              <w:rPr>
                <w:sz w:val="28"/>
                <w:szCs w:val="28"/>
              </w:rPr>
            </w:pPr>
            <w:r w:rsidRPr="00E81DDF">
              <w:rPr>
                <w:color w:val="000000"/>
                <w:sz w:val="28"/>
                <w:szCs w:val="28"/>
              </w:rPr>
              <w:t>Місцеві бюджети</w:t>
            </w:r>
          </w:p>
          <w:p w:rsidR="00B53E88" w:rsidRPr="00E81DDF" w:rsidRDefault="00B53E88" w:rsidP="00842668">
            <w:pPr>
              <w:rPr>
                <w:color w:val="000000"/>
                <w:sz w:val="28"/>
                <w:szCs w:val="28"/>
                <w:lang w:val="uk-UA"/>
              </w:rPr>
            </w:pPr>
            <w:r w:rsidRPr="00E81DDF">
              <w:rPr>
                <w:sz w:val="28"/>
                <w:szCs w:val="28"/>
              </w:rPr>
              <w:t> </w:t>
            </w:r>
          </w:p>
        </w:tc>
        <w:tc>
          <w:tcPr>
            <w:tcW w:w="1792" w:type="dxa"/>
          </w:tcPr>
          <w:p w:rsidR="00B53E88" w:rsidRPr="00E81DDF" w:rsidRDefault="00B53E88" w:rsidP="00842668">
            <w:pPr>
              <w:rPr>
                <w:sz w:val="28"/>
                <w:szCs w:val="28"/>
              </w:rPr>
            </w:pPr>
            <w:r w:rsidRPr="00E81DDF">
              <w:rPr>
                <w:color w:val="000000"/>
                <w:sz w:val="28"/>
                <w:szCs w:val="28"/>
              </w:rPr>
              <w:t>В межах бюджетних призначень</w:t>
            </w:r>
          </w:p>
          <w:p w:rsidR="00B53E88" w:rsidRPr="00E81DDF" w:rsidRDefault="00B53E88" w:rsidP="00842668">
            <w:pPr>
              <w:rPr>
                <w:color w:val="000000"/>
                <w:sz w:val="28"/>
                <w:szCs w:val="28"/>
                <w:lang w:val="uk-UA"/>
              </w:rPr>
            </w:pPr>
            <w:r w:rsidRPr="00E81DDF">
              <w:rPr>
                <w:sz w:val="28"/>
                <w:szCs w:val="28"/>
              </w:rPr>
              <w:t> </w:t>
            </w:r>
          </w:p>
        </w:tc>
        <w:tc>
          <w:tcPr>
            <w:tcW w:w="2319" w:type="dxa"/>
          </w:tcPr>
          <w:p w:rsidR="00B53E88" w:rsidRPr="00E81DDF" w:rsidRDefault="00B53E88" w:rsidP="00842668">
            <w:pPr>
              <w:rPr>
                <w:sz w:val="28"/>
                <w:szCs w:val="28"/>
              </w:rPr>
            </w:pPr>
            <w:r w:rsidRPr="00E81DDF">
              <w:rPr>
                <w:color w:val="000000"/>
                <w:sz w:val="28"/>
                <w:szCs w:val="28"/>
              </w:rPr>
              <w:t>Поліпшення індикативних показників здоров’я</w:t>
            </w:r>
          </w:p>
          <w:p w:rsidR="00B53E88" w:rsidRPr="00E81DDF" w:rsidRDefault="00B53E88" w:rsidP="00842668">
            <w:pPr>
              <w:rPr>
                <w:color w:val="000000"/>
                <w:sz w:val="28"/>
                <w:szCs w:val="28"/>
                <w:lang w:val="uk-UA"/>
              </w:rPr>
            </w:pPr>
            <w:r w:rsidRPr="00E81DDF">
              <w:rPr>
                <w:sz w:val="28"/>
                <w:szCs w:val="28"/>
              </w:rPr>
              <w:t> </w:t>
            </w:r>
          </w:p>
        </w:tc>
      </w:tr>
      <w:tr w:rsidR="00B53E88" w:rsidRPr="000722A1" w:rsidTr="00842668">
        <w:tc>
          <w:tcPr>
            <w:tcW w:w="567" w:type="dxa"/>
          </w:tcPr>
          <w:p w:rsidR="00B53E88" w:rsidRPr="000722A1" w:rsidRDefault="00B53E88" w:rsidP="00842668">
            <w:pPr>
              <w:jc w:val="both"/>
              <w:rPr>
                <w:sz w:val="28"/>
                <w:szCs w:val="28"/>
                <w:lang w:val="uk-UA"/>
              </w:rPr>
            </w:pPr>
            <w:r w:rsidRPr="000722A1">
              <w:rPr>
                <w:sz w:val="28"/>
                <w:szCs w:val="28"/>
                <w:lang w:val="uk-UA"/>
              </w:rPr>
              <w:t>21.</w:t>
            </w:r>
          </w:p>
        </w:tc>
        <w:tc>
          <w:tcPr>
            <w:tcW w:w="3513" w:type="dxa"/>
          </w:tcPr>
          <w:p w:rsidR="00B53E88" w:rsidRPr="000722A1" w:rsidRDefault="00B53E88" w:rsidP="00842668">
            <w:pPr>
              <w:rPr>
                <w:color w:val="000000"/>
                <w:sz w:val="28"/>
                <w:szCs w:val="28"/>
                <w:lang w:val="uk-UA"/>
              </w:rPr>
            </w:pPr>
            <w:r w:rsidRPr="000722A1">
              <w:rPr>
                <w:color w:val="000000"/>
                <w:sz w:val="28"/>
                <w:szCs w:val="28"/>
                <w:lang w:val="uk-UA"/>
              </w:rPr>
              <w:t>Проведення необхідних інформаційно-просвітницьких заходів, пов’язаних із героїзацією осіб, які віддали життя за незалежність України, вшанування їх пам’яті з метою патріотичного виховання та консолідації українського народу</w:t>
            </w:r>
          </w:p>
        </w:tc>
        <w:tc>
          <w:tcPr>
            <w:tcW w:w="1570" w:type="dxa"/>
          </w:tcPr>
          <w:p w:rsidR="00B53E88" w:rsidRPr="00987F2E" w:rsidRDefault="00B53E88" w:rsidP="00842668">
            <w:pPr>
              <w:jc w:val="center"/>
              <w:rPr>
                <w:color w:val="000000"/>
                <w:sz w:val="28"/>
                <w:szCs w:val="28"/>
                <w:lang w:val="uk-UA"/>
              </w:rPr>
            </w:pPr>
            <w:r>
              <w:rPr>
                <w:color w:val="000000"/>
                <w:sz w:val="28"/>
                <w:szCs w:val="28"/>
                <w:lang w:val="uk-UA"/>
              </w:rPr>
              <w:t xml:space="preserve"> </w:t>
            </w:r>
            <w:r w:rsidRPr="000722A1">
              <w:rPr>
                <w:color w:val="000000"/>
                <w:sz w:val="28"/>
                <w:szCs w:val="28"/>
              </w:rPr>
              <w:t>2015</w:t>
            </w:r>
            <w:r>
              <w:rPr>
                <w:color w:val="000000"/>
                <w:sz w:val="28"/>
                <w:szCs w:val="28"/>
                <w:lang w:val="uk-UA"/>
              </w:rPr>
              <w:t xml:space="preserve"> -2016</w:t>
            </w:r>
          </w:p>
        </w:tc>
        <w:tc>
          <w:tcPr>
            <w:tcW w:w="3034" w:type="dxa"/>
          </w:tcPr>
          <w:p w:rsidR="00B53E88" w:rsidRPr="000722A1" w:rsidRDefault="00B53E88" w:rsidP="00842668">
            <w:pPr>
              <w:rPr>
                <w:color w:val="000000"/>
                <w:sz w:val="28"/>
                <w:szCs w:val="28"/>
                <w:lang w:val="uk-UA"/>
              </w:rPr>
            </w:pPr>
            <w:r w:rsidRPr="000722A1">
              <w:rPr>
                <w:color w:val="000000"/>
                <w:sz w:val="28"/>
                <w:szCs w:val="28"/>
                <w:lang w:val="uk-UA"/>
              </w:rPr>
              <w:t xml:space="preserve">Сектор </w:t>
            </w:r>
            <w:r>
              <w:rPr>
                <w:color w:val="000000"/>
                <w:sz w:val="28"/>
                <w:szCs w:val="28"/>
                <w:lang w:val="uk-UA"/>
              </w:rPr>
              <w:t xml:space="preserve"> інформаційної діяльності</w:t>
            </w:r>
            <w:r w:rsidRPr="000722A1">
              <w:rPr>
                <w:color w:val="000000"/>
                <w:sz w:val="28"/>
                <w:szCs w:val="28"/>
                <w:lang w:val="uk-UA"/>
              </w:rPr>
              <w:t xml:space="preserve"> та</w:t>
            </w:r>
            <w:r>
              <w:rPr>
                <w:color w:val="000000"/>
                <w:sz w:val="28"/>
                <w:szCs w:val="28"/>
                <w:lang w:val="uk-UA"/>
              </w:rPr>
              <w:t xml:space="preserve"> комунікацій</w:t>
            </w:r>
            <w:r w:rsidRPr="000722A1">
              <w:rPr>
                <w:color w:val="000000"/>
                <w:sz w:val="28"/>
                <w:szCs w:val="28"/>
                <w:lang w:val="uk-UA"/>
              </w:rPr>
              <w:t xml:space="preserve"> з громадськістю апарату райдержадміністрації, районні засоби масової інформації (за згодою).</w:t>
            </w:r>
          </w:p>
        </w:tc>
        <w:tc>
          <w:tcPr>
            <w:tcW w:w="1880" w:type="dxa"/>
          </w:tcPr>
          <w:p w:rsidR="00B53E88" w:rsidRPr="00E81DDF" w:rsidRDefault="00B53E88" w:rsidP="00842668">
            <w:pPr>
              <w:rPr>
                <w:color w:val="000000"/>
                <w:sz w:val="28"/>
                <w:szCs w:val="28"/>
                <w:lang w:val="uk-UA"/>
              </w:rPr>
            </w:pPr>
            <w:r w:rsidRPr="00E81DDF">
              <w:rPr>
                <w:color w:val="000000"/>
                <w:sz w:val="28"/>
                <w:szCs w:val="28"/>
                <w:lang w:val="uk-UA"/>
              </w:rPr>
              <w:t>Не потребує</w:t>
            </w:r>
          </w:p>
        </w:tc>
        <w:tc>
          <w:tcPr>
            <w:tcW w:w="1792" w:type="dxa"/>
          </w:tcPr>
          <w:p w:rsidR="00B53E88" w:rsidRPr="00E81DDF" w:rsidRDefault="00B53E88" w:rsidP="00842668">
            <w:pPr>
              <w:rPr>
                <w:color w:val="000000"/>
                <w:sz w:val="28"/>
                <w:szCs w:val="28"/>
                <w:lang w:val="uk-UA"/>
              </w:rPr>
            </w:pPr>
            <w:r w:rsidRPr="00E81DDF">
              <w:rPr>
                <w:color w:val="000000"/>
                <w:sz w:val="28"/>
                <w:szCs w:val="28"/>
                <w:lang w:val="uk-UA"/>
              </w:rPr>
              <w:t>Не потребує</w:t>
            </w:r>
          </w:p>
        </w:tc>
        <w:tc>
          <w:tcPr>
            <w:tcW w:w="2319" w:type="dxa"/>
          </w:tcPr>
          <w:p w:rsidR="00B53E88" w:rsidRPr="00E81DDF" w:rsidRDefault="00B53E88" w:rsidP="00842668">
            <w:pPr>
              <w:rPr>
                <w:color w:val="000000"/>
                <w:sz w:val="28"/>
                <w:szCs w:val="28"/>
                <w:lang w:val="uk-UA"/>
              </w:rPr>
            </w:pPr>
            <w:r w:rsidRPr="00E81DDF">
              <w:rPr>
                <w:color w:val="000000"/>
                <w:sz w:val="28"/>
                <w:szCs w:val="28"/>
              </w:rPr>
              <w:t>Патріотичне виховання підростаючого покоління та консолідація українського народу</w:t>
            </w:r>
          </w:p>
        </w:tc>
      </w:tr>
      <w:tr w:rsidR="00B53E88" w:rsidRPr="000722A1" w:rsidTr="00842668">
        <w:tc>
          <w:tcPr>
            <w:tcW w:w="567" w:type="dxa"/>
          </w:tcPr>
          <w:p w:rsidR="00B53E88" w:rsidRPr="000722A1" w:rsidRDefault="00B53E88" w:rsidP="00842668">
            <w:pPr>
              <w:jc w:val="both"/>
              <w:rPr>
                <w:sz w:val="28"/>
                <w:szCs w:val="28"/>
                <w:lang w:val="uk-UA"/>
              </w:rPr>
            </w:pPr>
            <w:r w:rsidRPr="000722A1">
              <w:rPr>
                <w:sz w:val="28"/>
                <w:szCs w:val="28"/>
                <w:lang w:val="uk-UA"/>
              </w:rPr>
              <w:t>22.</w:t>
            </w:r>
          </w:p>
        </w:tc>
        <w:tc>
          <w:tcPr>
            <w:tcW w:w="3513" w:type="dxa"/>
          </w:tcPr>
          <w:p w:rsidR="00B53E88" w:rsidRPr="000722A1" w:rsidRDefault="00B53E88" w:rsidP="00842668">
            <w:pPr>
              <w:rPr>
                <w:color w:val="000000"/>
                <w:sz w:val="28"/>
                <w:szCs w:val="28"/>
                <w:lang w:val="uk-UA"/>
              </w:rPr>
            </w:pPr>
            <w:r w:rsidRPr="000722A1">
              <w:rPr>
                <w:color w:val="000000"/>
                <w:sz w:val="28"/>
                <w:szCs w:val="28"/>
              </w:rPr>
              <w:t>Встановлення на території населених пунктів району пам’ятних знаків, меморіальних дошок загиблим в АТО українським військовослужбовцям</w:t>
            </w:r>
          </w:p>
        </w:tc>
        <w:tc>
          <w:tcPr>
            <w:tcW w:w="1570" w:type="dxa"/>
          </w:tcPr>
          <w:p w:rsidR="00B53E88" w:rsidRPr="00987F2E" w:rsidRDefault="00B53E88" w:rsidP="00842668">
            <w:pPr>
              <w:jc w:val="center"/>
              <w:rPr>
                <w:color w:val="000000"/>
                <w:sz w:val="28"/>
                <w:szCs w:val="28"/>
                <w:lang w:val="uk-UA"/>
              </w:rPr>
            </w:pPr>
            <w:r>
              <w:rPr>
                <w:color w:val="000000"/>
                <w:sz w:val="28"/>
                <w:szCs w:val="28"/>
                <w:lang w:val="uk-UA"/>
              </w:rPr>
              <w:t xml:space="preserve"> </w:t>
            </w:r>
            <w:r w:rsidRPr="000722A1">
              <w:rPr>
                <w:color w:val="000000"/>
                <w:sz w:val="28"/>
                <w:szCs w:val="28"/>
              </w:rPr>
              <w:t>2015</w:t>
            </w:r>
            <w:r>
              <w:rPr>
                <w:color w:val="000000"/>
                <w:sz w:val="28"/>
                <w:szCs w:val="28"/>
                <w:lang w:val="uk-UA"/>
              </w:rPr>
              <w:t xml:space="preserve"> -2016</w:t>
            </w:r>
          </w:p>
        </w:tc>
        <w:tc>
          <w:tcPr>
            <w:tcW w:w="3034" w:type="dxa"/>
          </w:tcPr>
          <w:p w:rsidR="00B53E88" w:rsidRPr="000722A1" w:rsidRDefault="00B53E88" w:rsidP="00842668">
            <w:pPr>
              <w:rPr>
                <w:color w:val="000000"/>
                <w:sz w:val="28"/>
                <w:szCs w:val="28"/>
                <w:lang w:val="uk-UA"/>
              </w:rPr>
            </w:pPr>
            <w:r w:rsidRPr="000722A1">
              <w:rPr>
                <w:color w:val="000000"/>
                <w:sz w:val="28"/>
                <w:szCs w:val="28"/>
                <w:lang w:val="uk-UA"/>
              </w:rPr>
              <w:t>С</w:t>
            </w:r>
            <w:r w:rsidRPr="000722A1">
              <w:rPr>
                <w:color w:val="000000"/>
                <w:sz w:val="28"/>
                <w:szCs w:val="28"/>
              </w:rPr>
              <w:t xml:space="preserve">ільські </w:t>
            </w:r>
            <w:r w:rsidRPr="000722A1">
              <w:rPr>
                <w:color w:val="000000"/>
                <w:sz w:val="28"/>
                <w:szCs w:val="28"/>
                <w:lang w:val="uk-UA"/>
              </w:rPr>
              <w:t xml:space="preserve">та селищні </w:t>
            </w:r>
            <w:r w:rsidRPr="000722A1">
              <w:rPr>
                <w:color w:val="000000"/>
                <w:sz w:val="28"/>
                <w:szCs w:val="28"/>
              </w:rPr>
              <w:t>ради (за згодою), громадські організації району (за згодою)</w:t>
            </w:r>
          </w:p>
          <w:p w:rsidR="00B53E88" w:rsidRPr="000722A1" w:rsidRDefault="00B53E88" w:rsidP="00842668">
            <w:pPr>
              <w:rPr>
                <w:color w:val="000000"/>
                <w:sz w:val="28"/>
                <w:szCs w:val="28"/>
                <w:lang w:val="uk-UA"/>
              </w:rPr>
            </w:pPr>
          </w:p>
          <w:p w:rsidR="00B53E88" w:rsidRPr="000722A1" w:rsidRDefault="00B53E88" w:rsidP="00842668">
            <w:pPr>
              <w:rPr>
                <w:color w:val="000000"/>
                <w:sz w:val="28"/>
                <w:szCs w:val="28"/>
                <w:lang w:val="uk-UA"/>
              </w:rPr>
            </w:pPr>
          </w:p>
        </w:tc>
        <w:tc>
          <w:tcPr>
            <w:tcW w:w="1880" w:type="dxa"/>
          </w:tcPr>
          <w:p w:rsidR="00B53E88" w:rsidRPr="00E81DDF" w:rsidRDefault="00B53E88" w:rsidP="00842668">
            <w:pPr>
              <w:rPr>
                <w:sz w:val="28"/>
                <w:szCs w:val="28"/>
              </w:rPr>
            </w:pPr>
            <w:r w:rsidRPr="00E81DDF">
              <w:rPr>
                <w:color w:val="000000"/>
                <w:sz w:val="28"/>
                <w:szCs w:val="28"/>
              </w:rPr>
              <w:t>Місцеві бюджети, позабюджетні кошти</w:t>
            </w:r>
          </w:p>
          <w:p w:rsidR="00B53E88" w:rsidRPr="00E81DDF" w:rsidRDefault="00B53E88" w:rsidP="00842668">
            <w:pPr>
              <w:rPr>
                <w:color w:val="000000"/>
                <w:sz w:val="28"/>
                <w:szCs w:val="28"/>
                <w:lang w:val="uk-UA"/>
              </w:rPr>
            </w:pPr>
            <w:r w:rsidRPr="00E81DDF">
              <w:rPr>
                <w:sz w:val="28"/>
                <w:szCs w:val="28"/>
              </w:rPr>
              <w:t> </w:t>
            </w:r>
          </w:p>
        </w:tc>
        <w:tc>
          <w:tcPr>
            <w:tcW w:w="1792" w:type="dxa"/>
          </w:tcPr>
          <w:p w:rsidR="00B53E88" w:rsidRPr="00E81DDF" w:rsidRDefault="00B53E88" w:rsidP="00842668">
            <w:pPr>
              <w:rPr>
                <w:color w:val="000000"/>
                <w:sz w:val="28"/>
                <w:szCs w:val="28"/>
                <w:lang w:val="uk-UA"/>
              </w:rPr>
            </w:pPr>
            <w:r w:rsidRPr="00E81DDF">
              <w:rPr>
                <w:color w:val="000000"/>
                <w:sz w:val="28"/>
                <w:szCs w:val="28"/>
              </w:rPr>
              <w:t>В межах бюджетних призначень із залученням коштів небюджетних джерел</w:t>
            </w:r>
          </w:p>
        </w:tc>
        <w:tc>
          <w:tcPr>
            <w:tcW w:w="2319" w:type="dxa"/>
          </w:tcPr>
          <w:p w:rsidR="00B53E88" w:rsidRPr="00E81DDF" w:rsidRDefault="00B53E88" w:rsidP="00842668">
            <w:pPr>
              <w:rPr>
                <w:sz w:val="28"/>
                <w:szCs w:val="28"/>
              </w:rPr>
            </w:pPr>
            <w:r w:rsidRPr="00E81DDF">
              <w:rPr>
                <w:color w:val="000000"/>
                <w:sz w:val="28"/>
                <w:szCs w:val="28"/>
              </w:rPr>
              <w:t>Увічнення пам'яті про загиблих учасників АТО</w:t>
            </w:r>
          </w:p>
          <w:p w:rsidR="00B53E88" w:rsidRPr="00E81DDF" w:rsidRDefault="00B53E88" w:rsidP="00842668">
            <w:pPr>
              <w:rPr>
                <w:color w:val="000000"/>
                <w:sz w:val="28"/>
                <w:szCs w:val="28"/>
                <w:lang w:val="uk-UA"/>
              </w:rPr>
            </w:pPr>
            <w:r w:rsidRPr="00E81DDF">
              <w:rPr>
                <w:sz w:val="28"/>
                <w:szCs w:val="28"/>
              </w:rPr>
              <w:t> </w:t>
            </w:r>
          </w:p>
        </w:tc>
      </w:tr>
      <w:tr w:rsidR="00B53E88" w:rsidRPr="000722A1" w:rsidTr="00842668">
        <w:tc>
          <w:tcPr>
            <w:tcW w:w="567" w:type="dxa"/>
          </w:tcPr>
          <w:p w:rsidR="00B53E88" w:rsidRPr="000722A1" w:rsidRDefault="00B53E88" w:rsidP="00842668">
            <w:pPr>
              <w:jc w:val="both"/>
              <w:rPr>
                <w:sz w:val="28"/>
                <w:szCs w:val="28"/>
                <w:lang w:val="uk-UA"/>
              </w:rPr>
            </w:pPr>
            <w:r w:rsidRPr="000722A1">
              <w:rPr>
                <w:sz w:val="28"/>
                <w:szCs w:val="28"/>
                <w:lang w:val="uk-UA"/>
              </w:rPr>
              <w:t>23.</w:t>
            </w:r>
          </w:p>
        </w:tc>
        <w:tc>
          <w:tcPr>
            <w:tcW w:w="3513" w:type="dxa"/>
          </w:tcPr>
          <w:p w:rsidR="00B53E88" w:rsidRPr="00422D61" w:rsidRDefault="00B53E88" w:rsidP="00842668">
            <w:pPr>
              <w:rPr>
                <w:color w:val="000000"/>
                <w:sz w:val="28"/>
                <w:szCs w:val="28"/>
                <w:lang w:val="uk-UA"/>
              </w:rPr>
            </w:pPr>
            <w:r w:rsidRPr="000722A1">
              <w:rPr>
                <w:color w:val="000000"/>
                <w:sz w:val="28"/>
                <w:szCs w:val="28"/>
              </w:rPr>
              <w:t>Створення у музейних, бібліотечних закладах тематичних виставок, експозицій, у тому числі фотовиставок, присвячених героїзму учасників АТО</w:t>
            </w:r>
          </w:p>
        </w:tc>
        <w:tc>
          <w:tcPr>
            <w:tcW w:w="1570" w:type="dxa"/>
          </w:tcPr>
          <w:p w:rsidR="00B53E88" w:rsidRPr="00987F2E" w:rsidRDefault="00B53E88" w:rsidP="00842668">
            <w:pPr>
              <w:jc w:val="center"/>
              <w:rPr>
                <w:color w:val="000000"/>
                <w:sz w:val="28"/>
                <w:szCs w:val="28"/>
                <w:lang w:val="uk-UA"/>
              </w:rPr>
            </w:pPr>
            <w:r w:rsidRPr="000722A1">
              <w:rPr>
                <w:color w:val="000000"/>
                <w:sz w:val="28"/>
                <w:szCs w:val="28"/>
              </w:rPr>
              <w:t>2015</w:t>
            </w:r>
            <w:r>
              <w:rPr>
                <w:color w:val="000000"/>
                <w:sz w:val="28"/>
                <w:szCs w:val="28"/>
                <w:lang w:val="uk-UA"/>
              </w:rPr>
              <w:t xml:space="preserve"> -2016  </w:t>
            </w:r>
          </w:p>
        </w:tc>
        <w:tc>
          <w:tcPr>
            <w:tcW w:w="3034" w:type="dxa"/>
          </w:tcPr>
          <w:p w:rsidR="00B53E88" w:rsidRPr="000722A1" w:rsidRDefault="00B53E88" w:rsidP="00842668">
            <w:pPr>
              <w:rPr>
                <w:sz w:val="28"/>
                <w:szCs w:val="28"/>
              </w:rPr>
            </w:pPr>
            <w:r w:rsidRPr="000722A1">
              <w:rPr>
                <w:color w:val="000000"/>
                <w:sz w:val="28"/>
                <w:szCs w:val="28"/>
              </w:rPr>
              <w:t>Сектор культури райдержадміністрації</w:t>
            </w:r>
          </w:p>
          <w:p w:rsidR="00B53E88" w:rsidRPr="000722A1" w:rsidRDefault="00B53E88" w:rsidP="00842668">
            <w:pPr>
              <w:rPr>
                <w:color w:val="000000"/>
                <w:sz w:val="28"/>
                <w:szCs w:val="28"/>
                <w:lang w:val="uk-UA"/>
              </w:rPr>
            </w:pPr>
          </w:p>
        </w:tc>
        <w:tc>
          <w:tcPr>
            <w:tcW w:w="1880" w:type="dxa"/>
          </w:tcPr>
          <w:p w:rsidR="00B53E88" w:rsidRPr="00E81DDF" w:rsidRDefault="00B53E88" w:rsidP="00842668">
            <w:pPr>
              <w:rPr>
                <w:sz w:val="28"/>
                <w:szCs w:val="28"/>
              </w:rPr>
            </w:pPr>
            <w:r w:rsidRPr="00E81DDF">
              <w:rPr>
                <w:color w:val="000000"/>
                <w:sz w:val="28"/>
                <w:szCs w:val="28"/>
              </w:rPr>
              <w:t>Місцеві бюджети, позабюджетні кошти</w:t>
            </w:r>
          </w:p>
          <w:p w:rsidR="00B53E88" w:rsidRPr="00E81DDF" w:rsidRDefault="00B53E88" w:rsidP="00842668">
            <w:pPr>
              <w:rPr>
                <w:color w:val="000000"/>
                <w:sz w:val="28"/>
                <w:szCs w:val="28"/>
              </w:rPr>
            </w:pPr>
            <w:r w:rsidRPr="00E81DDF">
              <w:rPr>
                <w:sz w:val="28"/>
                <w:szCs w:val="28"/>
              </w:rPr>
              <w:t> </w:t>
            </w:r>
          </w:p>
        </w:tc>
        <w:tc>
          <w:tcPr>
            <w:tcW w:w="1792" w:type="dxa"/>
          </w:tcPr>
          <w:p w:rsidR="00B53E88" w:rsidRPr="00E81DDF" w:rsidRDefault="00B53E88" w:rsidP="00842668">
            <w:pPr>
              <w:rPr>
                <w:color w:val="000000"/>
                <w:sz w:val="28"/>
                <w:szCs w:val="28"/>
              </w:rPr>
            </w:pPr>
            <w:r w:rsidRPr="00E81DDF">
              <w:rPr>
                <w:color w:val="000000"/>
                <w:sz w:val="28"/>
                <w:szCs w:val="28"/>
              </w:rPr>
              <w:t>В межах бюджетних призначень із залученням коштів небюджетних джерел</w:t>
            </w:r>
          </w:p>
        </w:tc>
        <w:tc>
          <w:tcPr>
            <w:tcW w:w="2319" w:type="dxa"/>
          </w:tcPr>
          <w:p w:rsidR="00B53E88" w:rsidRPr="00E81DDF" w:rsidRDefault="00B53E88" w:rsidP="00842668">
            <w:pPr>
              <w:rPr>
                <w:sz w:val="28"/>
                <w:szCs w:val="28"/>
              </w:rPr>
            </w:pPr>
            <w:r w:rsidRPr="00E81DDF">
              <w:rPr>
                <w:color w:val="000000"/>
                <w:sz w:val="28"/>
                <w:szCs w:val="28"/>
              </w:rPr>
              <w:t>Підвищення рівня патріотизму серед населення</w:t>
            </w:r>
          </w:p>
          <w:p w:rsidR="00B53E88" w:rsidRPr="00E81DDF" w:rsidRDefault="00B53E88" w:rsidP="00842668">
            <w:pPr>
              <w:rPr>
                <w:color w:val="000000"/>
                <w:sz w:val="28"/>
                <w:szCs w:val="28"/>
              </w:rPr>
            </w:pPr>
            <w:r w:rsidRPr="00E81DDF">
              <w:rPr>
                <w:sz w:val="28"/>
                <w:szCs w:val="28"/>
              </w:rPr>
              <w:t> </w:t>
            </w:r>
          </w:p>
        </w:tc>
      </w:tr>
      <w:tr w:rsidR="00B53E88" w:rsidRPr="000722A1" w:rsidTr="00842668">
        <w:tc>
          <w:tcPr>
            <w:tcW w:w="567" w:type="dxa"/>
          </w:tcPr>
          <w:p w:rsidR="00B53E88" w:rsidRPr="000722A1" w:rsidRDefault="00B53E88" w:rsidP="00842668">
            <w:pPr>
              <w:jc w:val="both"/>
              <w:rPr>
                <w:sz w:val="28"/>
                <w:szCs w:val="28"/>
                <w:lang w:val="uk-UA"/>
              </w:rPr>
            </w:pPr>
            <w:r w:rsidRPr="000722A1">
              <w:rPr>
                <w:sz w:val="28"/>
                <w:szCs w:val="28"/>
                <w:lang w:val="uk-UA"/>
              </w:rPr>
              <w:t>24.</w:t>
            </w:r>
          </w:p>
        </w:tc>
        <w:tc>
          <w:tcPr>
            <w:tcW w:w="3513" w:type="dxa"/>
          </w:tcPr>
          <w:p w:rsidR="00B53E88" w:rsidRPr="00422D61" w:rsidRDefault="00B53E88" w:rsidP="00842668">
            <w:pPr>
              <w:rPr>
                <w:color w:val="000000"/>
                <w:sz w:val="28"/>
                <w:szCs w:val="28"/>
                <w:lang w:val="uk-UA"/>
              </w:rPr>
            </w:pPr>
            <w:r w:rsidRPr="000722A1">
              <w:rPr>
                <w:color w:val="000000"/>
                <w:sz w:val="28"/>
                <w:szCs w:val="28"/>
              </w:rPr>
              <w:t>Організація зустрічей учнів з учасниками антитерористичної операції та волонтерами, які надають їм допомогу</w:t>
            </w:r>
          </w:p>
        </w:tc>
        <w:tc>
          <w:tcPr>
            <w:tcW w:w="1570" w:type="dxa"/>
          </w:tcPr>
          <w:p w:rsidR="00B53E88" w:rsidRPr="00987F2E" w:rsidRDefault="00B53E88" w:rsidP="00842668">
            <w:pPr>
              <w:jc w:val="center"/>
              <w:rPr>
                <w:color w:val="000000"/>
                <w:sz w:val="28"/>
                <w:szCs w:val="28"/>
                <w:lang w:val="uk-UA"/>
              </w:rPr>
            </w:pPr>
            <w:r w:rsidRPr="000722A1">
              <w:rPr>
                <w:color w:val="000000"/>
                <w:sz w:val="28"/>
                <w:szCs w:val="28"/>
              </w:rPr>
              <w:t>2015</w:t>
            </w:r>
            <w:r>
              <w:rPr>
                <w:color w:val="000000"/>
                <w:sz w:val="28"/>
                <w:szCs w:val="28"/>
                <w:lang w:val="uk-UA"/>
              </w:rPr>
              <w:t xml:space="preserve"> -2016 </w:t>
            </w:r>
          </w:p>
        </w:tc>
        <w:tc>
          <w:tcPr>
            <w:tcW w:w="3034" w:type="dxa"/>
          </w:tcPr>
          <w:p w:rsidR="00B53E88" w:rsidRPr="000722A1" w:rsidRDefault="00B53E88" w:rsidP="00842668">
            <w:pPr>
              <w:rPr>
                <w:sz w:val="28"/>
                <w:szCs w:val="28"/>
              </w:rPr>
            </w:pPr>
            <w:r w:rsidRPr="000722A1">
              <w:rPr>
                <w:color w:val="000000"/>
                <w:sz w:val="28"/>
                <w:szCs w:val="28"/>
              </w:rPr>
              <w:t>Відділ освіти райдержадміністрації</w:t>
            </w:r>
          </w:p>
          <w:p w:rsidR="00B53E88" w:rsidRPr="000722A1" w:rsidRDefault="00B53E88" w:rsidP="00842668">
            <w:pPr>
              <w:rPr>
                <w:color w:val="000000"/>
                <w:sz w:val="28"/>
                <w:szCs w:val="28"/>
                <w:lang w:val="uk-UA"/>
              </w:rPr>
            </w:pPr>
          </w:p>
        </w:tc>
        <w:tc>
          <w:tcPr>
            <w:tcW w:w="1880" w:type="dxa"/>
          </w:tcPr>
          <w:p w:rsidR="00B53E88" w:rsidRPr="00E81DDF" w:rsidRDefault="00B53E88" w:rsidP="00842668">
            <w:pPr>
              <w:rPr>
                <w:color w:val="000000"/>
                <w:sz w:val="28"/>
                <w:szCs w:val="28"/>
              </w:rPr>
            </w:pPr>
            <w:r w:rsidRPr="00E81DDF">
              <w:rPr>
                <w:color w:val="000000"/>
                <w:sz w:val="28"/>
                <w:szCs w:val="28"/>
              </w:rPr>
              <w:t>Не потребує</w:t>
            </w:r>
          </w:p>
        </w:tc>
        <w:tc>
          <w:tcPr>
            <w:tcW w:w="1792" w:type="dxa"/>
          </w:tcPr>
          <w:p w:rsidR="00B53E88" w:rsidRPr="00E81DDF" w:rsidRDefault="00B53E88" w:rsidP="00842668">
            <w:pPr>
              <w:rPr>
                <w:color w:val="000000"/>
                <w:sz w:val="28"/>
                <w:szCs w:val="28"/>
              </w:rPr>
            </w:pPr>
            <w:r w:rsidRPr="00E81DDF">
              <w:rPr>
                <w:color w:val="000000"/>
                <w:sz w:val="28"/>
                <w:szCs w:val="28"/>
              </w:rPr>
              <w:t>Не потребує</w:t>
            </w:r>
          </w:p>
        </w:tc>
        <w:tc>
          <w:tcPr>
            <w:tcW w:w="2319" w:type="dxa"/>
          </w:tcPr>
          <w:p w:rsidR="00B53E88" w:rsidRPr="00E81DDF" w:rsidRDefault="00B53E88" w:rsidP="00842668">
            <w:pPr>
              <w:rPr>
                <w:sz w:val="28"/>
                <w:szCs w:val="28"/>
              </w:rPr>
            </w:pPr>
            <w:r w:rsidRPr="00E81DDF">
              <w:rPr>
                <w:color w:val="000000"/>
                <w:sz w:val="28"/>
                <w:szCs w:val="28"/>
              </w:rPr>
              <w:t>Виховання патріотизму у дітей та молоді</w:t>
            </w:r>
          </w:p>
          <w:p w:rsidR="00B53E88" w:rsidRPr="00E81DDF" w:rsidRDefault="00B53E88" w:rsidP="00842668">
            <w:pPr>
              <w:rPr>
                <w:color w:val="000000"/>
                <w:sz w:val="28"/>
                <w:szCs w:val="28"/>
              </w:rPr>
            </w:pPr>
            <w:r w:rsidRPr="00E81DDF">
              <w:rPr>
                <w:sz w:val="28"/>
                <w:szCs w:val="28"/>
              </w:rPr>
              <w:t> </w:t>
            </w:r>
          </w:p>
        </w:tc>
      </w:tr>
      <w:tr w:rsidR="00B53E88" w:rsidRPr="000722A1" w:rsidTr="00842668">
        <w:tc>
          <w:tcPr>
            <w:tcW w:w="567" w:type="dxa"/>
          </w:tcPr>
          <w:p w:rsidR="00B53E88" w:rsidRPr="000722A1" w:rsidRDefault="00B53E88" w:rsidP="00842668">
            <w:pPr>
              <w:jc w:val="both"/>
              <w:rPr>
                <w:sz w:val="28"/>
                <w:szCs w:val="28"/>
                <w:lang w:val="uk-UA"/>
              </w:rPr>
            </w:pPr>
            <w:r w:rsidRPr="000722A1">
              <w:rPr>
                <w:sz w:val="28"/>
                <w:szCs w:val="28"/>
                <w:lang w:val="uk-UA"/>
              </w:rPr>
              <w:t>25.</w:t>
            </w:r>
          </w:p>
        </w:tc>
        <w:tc>
          <w:tcPr>
            <w:tcW w:w="3513" w:type="dxa"/>
          </w:tcPr>
          <w:p w:rsidR="00B53E88" w:rsidRPr="000722A1" w:rsidRDefault="00B53E88" w:rsidP="00842668">
            <w:pPr>
              <w:rPr>
                <w:sz w:val="28"/>
                <w:szCs w:val="28"/>
              </w:rPr>
            </w:pPr>
            <w:r w:rsidRPr="000722A1">
              <w:rPr>
                <w:color w:val="000000"/>
                <w:sz w:val="28"/>
                <w:szCs w:val="28"/>
              </w:rPr>
              <w:t>Проведення лінійок та уроків пам’яті, засідань за круглим столом, конференцій, лекцій, виховних годин, бесід, вечорів, виставок малюнків та інших тематичних заходів,</w:t>
            </w:r>
          </w:p>
          <w:p w:rsidR="00B53E88" w:rsidRPr="00422D61" w:rsidRDefault="00B53E88" w:rsidP="00842668">
            <w:pPr>
              <w:rPr>
                <w:color w:val="000000"/>
                <w:sz w:val="28"/>
                <w:szCs w:val="28"/>
                <w:lang w:val="uk-UA"/>
              </w:rPr>
            </w:pPr>
            <w:r w:rsidRPr="000722A1">
              <w:rPr>
                <w:color w:val="000000"/>
                <w:sz w:val="28"/>
                <w:szCs w:val="28"/>
              </w:rPr>
              <w:t>присвячених вшануванню пам’яті захисників, які віддали життя за незалежність України</w:t>
            </w:r>
          </w:p>
        </w:tc>
        <w:tc>
          <w:tcPr>
            <w:tcW w:w="1570" w:type="dxa"/>
          </w:tcPr>
          <w:p w:rsidR="00B53E88" w:rsidRPr="00987F2E" w:rsidRDefault="00B53E88" w:rsidP="00842668">
            <w:pPr>
              <w:jc w:val="center"/>
              <w:rPr>
                <w:color w:val="000000"/>
                <w:sz w:val="28"/>
                <w:szCs w:val="28"/>
                <w:lang w:val="uk-UA"/>
              </w:rPr>
            </w:pPr>
            <w:r>
              <w:rPr>
                <w:color w:val="000000"/>
                <w:sz w:val="28"/>
                <w:szCs w:val="28"/>
                <w:lang w:val="uk-UA"/>
              </w:rPr>
              <w:t xml:space="preserve"> </w:t>
            </w:r>
            <w:r w:rsidRPr="000722A1">
              <w:rPr>
                <w:color w:val="000000"/>
                <w:sz w:val="28"/>
                <w:szCs w:val="28"/>
              </w:rPr>
              <w:t>2015</w:t>
            </w:r>
            <w:r>
              <w:rPr>
                <w:color w:val="000000"/>
                <w:sz w:val="28"/>
                <w:szCs w:val="28"/>
                <w:lang w:val="uk-UA"/>
              </w:rPr>
              <w:t xml:space="preserve"> -2016</w:t>
            </w:r>
          </w:p>
        </w:tc>
        <w:tc>
          <w:tcPr>
            <w:tcW w:w="3034" w:type="dxa"/>
          </w:tcPr>
          <w:p w:rsidR="00B53E88" w:rsidRPr="000722A1" w:rsidRDefault="00B53E88" w:rsidP="00842668">
            <w:pPr>
              <w:rPr>
                <w:sz w:val="28"/>
                <w:szCs w:val="28"/>
              </w:rPr>
            </w:pPr>
            <w:r w:rsidRPr="000722A1">
              <w:rPr>
                <w:color w:val="000000"/>
                <w:sz w:val="28"/>
                <w:szCs w:val="28"/>
              </w:rPr>
              <w:t>Відділ освіти райдержадміністрації</w:t>
            </w:r>
          </w:p>
          <w:p w:rsidR="00B53E88" w:rsidRPr="000722A1" w:rsidRDefault="00B53E88" w:rsidP="00842668">
            <w:pPr>
              <w:rPr>
                <w:color w:val="000000"/>
                <w:sz w:val="28"/>
                <w:szCs w:val="28"/>
                <w:lang w:val="uk-UA"/>
              </w:rPr>
            </w:pPr>
          </w:p>
        </w:tc>
        <w:tc>
          <w:tcPr>
            <w:tcW w:w="1880" w:type="dxa"/>
          </w:tcPr>
          <w:p w:rsidR="00B53E88" w:rsidRPr="00E81DDF" w:rsidRDefault="00B53E88" w:rsidP="00842668">
            <w:pPr>
              <w:rPr>
                <w:color w:val="000000"/>
                <w:sz w:val="28"/>
                <w:szCs w:val="28"/>
              </w:rPr>
            </w:pPr>
            <w:r w:rsidRPr="00E81DDF">
              <w:rPr>
                <w:color w:val="000000"/>
                <w:sz w:val="28"/>
                <w:szCs w:val="28"/>
              </w:rPr>
              <w:t>Не потребує</w:t>
            </w:r>
          </w:p>
        </w:tc>
        <w:tc>
          <w:tcPr>
            <w:tcW w:w="1792" w:type="dxa"/>
          </w:tcPr>
          <w:p w:rsidR="00B53E88" w:rsidRPr="00E81DDF" w:rsidRDefault="00B53E88" w:rsidP="00842668">
            <w:pPr>
              <w:rPr>
                <w:color w:val="000000"/>
                <w:sz w:val="28"/>
                <w:szCs w:val="28"/>
              </w:rPr>
            </w:pPr>
            <w:r w:rsidRPr="00E81DDF">
              <w:rPr>
                <w:color w:val="000000"/>
                <w:sz w:val="28"/>
                <w:szCs w:val="28"/>
              </w:rPr>
              <w:t>Не потребує</w:t>
            </w:r>
          </w:p>
        </w:tc>
        <w:tc>
          <w:tcPr>
            <w:tcW w:w="2319" w:type="dxa"/>
          </w:tcPr>
          <w:p w:rsidR="00B53E88" w:rsidRPr="00E81DDF" w:rsidRDefault="00B53E88" w:rsidP="00842668">
            <w:pPr>
              <w:rPr>
                <w:sz w:val="28"/>
                <w:szCs w:val="28"/>
              </w:rPr>
            </w:pPr>
            <w:r w:rsidRPr="00E81DDF">
              <w:rPr>
                <w:color w:val="000000"/>
                <w:sz w:val="28"/>
                <w:szCs w:val="28"/>
              </w:rPr>
              <w:t>Виховання патріотизму у дітей та молоді</w:t>
            </w:r>
          </w:p>
          <w:p w:rsidR="00B53E88" w:rsidRPr="00E81DDF" w:rsidRDefault="00B53E88" w:rsidP="00842668">
            <w:pPr>
              <w:rPr>
                <w:color w:val="000000"/>
                <w:sz w:val="28"/>
                <w:szCs w:val="28"/>
              </w:rPr>
            </w:pPr>
            <w:r w:rsidRPr="00E81DDF">
              <w:rPr>
                <w:sz w:val="28"/>
                <w:szCs w:val="28"/>
              </w:rPr>
              <w:t> </w:t>
            </w:r>
          </w:p>
        </w:tc>
      </w:tr>
    </w:tbl>
    <w:p w:rsidR="00B53E88" w:rsidRDefault="00B53E88" w:rsidP="00565927">
      <w:pPr>
        <w:jc w:val="both"/>
        <w:rPr>
          <w:sz w:val="28"/>
          <w:szCs w:val="28"/>
          <w:lang w:val="uk-UA"/>
        </w:rPr>
      </w:pPr>
    </w:p>
    <w:p w:rsidR="00B53E88" w:rsidRDefault="00B53E88" w:rsidP="00565927">
      <w:pPr>
        <w:jc w:val="both"/>
        <w:rPr>
          <w:sz w:val="28"/>
          <w:szCs w:val="28"/>
          <w:lang w:val="uk-UA"/>
        </w:rPr>
      </w:pPr>
    </w:p>
    <w:p w:rsidR="00B53E88" w:rsidRPr="00422D61" w:rsidRDefault="00B53E88" w:rsidP="00565927">
      <w:pPr>
        <w:jc w:val="both"/>
        <w:rPr>
          <w:b/>
          <w:lang w:val="uk-UA"/>
        </w:rPr>
      </w:pPr>
      <w:r w:rsidRPr="00422D61">
        <w:rPr>
          <w:b/>
          <w:sz w:val="28"/>
          <w:szCs w:val="28"/>
          <w:lang w:val="uk-UA"/>
        </w:rPr>
        <w:t xml:space="preserve">Заступник голови ради                                                                  </w:t>
      </w:r>
      <w:r>
        <w:rPr>
          <w:b/>
          <w:sz w:val="28"/>
          <w:szCs w:val="28"/>
          <w:lang w:val="uk-UA"/>
        </w:rPr>
        <w:t xml:space="preserve">                               </w:t>
      </w:r>
      <w:r w:rsidRPr="00422D61">
        <w:rPr>
          <w:b/>
          <w:sz w:val="28"/>
          <w:szCs w:val="28"/>
          <w:lang w:val="uk-UA"/>
        </w:rPr>
        <w:t xml:space="preserve"> О.Л.Гибало</w:t>
      </w:r>
    </w:p>
    <w:p w:rsidR="00B53E88" w:rsidRDefault="00B53E88" w:rsidP="00565927">
      <w:pPr>
        <w:jc w:val="both"/>
        <w:rPr>
          <w:lang w:val="uk-UA"/>
        </w:rPr>
      </w:pPr>
    </w:p>
    <w:p w:rsidR="00B53E88" w:rsidRDefault="00B53E88" w:rsidP="00565927">
      <w:pPr>
        <w:jc w:val="both"/>
        <w:rPr>
          <w:lang w:val="uk-UA"/>
        </w:rPr>
      </w:pPr>
    </w:p>
    <w:p w:rsidR="00B53E88" w:rsidRDefault="00B53E88" w:rsidP="00565927">
      <w:pPr>
        <w:jc w:val="both"/>
        <w:rPr>
          <w:lang w:val="uk-UA"/>
        </w:rPr>
      </w:pPr>
    </w:p>
    <w:p w:rsidR="00B53E88" w:rsidRPr="00FF2B96" w:rsidRDefault="00B53E88" w:rsidP="00565927">
      <w:pPr>
        <w:jc w:val="both"/>
        <w:rPr>
          <w:lang w:val="uk-UA"/>
        </w:rPr>
        <w:sectPr w:rsidR="00B53E88" w:rsidRPr="00FF2B96" w:rsidSect="00987F2E">
          <w:pgSz w:w="16838" w:h="11906" w:orient="landscape"/>
          <w:pgMar w:top="1276" w:right="678" w:bottom="568" w:left="1701" w:header="708" w:footer="708" w:gutter="0"/>
          <w:cols w:space="720"/>
        </w:sectPr>
      </w:pPr>
    </w:p>
    <w:p w:rsidR="00B53E88" w:rsidRPr="00C2377C" w:rsidRDefault="00B53E88" w:rsidP="00565927">
      <w:pPr>
        <w:jc w:val="both"/>
        <w:rPr>
          <w:lang w:val="uk-UA"/>
        </w:rPr>
      </w:pPr>
    </w:p>
    <w:p w:rsidR="00B53E88" w:rsidRPr="00565927" w:rsidRDefault="00B53E88">
      <w:pPr>
        <w:rPr>
          <w:lang w:val="uk-UA"/>
        </w:rPr>
      </w:pPr>
    </w:p>
    <w:sectPr w:rsidR="00B53E88" w:rsidRPr="00565927" w:rsidSect="00565927">
      <w:pgSz w:w="11906" w:h="16838"/>
      <w:pgMar w:top="28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178BD"/>
    <w:multiLevelType w:val="hybridMultilevel"/>
    <w:tmpl w:val="BE22B0F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515858F3"/>
    <w:multiLevelType w:val="hybridMultilevel"/>
    <w:tmpl w:val="1C80DAA4"/>
    <w:lvl w:ilvl="0" w:tplc="488C9C2A">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65927"/>
    <w:rsid w:val="000722A1"/>
    <w:rsid w:val="000944AB"/>
    <w:rsid w:val="0011362A"/>
    <w:rsid w:val="00197CD0"/>
    <w:rsid w:val="001A473B"/>
    <w:rsid w:val="0021081B"/>
    <w:rsid w:val="00247478"/>
    <w:rsid w:val="002B4899"/>
    <w:rsid w:val="00302B9C"/>
    <w:rsid w:val="0030396D"/>
    <w:rsid w:val="00422D61"/>
    <w:rsid w:val="00495ADC"/>
    <w:rsid w:val="00515D74"/>
    <w:rsid w:val="00565927"/>
    <w:rsid w:val="00576CFC"/>
    <w:rsid w:val="00651554"/>
    <w:rsid w:val="006A5777"/>
    <w:rsid w:val="007231D9"/>
    <w:rsid w:val="007C0C0C"/>
    <w:rsid w:val="007E48FE"/>
    <w:rsid w:val="00833ED1"/>
    <w:rsid w:val="00840DC7"/>
    <w:rsid w:val="00842668"/>
    <w:rsid w:val="00883AB0"/>
    <w:rsid w:val="00892FB8"/>
    <w:rsid w:val="00894521"/>
    <w:rsid w:val="008F3F26"/>
    <w:rsid w:val="00917B1B"/>
    <w:rsid w:val="00917D0A"/>
    <w:rsid w:val="00974D9D"/>
    <w:rsid w:val="00987F2E"/>
    <w:rsid w:val="00992612"/>
    <w:rsid w:val="00B17C4B"/>
    <w:rsid w:val="00B21BB0"/>
    <w:rsid w:val="00B40BF1"/>
    <w:rsid w:val="00B53E88"/>
    <w:rsid w:val="00B91956"/>
    <w:rsid w:val="00BD77DB"/>
    <w:rsid w:val="00C061E6"/>
    <w:rsid w:val="00C2377C"/>
    <w:rsid w:val="00C4574F"/>
    <w:rsid w:val="00C54BD8"/>
    <w:rsid w:val="00C63F15"/>
    <w:rsid w:val="00CF32AA"/>
    <w:rsid w:val="00D111B3"/>
    <w:rsid w:val="00DB49BB"/>
    <w:rsid w:val="00E342F3"/>
    <w:rsid w:val="00E81DDF"/>
    <w:rsid w:val="00E87A06"/>
    <w:rsid w:val="00EA5456"/>
    <w:rsid w:val="00F17A44"/>
    <w:rsid w:val="00FB033A"/>
    <w:rsid w:val="00FD0362"/>
    <w:rsid w:val="00FF2B96"/>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5927"/>
    <w:rPr>
      <w:rFonts w:ascii="Times New Roman" w:eastAsia="Times New Roman" w:hAnsi="Times New Roman"/>
      <w:sz w:val="24"/>
      <w:szCs w:val="24"/>
      <w:lang w:val="ru-RU" w:eastAsia="ru-RU"/>
    </w:rPr>
  </w:style>
  <w:style w:type="paragraph" w:styleId="Heading1">
    <w:name w:val="heading 1"/>
    <w:basedOn w:val="Normal"/>
    <w:next w:val="Normal"/>
    <w:link w:val="Heading1Char"/>
    <w:uiPriority w:val="99"/>
    <w:qFormat/>
    <w:rsid w:val="00565927"/>
    <w:pPr>
      <w:keepNext/>
      <w:jc w:val="center"/>
      <w:outlineLvl w:val="0"/>
    </w:pPr>
    <w:rPr>
      <w:sz w:val="28"/>
      <w:szCs w:val="20"/>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65927"/>
    <w:rPr>
      <w:rFonts w:ascii="Times New Roman" w:hAnsi="Times New Roman" w:cs="Times New Roman"/>
      <w:sz w:val="20"/>
      <w:szCs w:val="20"/>
      <w:lang w:val="uk-UA" w:eastAsia="ru-RU"/>
    </w:rPr>
  </w:style>
  <w:style w:type="paragraph" w:styleId="BalloonText">
    <w:name w:val="Balloon Text"/>
    <w:basedOn w:val="Normal"/>
    <w:link w:val="BalloonTextChar"/>
    <w:uiPriority w:val="99"/>
    <w:semiHidden/>
    <w:rsid w:val="0056592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65927"/>
    <w:rPr>
      <w:rFonts w:ascii="Tahoma" w:hAnsi="Tahoma" w:cs="Tahoma"/>
      <w:sz w:val="16"/>
      <w:szCs w:val="16"/>
      <w:lang w:eastAsia="ru-RU"/>
    </w:rPr>
  </w:style>
  <w:style w:type="character" w:customStyle="1" w:styleId="2123">
    <w:name w:val="Основной текст (2) + 123"/>
    <w:aliases w:val="5 pt6,Не полужирный3"/>
    <w:uiPriority w:val="99"/>
    <w:rsid w:val="00565927"/>
    <w:rPr>
      <w:b/>
      <w:sz w:val="25"/>
      <w:shd w:val="clear" w:color="auto" w:fill="FFFFFF"/>
    </w:rPr>
  </w:style>
  <w:style w:type="character" w:customStyle="1" w:styleId="410">
    <w:name w:val="Основной текст (4) + 10"/>
    <w:aliases w:val="5 pt4"/>
    <w:uiPriority w:val="99"/>
    <w:rsid w:val="00565927"/>
    <w:rPr>
      <w:rFonts w:ascii="Times New Roman" w:hAnsi="Times New Roman"/>
      <w:sz w:val="21"/>
    </w:rPr>
  </w:style>
  <w:style w:type="character" w:customStyle="1" w:styleId="FontStyle26">
    <w:name w:val="Font Style26"/>
    <w:uiPriority w:val="99"/>
    <w:rsid w:val="00565927"/>
    <w:rPr>
      <w:rFonts w:ascii="Times New Roman" w:hAnsi="Times New Roman"/>
      <w:sz w:val="20"/>
    </w:rPr>
  </w:style>
  <w:style w:type="paragraph" w:styleId="NoSpacing">
    <w:name w:val="No Spacing"/>
    <w:uiPriority w:val="99"/>
    <w:qFormat/>
    <w:rsid w:val="0011362A"/>
    <w:rPr>
      <w:rFonts w:ascii="Times New Roman" w:eastAsia="Times New Roman" w:hAnsi="Times New Roman"/>
      <w:sz w:val="24"/>
      <w:szCs w:val="24"/>
      <w:lang w:eastAsia="ru-RU"/>
    </w:rPr>
  </w:style>
  <w:style w:type="paragraph" w:styleId="ListParagraph">
    <w:name w:val="List Paragraph"/>
    <w:basedOn w:val="Normal"/>
    <w:uiPriority w:val="99"/>
    <w:qFormat/>
    <w:rsid w:val="0011362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180</TotalTime>
  <Pages>14</Pages>
  <Words>12103</Words>
  <Characters>6899</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1</cp:lastModifiedBy>
  <cp:revision>11</cp:revision>
  <cp:lastPrinted>2015-09-23T11:03:00Z</cp:lastPrinted>
  <dcterms:created xsi:type="dcterms:W3CDTF">2015-09-08T11:29:00Z</dcterms:created>
  <dcterms:modified xsi:type="dcterms:W3CDTF">2015-10-01T11:47:00Z</dcterms:modified>
</cp:coreProperties>
</file>