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95" w:rsidRDefault="00866E95" w:rsidP="00866E95">
      <w:pPr>
        <w:ind w:left="10620"/>
        <w:rPr>
          <w:sz w:val="24"/>
          <w:lang w:val="uk-UA"/>
        </w:rPr>
      </w:pPr>
      <w:r>
        <w:rPr>
          <w:sz w:val="24"/>
          <w:lang w:val="uk-UA"/>
        </w:rPr>
        <w:t xml:space="preserve">Додаток                                                                                                                                                                                     </w:t>
      </w:r>
      <w:r>
        <w:rPr>
          <w:sz w:val="24"/>
        </w:rPr>
        <w:t>д</w:t>
      </w:r>
      <w:r>
        <w:rPr>
          <w:sz w:val="24"/>
          <w:lang w:val="uk-UA"/>
        </w:rPr>
        <w:t xml:space="preserve">о </w:t>
      </w:r>
      <w:r w:rsidR="00772347">
        <w:rPr>
          <w:sz w:val="24"/>
          <w:lang w:val="uk-UA"/>
        </w:rPr>
        <w:t>районної К</w:t>
      </w:r>
      <w:r>
        <w:rPr>
          <w:sz w:val="24"/>
          <w:lang w:val="uk-UA"/>
        </w:rPr>
        <w:t xml:space="preserve">омплексної програми            </w:t>
      </w:r>
      <w:r w:rsidRPr="00B07C5D">
        <w:rPr>
          <w:sz w:val="24"/>
          <w:lang w:val="uk-UA"/>
        </w:rPr>
        <w:t xml:space="preserve">розвитку фізичної </w:t>
      </w:r>
      <w:r>
        <w:rPr>
          <w:sz w:val="24"/>
          <w:lang w:val="uk-UA"/>
        </w:rPr>
        <w:t xml:space="preserve">культури і спорту </w:t>
      </w:r>
    </w:p>
    <w:p w:rsidR="00866E95" w:rsidRDefault="00866E95" w:rsidP="00866E95">
      <w:pPr>
        <w:ind w:left="10620"/>
        <w:rPr>
          <w:sz w:val="24"/>
          <w:lang w:val="uk-UA"/>
        </w:rPr>
      </w:pPr>
      <w:r>
        <w:rPr>
          <w:sz w:val="24"/>
          <w:lang w:val="uk-UA"/>
        </w:rPr>
        <w:t>до 2020 року</w:t>
      </w:r>
      <w:r w:rsidRPr="00B07C5D">
        <w:rPr>
          <w:sz w:val="24"/>
          <w:lang w:val="uk-UA"/>
        </w:rPr>
        <w:t xml:space="preserve"> </w:t>
      </w:r>
    </w:p>
    <w:p w:rsidR="00866E95" w:rsidRPr="00B07C5D" w:rsidRDefault="00866E95" w:rsidP="00866E95">
      <w:pPr>
        <w:jc w:val="center"/>
        <w:rPr>
          <w:sz w:val="24"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Pr="00866E95" w:rsidRDefault="00866E95" w:rsidP="00866E95">
      <w:pPr>
        <w:pStyle w:val="ad"/>
        <w:jc w:val="center"/>
        <w:rPr>
          <w:b/>
          <w:lang w:val="uk-UA"/>
        </w:rPr>
      </w:pPr>
      <w:r w:rsidRPr="00866E95">
        <w:rPr>
          <w:b/>
          <w:lang w:val="uk-UA"/>
        </w:rPr>
        <w:t>ЗАХОДИ</w:t>
      </w:r>
    </w:p>
    <w:p w:rsidR="00866E95" w:rsidRPr="00866E95" w:rsidRDefault="00866E95" w:rsidP="00866E95">
      <w:pPr>
        <w:pStyle w:val="ad"/>
        <w:jc w:val="center"/>
        <w:rPr>
          <w:b/>
          <w:lang w:val="uk-UA"/>
        </w:rPr>
      </w:pPr>
    </w:p>
    <w:p w:rsidR="00866E95" w:rsidRPr="00866E95" w:rsidRDefault="00866E95" w:rsidP="00866E95">
      <w:pPr>
        <w:pStyle w:val="ad"/>
        <w:jc w:val="center"/>
        <w:rPr>
          <w:b/>
          <w:lang w:val="uk-UA"/>
        </w:rPr>
      </w:pPr>
      <w:r w:rsidRPr="00866E95">
        <w:rPr>
          <w:b/>
          <w:lang w:val="uk-UA"/>
        </w:rPr>
        <w:t>Районної комплексної програма розвитку фізичної культури і спорту до 2020 року</w:t>
      </w:r>
    </w:p>
    <w:p w:rsidR="00866E95" w:rsidRPr="00866E95" w:rsidRDefault="00866E95" w:rsidP="00866E95">
      <w:pPr>
        <w:pStyle w:val="ad"/>
        <w:jc w:val="center"/>
        <w:rPr>
          <w:b/>
          <w:lang w:val="uk-UA"/>
        </w:rPr>
      </w:pPr>
    </w:p>
    <w:tbl>
      <w:tblPr>
        <w:tblW w:w="0" w:type="auto"/>
        <w:tblLayout w:type="fixed"/>
        <w:tblLook w:val="0000"/>
      </w:tblPr>
      <w:tblGrid>
        <w:gridCol w:w="15352"/>
      </w:tblGrid>
      <w:tr w:rsidR="00866E95" w:rsidRPr="00866E95" w:rsidTr="00FD5A17">
        <w:tc>
          <w:tcPr>
            <w:tcW w:w="15352" w:type="dxa"/>
          </w:tcPr>
          <w:p w:rsidR="00866E95" w:rsidRPr="00866E95" w:rsidRDefault="00866E95" w:rsidP="00866E95">
            <w:pPr>
              <w:jc w:val="center"/>
              <w:rPr>
                <w:b/>
                <w:u w:val="single"/>
                <w:lang w:val="uk-UA"/>
              </w:rPr>
            </w:pPr>
            <w:r w:rsidRPr="00866E95">
              <w:rPr>
                <w:b/>
                <w:u w:val="single"/>
                <w:lang w:val="en-US"/>
              </w:rPr>
              <w:t>I</w:t>
            </w:r>
            <w:r w:rsidRPr="00866E95">
              <w:rPr>
                <w:b/>
                <w:u w:val="single"/>
                <w:lang w:val="uk-UA"/>
              </w:rPr>
              <w:t>. Розвиток фізичної культури та спорту</w:t>
            </w:r>
          </w:p>
        </w:tc>
      </w:tr>
    </w:tbl>
    <w:p w:rsidR="00866E95" w:rsidRDefault="00866E95" w:rsidP="00866E95">
      <w:pPr>
        <w:rPr>
          <w:lang w:val="uk-UA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2"/>
        <w:gridCol w:w="3742"/>
        <w:gridCol w:w="1540"/>
        <w:gridCol w:w="1400"/>
        <w:gridCol w:w="1400"/>
        <w:gridCol w:w="1444"/>
        <w:gridCol w:w="5233"/>
      </w:tblGrid>
      <w:tr w:rsidR="00866E95" w:rsidTr="00866E95">
        <w:trPr>
          <w:cantSplit/>
        </w:trPr>
        <w:tc>
          <w:tcPr>
            <w:tcW w:w="942" w:type="dxa"/>
            <w:vMerge w:val="restart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№№ п/п</w:t>
            </w:r>
          </w:p>
        </w:tc>
        <w:tc>
          <w:tcPr>
            <w:tcW w:w="3742" w:type="dxa"/>
            <w:vMerge w:val="restart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Назва заходу</w:t>
            </w:r>
          </w:p>
        </w:tc>
        <w:tc>
          <w:tcPr>
            <w:tcW w:w="5784" w:type="dxa"/>
            <w:gridSpan w:val="4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 xml:space="preserve">Фінансування  </w:t>
            </w:r>
            <w:r w:rsidR="007404BC">
              <w:rPr>
                <w:b/>
                <w:sz w:val="20"/>
                <w:lang w:val="uk-UA"/>
              </w:rPr>
              <w:t>(тис.грн.)</w:t>
            </w:r>
            <w:r>
              <w:rPr>
                <w:b/>
                <w:sz w:val="20"/>
                <w:lang w:val="uk-UA"/>
              </w:rPr>
              <w:t xml:space="preserve">                                                                                 </w:t>
            </w:r>
          </w:p>
        </w:tc>
        <w:tc>
          <w:tcPr>
            <w:tcW w:w="5233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Відповідальні за виконання заходів</w:t>
            </w:r>
          </w:p>
        </w:tc>
      </w:tr>
      <w:tr w:rsidR="00866E95" w:rsidTr="00866E95">
        <w:trPr>
          <w:cantSplit/>
        </w:trPr>
        <w:tc>
          <w:tcPr>
            <w:tcW w:w="942" w:type="dxa"/>
            <w:vMerge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3742" w:type="dxa"/>
            <w:vMerge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2017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2018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2019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2020</w:t>
            </w:r>
          </w:p>
        </w:tc>
        <w:tc>
          <w:tcPr>
            <w:tcW w:w="5233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866E95" w:rsidRPr="007404BC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</w:t>
            </w:r>
          </w:p>
        </w:tc>
        <w:tc>
          <w:tcPr>
            <w:tcW w:w="3742" w:type="dxa"/>
          </w:tcPr>
          <w:p w:rsidR="00866E95" w:rsidRPr="00866E95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1C2852">
              <w:rPr>
                <w:sz w:val="24"/>
                <w:lang w:val="uk-UA"/>
              </w:rPr>
              <w:t>Забезпечення обов’язкового</w:t>
            </w:r>
            <w:r>
              <w:rPr>
                <w:sz w:val="24"/>
                <w:lang w:val="uk-UA"/>
              </w:rPr>
              <w:t xml:space="preserve"> проведення у загальноосвітніх </w:t>
            </w:r>
            <w:r w:rsidRPr="001C2852">
              <w:rPr>
                <w:sz w:val="24"/>
                <w:lang w:val="uk-UA"/>
              </w:rPr>
              <w:t>навчальних закладах уроків з фізичної культури не менше трьох разів на тиждень.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Pr="001C2852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 освіти  райдержадміністрації, 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</w:t>
            </w:r>
          </w:p>
        </w:tc>
      </w:tr>
      <w:tr w:rsidR="00866E95" w:rsidRPr="007404BC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742" w:type="dxa"/>
          </w:tcPr>
          <w:p w:rsidR="00866E95" w:rsidRPr="009A1F28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9A1F28">
              <w:rPr>
                <w:sz w:val="24"/>
                <w:lang w:val="uk-UA"/>
              </w:rPr>
              <w:t>Удосконалення у навчальних закладах системи контролю за станом фізичного розвитк</w:t>
            </w:r>
            <w:r>
              <w:rPr>
                <w:sz w:val="24"/>
                <w:lang w:val="uk-UA"/>
              </w:rPr>
              <w:t>у та здоров'я вихованців та учнів</w:t>
            </w:r>
          </w:p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4"/>
                <w:lang w:val="uk-UA"/>
              </w:rPr>
              <w:t>Відділ освіти  райдержадміністрації, 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сім’ї, </w:t>
            </w:r>
            <w:r w:rsidRPr="001C2852">
              <w:rPr>
                <w:sz w:val="24"/>
                <w:lang w:val="uk-UA"/>
              </w:rPr>
              <w:t xml:space="preserve"> молоді та спорту </w:t>
            </w:r>
            <w:r>
              <w:rPr>
                <w:sz w:val="24"/>
                <w:lang w:val="uk-UA"/>
              </w:rPr>
              <w:t>райдержадміністрації, Комунальна установа «Центр первинної медико-санітарної допомоги» Черняхівської районної ради (за згодою)</w:t>
            </w:r>
          </w:p>
        </w:tc>
      </w:tr>
      <w:tr w:rsidR="00866E95" w:rsidRPr="007404BC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3742" w:type="dxa"/>
          </w:tcPr>
          <w:p w:rsidR="00866E95" w:rsidRPr="00866E95" w:rsidRDefault="00866E95" w:rsidP="00866E95">
            <w:pPr>
              <w:ind w:right="-5"/>
              <w:jc w:val="both"/>
              <w:rPr>
                <w:sz w:val="24"/>
                <w:lang w:val="uk-UA"/>
              </w:rPr>
            </w:pPr>
            <w:r w:rsidRPr="0084672B">
              <w:rPr>
                <w:sz w:val="24"/>
                <w:lang w:val="uk-UA"/>
              </w:rPr>
              <w:t xml:space="preserve">Проведення у навчальних закладах масових фізкультурно-оздоровчих та спортивних заходів з метою залучення дітей та молоді, у т.ч. дітей-інвалідів до активних занять спортом 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Pr="00D01BD5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 освіти  райдержадміністрації, сектор</w:t>
            </w:r>
            <w:r w:rsidRPr="001C2852">
              <w:rPr>
                <w:sz w:val="24"/>
                <w:lang w:val="uk-UA"/>
              </w:rPr>
              <w:t xml:space="preserve"> у справах </w:t>
            </w:r>
            <w:r>
              <w:rPr>
                <w:sz w:val="24"/>
                <w:lang w:val="uk-UA"/>
              </w:rPr>
              <w:t>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районна організація ВФСТ «Колос» (за згодою)</w:t>
            </w:r>
          </w:p>
        </w:tc>
      </w:tr>
      <w:tr w:rsidR="00866E95" w:rsidRPr="007404BC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742" w:type="dxa"/>
          </w:tcPr>
          <w:p w:rsidR="00866E95" w:rsidRPr="00AA4971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AA4971">
              <w:rPr>
                <w:sz w:val="24"/>
                <w:lang w:val="uk-UA"/>
              </w:rPr>
              <w:t>Створення умов та забезпечення секційної форми організації фізичної культури у позаурочний час, у навчальних закладах усіх типів та форм власності.</w:t>
            </w:r>
          </w:p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4"/>
                <w:lang w:val="uk-UA"/>
              </w:rPr>
              <w:t>Відділ освіти  райдержадміністрації, сектор</w:t>
            </w:r>
            <w:r w:rsidRPr="001C2852">
              <w:rPr>
                <w:sz w:val="24"/>
                <w:lang w:val="uk-UA"/>
              </w:rPr>
              <w:t xml:space="preserve"> у справах </w:t>
            </w:r>
            <w:r>
              <w:rPr>
                <w:sz w:val="24"/>
                <w:lang w:val="uk-UA"/>
              </w:rPr>
              <w:t>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</w:t>
            </w:r>
          </w:p>
        </w:tc>
      </w:tr>
      <w:tr w:rsidR="00866E95" w:rsidRPr="007404BC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5</w:t>
            </w:r>
          </w:p>
        </w:tc>
        <w:tc>
          <w:tcPr>
            <w:tcW w:w="3742" w:type="dxa"/>
          </w:tcPr>
          <w:p w:rsidR="00866E95" w:rsidRPr="00F47B69" w:rsidRDefault="00866E95" w:rsidP="00FD5A17">
            <w:pPr>
              <w:pStyle w:val="2"/>
              <w:tabs>
                <w:tab w:val="left" w:pos="540"/>
              </w:tabs>
              <w:rPr>
                <w:sz w:val="24"/>
              </w:rPr>
            </w:pPr>
            <w:r w:rsidRPr="00F47B69">
              <w:rPr>
                <w:sz w:val="24"/>
              </w:rPr>
              <w:t>Утворення мережі спортивних клубів та забезпечення її фун</w:t>
            </w:r>
            <w:r>
              <w:rPr>
                <w:sz w:val="24"/>
              </w:rPr>
              <w:t xml:space="preserve">кціонування у загальноосвітніх </w:t>
            </w:r>
            <w:r w:rsidRPr="00F47B69">
              <w:rPr>
                <w:sz w:val="24"/>
              </w:rPr>
              <w:t>навчальних закладах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4"/>
                <w:lang w:val="uk-UA"/>
              </w:rPr>
              <w:t>Відділ освіти  райдержадміністрації, сектор</w:t>
            </w:r>
            <w:r w:rsidRPr="001C2852">
              <w:rPr>
                <w:sz w:val="24"/>
                <w:lang w:val="uk-UA"/>
              </w:rPr>
              <w:t xml:space="preserve"> у справах </w:t>
            </w:r>
            <w:r>
              <w:rPr>
                <w:sz w:val="24"/>
                <w:lang w:val="uk-UA"/>
              </w:rPr>
              <w:t>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  <w:tc>
          <w:tcPr>
            <w:tcW w:w="3742" w:type="dxa"/>
          </w:tcPr>
          <w:p w:rsidR="00866E95" w:rsidRPr="00BF6CDA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BF6CDA">
              <w:rPr>
                <w:sz w:val="24"/>
                <w:lang w:val="uk-UA"/>
              </w:rPr>
              <w:t>Забезпечення проведення в установленому порядку атестації вчителів, в</w:t>
            </w:r>
            <w:r>
              <w:rPr>
                <w:sz w:val="24"/>
                <w:lang w:val="uk-UA"/>
              </w:rPr>
              <w:t xml:space="preserve">икладачів з фізичного виховання, </w:t>
            </w:r>
            <w:r w:rsidRPr="00BF6CDA">
              <w:rPr>
                <w:sz w:val="24"/>
                <w:lang w:val="uk-UA"/>
              </w:rPr>
              <w:t>що здійснюють свою діяльність у навчальних закладах.</w:t>
            </w:r>
          </w:p>
          <w:p w:rsidR="00866E95" w:rsidRDefault="00866E95" w:rsidP="00FD5A17">
            <w:pPr>
              <w:pStyle w:val="2"/>
              <w:tabs>
                <w:tab w:val="clear" w:pos="720"/>
                <w:tab w:val="clear" w:pos="3960"/>
                <w:tab w:val="left" w:pos="540"/>
              </w:tabs>
              <w:rPr>
                <w:sz w:val="22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2"/>
                <w:lang w:val="uk-UA"/>
              </w:rPr>
            </w:pPr>
            <w:r w:rsidRPr="001C2852">
              <w:rPr>
                <w:sz w:val="24"/>
                <w:lang w:val="uk-UA"/>
              </w:rPr>
              <w:t>Відділ освіти</w:t>
            </w:r>
            <w:r>
              <w:rPr>
                <w:sz w:val="24"/>
                <w:lang w:val="uk-UA"/>
              </w:rPr>
              <w:t xml:space="preserve"> райдержадміністрації 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</w:t>
            </w:r>
          </w:p>
        </w:tc>
        <w:tc>
          <w:tcPr>
            <w:tcW w:w="3742" w:type="dxa"/>
          </w:tcPr>
          <w:p w:rsidR="00866E95" w:rsidRPr="00662E8D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lang w:val="uk-UA"/>
              </w:rPr>
            </w:pPr>
            <w:r w:rsidRPr="00662E8D">
              <w:rPr>
                <w:color w:val="000000"/>
                <w:sz w:val="24"/>
                <w:lang w:val="uk-UA"/>
              </w:rPr>
              <w:t xml:space="preserve">Забезпечення підготовки та видання підручників, посібників, навчальних програм з питань фізичного виховання, масового спорту, фізкультурно-спортивної реабілітації, зокрема для дітей-інвалідів, для організації навчального процесу та фізкультурно-спортивних заходів у навчальних закладах </w:t>
            </w:r>
          </w:p>
          <w:p w:rsidR="00866E95" w:rsidRDefault="00866E95" w:rsidP="00FD5A17">
            <w:pPr>
              <w:pStyle w:val="2"/>
              <w:tabs>
                <w:tab w:val="clear" w:pos="720"/>
                <w:tab w:val="clear" w:pos="3960"/>
                <w:tab w:val="left" w:pos="540"/>
              </w:tabs>
              <w:rPr>
                <w:sz w:val="22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2"/>
                <w:lang w:val="uk-UA"/>
              </w:rPr>
            </w:pPr>
            <w:r w:rsidRPr="001C2852">
              <w:rPr>
                <w:sz w:val="24"/>
                <w:lang w:val="uk-UA"/>
              </w:rPr>
              <w:t>Відділ</w:t>
            </w:r>
            <w:r>
              <w:rPr>
                <w:sz w:val="24"/>
                <w:lang w:val="uk-UA"/>
              </w:rPr>
              <w:t xml:space="preserve"> освіти 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райдержадміністрації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</w:t>
            </w:r>
          </w:p>
        </w:tc>
        <w:tc>
          <w:tcPr>
            <w:tcW w:w="3742" w:type="dxa"/>
          </w:tcPr>
          <w:p w:rsidR="00866E95" w:rsidRPr="00866E95" w:rsidRDefault="00866E95" w:rsidP="00866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1B7684">
              <w:rPr>
                <w:sz w:val="24"/>
                <w:lang w:val="uk-UA"/>
              </w:rPr>
              <w:t xml:space="preserve">Сприяння діяльності учнівських спілок фізкультурно-спортивної спрямованості 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2"/>
                <w:lang w:val="uk-UA"/>
              </w:rPr>
            </w:pPr>
            <w:r w:rsidRPr="001C2852">
              <w:rPr>
                <w:sz w:val="24"/>
                <w:lang w:val="uk-UA"/>
              </w:rPr>
              <w:t>Відділ</w:t>
            </w:r>
            <w:r>
              <w:rPr>
                <w:sz w:val="24"/>
                <w:lang w:val="uk-UA"/>
              </w:rPr>
              <w:t xml:space="preserve"> освіти 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райдержадміністрації</w:t>
            </w:r>
          </w:p>
        </w:tc>
      </w:tr>
      <w:tr w:rsidR="00866E95" w:rsidRPr="007404BC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</w:t>
            </w:r>
          </w:p>
        </w:tc>
        <w:tc>
          <w:tcPr>
            <w:tcW w:w="3742" w:type="dxa"/>
          </w:tcPr>
          <w:p w:rsidR="00866E95" w:rsidRPr="00866E95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Створити належні умови для забезпечення фізичного виховання і масового спорту в загальноосвітніх навчальних закладах не менше 8-12 годин на тиждень.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Pr="00DB3F58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 освіти  райдержадміністрації, 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сім’ї,</w:t>
            </w:r>
            <w:r w:rsidRPr="001C2852">
              <w:rPr>
                <w:sz w:val="24"/>
                <w:lang w:val="uk-UA"/>
              </w:rPr>
              <w:t xml:space="preserve"> молоді та спорту </w:t>
            </w:r>
            <w:r>
              <w:rPr>
                <w:sz w:val="24"/>
                <w:lang w:val="uk-UA"/>
              </w:rPr>
              <w:t>райдержадміністрації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</w:t>
            </w:r>
          </w:p>
        </w:tc>
        <w:tc>
          <w:tcPr>
            <w:tcW w:w="3742" w:type="dxa"/>
          </w:tcPr>
          <w:p w:rsidR="00866E95" w:rsidRPr="00866E95" w:rsidRDefault="00866E95" w:rsidP="00866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lang w:val="uk-UA"/>
              </w:rPr>
            </w:pPr>
            <w:r w:rsidRPr="00C96C1B">
              <w:rPr>
                <w:color w:val="000000"/>
                <w:sz w:val="24"/>
                <w:lang w:val="uk-UA"/>
              </w:rPr>
              <w:t xml:space="preserve">Запровадження проведення виробничої гімнастики у режимі робочого дня, активного відпочинку та після трудового відновлення, профілактичних занять фізкультурно-спортивної спрямованості. 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Pr="00DE1839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DE1839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сім’ї, </w:t>
            </w:r>
            <w:r w:rsidRPr="00DE1839">
              <w:rPr>
                <w:sz w:val="24"/>
                <w:lang w:val="uk-UA"/>
              </w:rPr>
              <w:t xml:space="preserve"> молоді та спорту райдержадміністрації, районна організація ВФСТ «Колос»</w:t>
            </w:r>
            <w:r>
              <w:rPr>
                <w:sz w:val="24"/>
                <w:lang w:val="uk-UA"/>
              </w:rPr>
              <w:t xml:space="preserve"> (за згодою)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11</w:t>
            </w:r>
          </w:p>
        </w:tc>
        <w:tc>
          <w:tcPr>
            <w:tcW w:w="3742" w:type="dxa"/>
          </w:tcPr>
          <w:p w:rsidR="00866E95" w:rsidRPr="003A7626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  <w:r w:rsidRPr="003A7626">
              <w:rPr>
                <w:color w:val="000000"/>
                <w:sz w:val="24"/>
                <w:lang w:val="uk-UA"/>
              </w:rPr>
              <w:t>Сприяння введенню до штатного розпису суб'єктів господарювання усіх форм власності посади інструктора з фізичної культури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Pr="00A17374" w:rsidRDefault="00866E95" w:rsidP="00FD5A17">
            <w:pPr>
              <w:jc w:val="both"/>
              <w:rPr>
                <w:sz w:val="24"/>
                <w:lang w:val="uk-UA"/>
              </w:rPr>
            </w:pPr>
            <w:r w:rsidRPr="00A17374">
              <w:rPr>
                <w:sz w:val="24"/>
                <w:lang w:val="uk-UA"/>
              </w:rPr>
              <w:t>Відділ у справах</w:t>
            </w:r>
            <w:r>
              <w:rPr>
                <w:sz w:val="24"/>
                <w:lang w:val="uk-UA"/>
              </w:rPr>
              <w:t xml:space="preserve"> сім’ї,</w:t>
            </w:r>
            <w:r w:rsidRPr="00A17374">
              <w:rPr>
                <w:sz w:val="24"/>
                <w:lang w:val="uk-UA"/>
              </w:rPr>
              <w:t xml:space="preserve"> молоді та спорту райдержадміністрації, районна організація ВФСТ «Колос</w:t>
            </w:r>
            <w:r>
              <w:rPr>
                <w:sz w:val="24"/>
                <w:lang w:val="uk-UA"/>
              </w:rPr>
              <w:t>» (за згодою)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12</w:t>
            </w:r>
          </w:p>
        </w:tc>
        <w:tc>
          <w:tcPr>
            <w:tcW w:w="3742" w:type="dxa"/>
          </w:tcPr>
          <w:p w:rsidR="00866E95" w:rsidRPr="001B7684" w:rsidRDefault="00866E95" w:rsidP="00866E95">
            <w:pPr>
              <w:jc w:val="both"/>
              <w:rPr>
                <w:sz w:val="24"/>
                <w:lang w:val="uk-UA"/>
              </w:rPr>
            </w:pPr>
            <w:r w:rsidRPr="003273F3">
              <w:rPr>
                <w:sz w:val="24"/>
                <w:lang w:val="uk-UA"/>
              </w:rPr>
              <w:t xml:space="preserve">Проведення </w:t>
            </w:r>
            <w:r>
              <w:rPr>
                <w:sz w:val="24"/>
                <w:lang w:val="uk-UA"/>
              </w:rPr>
              <w:t xml:space="preserve">районних </w:t>
            </w:r>
            <w:r w:rsidRPr="003273F3">
              <w:rPr>
                <w:sz w:val="24"/>
                <w:lang w:val="uk-UA"/>
              </w:rPr>
              <w:t>спартакіад та інших масових фізкультурно-спортивних заходів серед державних службовців, посадових осіб органів виконавчої влади, органів місцевого самоврядування та депутатів усіх рівнів.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2,0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3,0</w:t>
            </w:r>
          </w:p>
        </w:tc>
        <w:tc>
          <w:tcPr>
            <w:tcW w:w="5233" w:type="dxa"/>
          </w:tcPr>
          <w:p w:rsidR="00866E95" w:rsidRPr="00E57E42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E57E4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сім’ї, </w:t>
            </w:r>
            <w:r w:rsidRPr="00E57E42">
              <w:rPr>
                <w:sz w:val="24"/>
                <w:lang w:val="uk-UA"/>
              </w:rPr>
              <w:t xml:space="preserve"> молоді та спорту райдержадміністрації, районна організація ВФСТ «Колос</w:t>
            </w:r>
            <w:r>
              <w:rPr>
                <w:sz w:val="24"/>
                <w:lang w:val="uk-UA"/>
              </w:rPr>
              <w:t>» (за згодою)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</w:t>
            </w:r>
          </w:p>
        </w:tc>
        <w:tc>
          <w:tcPr>
            <w:tcW w:w="3742" w:type="dxa"/>
          </w:tcPr>
          <w:p w:rsidR="00866E95" w:rsidRPr="00C1376E" w:rsidRDefault="00866E95" w:rsidP="00FD5A17">
            <w:pPr>
              <w:jc w:val="both"/>
              <w:rPr>
                <w:sz w:val="24"/>
                <w:lang w:val="uk-UA"/>
              </w:rPr>
            </w:pPr>
            <w:r w:rsidRPr="00C1376E">
              <w:rPr>
                <w:sz w:val="24"/>
                <w:lang w:val="uk-UA"/>
              </w:rPr>
              <w:t>Проведення конкурсів на визначення найкращої організації фізкультурно-спортивної роботи серед суб`єктів господарювання.</w:t>
            </w:r>
          </w:p>
          <w:p w:rsidR="00866E95" w:rsidRPr="001B7684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Pr="0087106F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87106F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сім’ї, </w:t>
            </w:r>
            <w:r w:rsidRPr="0087106F">
              <w:rPr>
                <w:sz w:val="24"/>
                <w:lang w:val="uk-UA"/>
              </w:rPr>
              <w:t xml:space="preserve"> молоді та спорту райдержадміністрації, районна організація ВФСТ «Колос</w:t>
            </w:r>
            <w:r>
              <w:rPr>
                <w:sz w:val="24"/>
                <w:lang w:val="uk-UA"/>
              </w:rPr>
              <w:t>» (за згодою)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</w:t>
            </w:r>
          </w:p>
        </w:tc>
        <w:tc>
          <w:tcPr>
            <w:tcW w:w="3742" w:type="dxa"/>
          </w:tcPr>
          <w:p w:rsidR="00866E95" w:rsidRPr="008F759F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lang w:val="uk-UA"/>
              </w:rPr>
            </w:pPr>
            <w:r w:rsidRPr="008F759F">
              <w:rPr>
                <w:color w:val="000000"/>
                <w:sz w:val="24"/>
                <w:lang w:val="uk-UA"/>
              </w:rPr>
              <w:t xml:space="preserve">Проведення щорічних багатоступеневих зимових та літніх сільських спортивних ігор та </w:t>
            </w:r>
            <w:r>
              <w:rPr>
                <w:color w:val="000000"/>
                <w:sz w:val="24"/>
                <w:lang w:val="uk-UA"/>
              </w:rPr>
              <w:t xml:space="preserve"> участі в обласних змаганнях</w:t>
            </w:r>
          </w:p>
          <w:p w:rsidR="00866E95" w:rsidRPr="001B7684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3,0</w:t>
            </w:r>
          </w:p>
          <w:p w:rsidR="00866E95" w:rsidRPr="00E73B87" w:rsidRDefault="00866E95" w:rsidP="00FD5A17">
            <w:pPr>
              <w:jc w:val="center"/>
              <w:rPr>
                <w:sz w:val="22"/>
                <w:lang w:val="uk-UA"/>
              </w:rPr>
            </w:pPr>
          </w:p>
          <w:p w:rsidR="00866E95" w:rsidRPr="00E73B87" w:rsidRDefault="00866E95" w:rsidP="00FD5A17">
            <w:pPr>
              <w:jc w:val="center"/>
              <w:rPr>
                <w:sz w:val="22"/>
                <w:lang w:val="uk-UA"/>
              </w:rPr>
            </w:pPr>
          </w:p>
          <w:p w:rsidR="00866E95" w:rsidRPr="00E73B87" w:rsidRDefault="00866E95" w:rsidP="00FD5A17">
            <w:pPr>
              <w:jc w:val="center"/>
              <w:rPr>
                <w:sz w:val="22"/>
                <w:lang w:val="uk-UA"/>
              </w:rPr>
            </w:pPr>
          </w:p>
          <w:p w:rsidR="00866E95" w:rsidRPr="00232BFD" w:rsidRDefault="00866E95" w:rsidP="00866E95">
            <w:pPr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4,0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4,0</w:t>
            </w:r>
          </w:p>
        </w:tc>
        <w:tc>
          <w:tcPr>
            <w:tcW w:w="5233" w:type="dxa"/>
          </w:tcPr>
          <w:p w:rsidR="00866E95" w:rsidRPr="001D641A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Сектор </w:t>
            </w:r>
            <w:r w:rsidRPr="001D641A">
              <w:rPr>
                <w:sz w:val="24"/>
                <w:lang w:val="uk-UA"/>
              </w:rPr>
              <w:t>у справах</w:t>
            </w:r>
            <w:r>
              <w:rPr>
                <w:sz w:val="24"/>
                <w:lang w:val="uk-UA"/>
              </w:rPr>
              <w:t xml:space="preserve"> сім’ї, </w:t>
            </w:r>
            <w:r w:rsidRPr="001D641A">
              <w:rPr>
                <w:sz w:val="24"/>
                <w:lang w:val="uk-UA"/>
              </w:rPr>
              <w:t xml:space="preserve"> молоді та спорту райдержадміністрації районна організація ВФСТ «Колос</w:t>
            </w:r>
            <w:r>
              <w:rPr>
                <w:sz w:val="24"/>
                <w:lang w:val="uk-UA"/>
              </w:rPr>
              <w:t>» (за згодою)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</w:t>
            </w:r>
          </w:p>
        </w:tc>
        <w:tc>
          <w:tcPr>
            <w:tcW w:w="3742" w:type="dxa"/>
          </w:tcPr>
          <w:p w:rsidR="00866E95" w:rsidRPr="00D943CB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lang w:val="uk-UA"/>
              </w:rPr>
            </w:pPr>
            <w:r w:rsidRPr="00D943CB">
              <w:rPr>
                <w:color w:val="000000"/>
                <w:sz w:val="24"/>
                <w:lang w:val="uk-UA"/>
              </w:rPr>
              <w:t xml:space="preserve">Введення до штатного розпису сільських, селищних, районних органів виконавчої влади, підприємств, установ та організацій агропромислового комплексу посади інструктора-методиста з фізичної культури, відповідального за організацію та проведення фізкультурно-оздоровчої та спортивної роботи у селах і селищах. </w:t>
            </w:r>
          </w:p>
          <w:p w:rsidR="00866E95" w:rsidRPr="001B7684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Сектор </w:t>
            </w:r>
            <w:r w:rsidRPr="001D641A">
              <w:rPr>
                <w:sz w:val="24"/>
                <w:lang w:val="uk-UA"/>
              </w:rPr>
              <w:t>у справах</w:t>
            </w:r>
            <w:r>
              <w:rPr>
                <w:sz w:val="24"/>
                <w:lang w:val="uk-UA"/>
              </w:rPr>
              <w:t xml:space="preserve"> сім’ї, </w:t>
            </w:r>
            <w:r w:rsidRPr="001D641A">
              <w:rPr>
                <w:sz w:val="24"/>
                <w:lang w:val="uk-UA"/>
              </w:rPr>
              <w:t xml:space="preserve"> молоді та спорту райдержадміністрації районна організація ВФСТ «Колос</w:t>
            </w:r>
            <w:r>
              <w:rPr>
                <w:sz w:val="24"/>
                <w:lang w:val="uk-UA"/>
              </w:rPr>
              <w:t>» (за згодою)</w:t>
            </w:r>
          </w:p>
          <w:p w:rsidR="00866E95" w:rsidRDefault="00866E95" w:rsidP="00FD5A17">
            <w:pPr>
              <w:jc w:val="both"/>
              <w:rPr>
                <w:sz w:val="24"/>
                <w:lang w:val="uk-UA"/>
              </w:rPr>
            </w:pPr>
          </w:p>
          <w:p w:rsidR="00866E95" w:rsidRPr="00B81D37" w:rsidRDefault="00866E95" w:rsidP="00FD5A17">
            <w:pPr>
              <w:jc w:val="both"/>
              <w:rPr>
                <w:sz w:val="24"/>
                <w:lang w:val="uk-UA"/>
              </w:rPr>
            </w:pP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</w:t>
            </w:r>
          </w:p>
        </w:tc>
        <w:tc>
          <w:tcPr>
            <w:tcW w:w="3742" w:type="dxa"/>
          </w:tcPr>
          <w:p w:rsidR="00866E95" w:rsidRPr="00CC6846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  <w:r w:rsidRPr="00CC6846">
              <w:rPr>
                <w:sz w:val="24"/>
                <w:lang w:val="uk-UA"/>
              </w:rPr>
              <w:t xml:space="preserve">Проведення багатоступеневих </w:t>
            </w:r>
            <w:r>
              <w:rPr>
                <w:sz w:val="24"/>
                <w:lang w:val="uk-UA"/>
              </w:rPr>
              <w:t>кубків</w:t>
            </w:r>
            <w:r w:rsidRPr="00CC6846">
              <w:rPr>
                <w:sz w:val="24"/>
                <w:lang w:val="uk-UA"/>
              </w:rPr>
              <w:t xml:space="preserve"> та чемпіонатів серед ветеранів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1,5</w:t>
            </w:r>
          </w:p>
        </w:tc>
        <w:tc>
          <w:tcPr>
            <w:tcW w:w="5233" w:type="dxa"/>
          </w:tcPr>
          <w:p w:rsidR="00866E95" w:rsidRPr="00B81D37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 у справах сім’ї, молоді та спорту райдержадміністрації</w:t>
            </w:r>
          </w:p>
        </w:tc>
      </w:tr>
      <w:tr w:rsidR="00866E95" w:rsidRPr="007404BC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 xml:space="preserve">  17</w:t>
            </w:r>
          </w:p>
        </w:tc>
        <w:tc>
          <w:tcPr>
            <w:tcW w:w="3742" w:type="dxa"/>
          </w:tcPr>
          <w:p w:rsidR="00866E95" w:rsidRPr="00FC1459" w:rsidRDefault="00866E95" w:rsidP="00FD5A17">
            <w:pPr>
              <w:jc w:val="both"/>
              <w:rPr>
                <w:sz w:val="24"/>
                <w:lang w:val="uk-UA"/>
              </w:rPr>
            </w:pPr>
            <w:r w:rsidRPr="00FC1459">
              <w:rPr>
                <w:sz w:val="24"/>
                <w:lang w:val="uk-UA"/>
              </w:rPr>
              <w:t xml:space="preserve">Провести </w:t>
            </w:r>
            <w:r w:rsidRPr="00FC1459">
              <w:rPr>
                <w:i/>
                <w:sz w:val="24"/>
                <w:lang w:val="uk-UA"/>
              </w:rPr>
              <w:t>спартакіади школярів</w:t>
            </w:r>
            <w:r w:rsidRPr="00FC1459">
              <w:rPr>
                <w:sz w:val="24"/>
                <w:lang w:val="uk-UA"/>
              </w:rPr>
              <w:t>, «Хто ти, майбутній олімпієць»</w:t>
            </w:r>
            <w:r>
              <w:rPr>
                <w:sz w:val="24"/>
                <w:lang w:val="uk-UA"/>
              </w:rPr>
              <w:t xml:space="preserve">, «Даруймо радість дітям» та </w:t>
            </w:r>
            <w:r w:rsidRPr="00FC1459">
              <w:rPr>
                <w:sz w:val="24"/>
                <w:lang w:val="uk-UA"/>
              </w:rPr>
              <w:t xml:space="preserve"> інші масові фізкультурно-спортивні заходи серед учнівської молоді з метою виявлення перспективних </w:t>
            </w:r>
            <w:r>
              <w:rPr>
                <w:sz w:val="24"/>
                <w:lang w:val="uk-UA"/>
              </w:rPr>
              <w:t>спортсменів для участі в обласних змаганнях</w:t>
            </w:r>
          </w:p>
          <w:p w:rsidR="00866E95" w:rsidRPr="001B7684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4,0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4,0</w:t>
            </w:r>
          </w:p>
        </w:tc>
        <w:tc>
          <w:tcPr>
            <w:tcW w:w="5233" w:type="dxa"/>
          </w:tcPr>
          <w:p w:rsidR="00866E95" w:rsidRPr="006448E5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 освіти  райдержадміністрації, 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сім’ї,</w:t>
            </w:r>
            <w:r w:rsidRPr="001C2852">
              <w:rPr>
                <w:sz w:val="24"/>
                <w:lang w:val="uk-UA"/>
              </w:rPr>
              <w:t xml:space="preserve"> молоді та спорту </w:t>
            </w:r>
            <w:r>
              <w:rPr>
                <w:sz w:val="24"/>
                <w:lang w:val="uk-UA"/>
              </w:rPr>
              <w:t>райдержадміністрації</w:t>
            </w:r>
          </w:p>
        </w:tc>
      </w:tr>
      <w:tr w:rsidR="00866E95" w:rsidRPr="007404BC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18</w:t>
            </w:r>
          </w:p>
        </w:tc>
        <w:tc>
          <w:tcPr>
            <w:tcW w:w="3742" w:type="dxa"/>
          </w:tcPr>
          <w:p w:rsidR="00866E95" w:rsidRPr="00424129" w:rsidRDefault="00866E95" w:rsidP="00FD5A17">
            <w:pPr>
              <w:jc w:val="both"/>
              <w:rPr>
                <w:sz w:val="24"/>
                <w:lang w:val="uk-UA"/>
              </w:rPr>
            </w:pPr>
            <w:r w:rsidRPr="00424129">
              <w:rPr>
                <w:sz w:val="24"/>
                <w:lang w:val="uk-UA"/>
              </w:rPr>
              <w:t xml:space="preserve">Удосконалення системи підготовки, перепідготовки, підвищення кваліфікації кадрів та проведення атестації фахівців у сфері фізичної культури і спорту </w:t>
            </w:r>
          </w:p>
          <w:p w:rsidR="00866E95" w:rsidRPr="001B7684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Pr="00E30C0F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 освіти  райдержадміністрації, 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сім’ї,</w:t>
            </w:r>
            <w:r w:rsidRPr="001C2852">
              <w:rPr>
                <w:sz w:val="24"/>
                <w:lang w:val="uk-UA"/>
              </w:rPr>
              <w:t xml:space="preserve"> молоді та спорту </w:t>
            </w:r>
            <w:r>
              <w:rPr>
                <w:sz w:val="24"/>
                <w:lang w:val="uk-UA"/>
              </w:rPr>
              <w:t>райдержадміністрації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19</w:t>
            </w:r>
          </w:p>
        </w:tc>
        <w:tc>
          <w:tcPr>
            <w:tcW w:w="3742" w:type="dxa"/>
          </w:tcPr>
          <w:p w:rsidR="00866E95" w:rsidRPr="00D44F09" w:rsidRDefault="00866E95" w:rsidP="00FD5A17">
            <w:pPr>
              <w:jc w:val="both"/>
              <w:rPr>
                <w:sz w:val="24"/>
                <w:lang w:val="uk-UA"/>
              </w:rPr>
            </w:pPr>
            <w:r w:rsidRPr="00D44F09">
              <w:rPr>
                <w:sz w:val="24"/>
                <w:lang w:val="uk-UA"/>
              </w:rPr>
              <w:t>Забезпечення спортивним обладнанням та інвентарем навчальні заклади з метою переоснащення матеріально-технічної бази.</w:t>
            </w:r>
          </w:p>
          <w:p w:rsidR="00866E95" w:rsidRPr="001B7684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6,0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6,0</w:t>
            </w:r>
          </w:p>
        </w:tc>
        <w:tc>
          <w:tcPr>
            <w:tcW w:w="5233" w:type="dxa"/>
          </w:tcPr>
          <w:p w:rsidR="00866E95" w:rsidRPr="000A00B0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 освіти райдержадміністрації, сектор у справах молоді та спорту райдержадміністрації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20</w:t>
            </w:r>
          </w:p>
        </w:tc>
        <w:tc>
          <w:tcPr>
            <w:tcW w:w="3742" w:type="dxa"/>
          </w:tcPr>
          <w:p w:rsidR="00866E95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проведення районних спортивних заходів, участь спортсменів та збірних команд району в обласних та всеукраїнських спортивних заходах з олімпійських та не олімпійських  видів спорту</w:t>
            </w:r>
          </w:p>
          <w:p w:rsidR="00866E95" w:rsidRPr="001B7684" w:rsidRDefault="00866E95" w:rsidP="00FD5A17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20,0</w:t>
            </w: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25,0</w:t>
            </w: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30,0</w:t>
            </w: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35,0</w:t>
            </w: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Pr="007504D2" w:rsidRDefault="00866E95" w:rsidP="00FD5A17">
            <w:pPr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Pr="00492BCD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 у справах молоді та спорту райдержадміністрації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21</w:t>
            </w:r>
          </w:p>
        </w:tc>
        <w:tc>
          <w:tcPr>
            <w:tcW w:w="3742" w:type="dxa"/>
          </w:tcPr>
          <w:p w:rsidR="00866E95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Всебічно висвітлювати хід підготовки та участь спортсменів району в обласних та всеукраїнських змаганнях, пропагувати здоровий спосіб життя у засобах масової інформації 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 у справах сім’ї, молоді та спорту райдержадміністрації</w:t>
            </w:r>
          </w:p>
        </w:tc>
      </w:tr>
      <w:tr w:rsidR="00866E95" w:rsidTr="00866E95">
        <w:trPr>
          <w:cantSplit/>
        </w:trPr>
        <w:tc>
          <w:tcPr>
            <w:tcW w:w="942" w:type="dxa"/>
          </w:tcPr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</w:p>
          <w:p w:rsidR="00866E95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742" w:type="dxa"/>
          </w:tcPr>
          <w:p w:rsidR="00866E95" w:rsidRPr="000C1B52" w:rsidRDefault="00866E95" w:rsidP="00FD5A17">
            <w:pPr>
              <w:jc w:val="both"/>
              <w:rPr>
                <w:b/>
                <w:sz w:val="24"/>
                <w:lang w:val="uk-UA"/>
              </w:rPr>
            </w:pPr>
            <w:r w:rsidRPr="000C1B52">
              <w:rPr>
                <w:b/>
                <w:sz w:val="24"/>
                <w:lang w:val="uk-UA"/>
              </w:rPr>
              <w:t>Всього:</w:t>
            </w:r>
          </w:p>
        </w:tc>
        <w:tc>
          <w:tcPr>
            <w:tcW w:w="1540" w:type="dxa"/>
          </w:tcPr>
          <w:p w:rsidR="00866E95" w:rsidRPr="000C1B52" w:rsidRDefault="00866E95" w:rsidP="00FD5A17">
            <w:pPr>
              <w:jc w:val="both"/>
              <w:rPr>
                <w:b/>
                <w:sz w:val="22"/>
                <w:lang w:val="uk-UA"/>
              </w:rPr>
            </w:pPr>
            <w:r w:rsidRPr="000C1B52">
              <w:rPr>
                <w:b/>
                <w:sz w:val="22"/>
                <w:lang w:val="uk-UA"/>
              </w:rPr>
              <w:t>33,0</w:t>
            </w:r>
          </w:p>
        </w:tc>
        <w:tc>
          <w:tcPr>
            <w:tcW w:w="1400" w:type="dxa"/>
          </w:tcPr>
          <w:p w:rsidR="00866E95" w:rsidRPr="000C1B52" w:rsidRDefault="00866E95" w:rsidP="00FD5A17">
            <w:pPr>
              <w:jc w:val="both"/>
              <w:rPr>
                <w:b/>
                <w:sz w:val="22"/>
                <w:lang w:val="uk-UA"/>
              </w:rPr>
            </w:pPr>
            <w:r w:rsidRPr="000C1B52">
              <w:rPr>
                <w:b/>
                <w:sz w:val="22"/>
                <w:lang w:val="uk-UA"/>
              </w:rPr>
              <w:t>38,0</w:t>
            </w:r>
          </w:p>
        </w:tc>
        <w:tc>
          <w:tcPr>
            <w:tcW w:w="1400" w:type="dxa"/>
          </w:tcPr>
          <w:p w:rsidR="00866E95" w:rsidRPr="000C1B52" w:rsidRDefault="00866E95" w:rsidP="00FD5A17">
            <w:pPr>
              <w:jc w:val="both"/>
              <w:rPr>
                <w:b/>
                <w:sz w:val="22"/>
                <w:lang w:val="uk-UA"/>
              </w:rPr>
            </w:pPr>
            <w:r w:rsidRPr="000C1B52">
              <w:rPr>
                <w:b/>
                <w:sz w:val="22"/>
                <w:lang w:val="uk-UA"/>
              </w:rPr>
              <w:t>47,0</w:t>
            </w:r>
          </w:p>
        </w:tc>
        <w:tc>
          <w:tcPr>
            <w:tcW w:w="1444" w:type="dxa"/>
          </w:tcPr>
          <w:p w:rsidR="00866E95" w:rsidRPr="000C1B52" w:rsidRDefault="00866E95" w:rsidP="00FD5A17">
            <w:pPr>
              <w:jc w:val="both"/>
              <w:rPr>
                <w:b/>
                <w:sz w:val="22"/>
                <w:lang w:val="uk-UA"/>
              </w:rPr>
            </w:pPr>
            <w:r w:rsidRPr="000C1B52">
              <w:rPr>
                <w:b/>
                <w:sz w:val="22"/>
                <w:lang w:val="uk-UA"/>
              </w:rPr>
              <w:t>54,0</w:t>
            </w:r>
          </w:p>
        </w:tc>
        <w:tc>
          <w:tcPr>
            <w:tcW w:w="5233" w:type="dxa"/>
          </w:tcPr>
          <w:p w:rsidR="00866E95" w:rsidRDefault="00866E95" w:rsidP="00FD5A17">
            <w:pPr>
              <w:jc w:val="both"/>
              <w:rPr>
                <w:sz w:val="24"/>
                <w:lang w:val="uk-UA"/>
              </w:rPr>
            </w:pPr>
          </w:p>
        </w:tc>
      </w:tr>
    </w:tbl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jc w:val="center"/>
        <w:rPr>
          <w:b/>
          <w:lang w:val="uk-UA"/>
        </w:rPr>
      </w:pPr>
      <w:r>
        <w:rPr>
          <w:b/>
          <w:lang w:val="en-US"/>
        </w:rPr>
        <w:lastRenderedPageBreak/>
        <w:t>II</w:t>
      </w:r>
      <w:r>
        <w:rPr>
          <w:b/>
          <w:lang w:val="uk-UA"/>
        </w:rPr>
        <w:t>. Розвиток футболу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8"/>
        <w:gridCol w:w="3876"/>
        <w:gridCol w:w="1540"/>
        <w:gridCol w:w="1400"/>
        <w:gridCol w:w="1400"/>
        <w:gridCol w:w="1444"/>
        <w:gridCol w:w="5233"/>
      </w:tblGrid>
      <w:tr w:rsidR="00866E95" w:rsidTr="00866E95">
        <w:trPr>
          <w:cantSplit/>
        </w:trPr>
        <w:tc>
          <w:tcPr>
            <w:tcW w:w="808" w:type="dxa"/>
            <w:vMerge w:val="restart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№№ п/п</w:t>
            </w:r>
          </w:p>
        </w:tc>
        <w:tc>
          <w:tcPr>
            <w:tcW w:w="3876" w:type="dxa"/>
            <w:vMerge w:val="restart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Назва заходу</w:t>
            </w:r>
          </w:p>
        </w:tc>
        <w:tc>
          <w:tcPr>
            <w:tcW w:w="5784" w:type="dxa"/>
            <w:gridSpan w:val="4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 xml:space="preserve">Фінансування </w:t>
            </w:r>
          </w:p>
        </w:tc>
        <w:tc>
          <w:tcPr>
            <w:tcW w:w="5233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Відповідальні за виконання заходів</w:t>
            </w:r>
          </w:p>
        </w:tc>
      </w:tr>
      <w:tr w:rsidR="00866E95" w:rsidTr="00866E95">
        <w:trPr>
          <w:cantSplit/>
        </w:trPr>
        <w:tc>
          <w:tcPr>
            <w:tcW w:w="808" w:type="dxa"/>
            <w:vMerge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3876" w:type="dxa"/>
            <w:vMerge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2017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2018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2019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2020</w:t>
            </w:r>
          </w:p>
        </w:tc>
        <w:tc>
          <w:tcPr>
            <w:tcW w:w="5233" w:type="dxa"/>
          </w:tcPr>
          <w:p w:rsidR="00866E95" w:rsidRDefault="00866E95" w:rsidP="00FD5A17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866E95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</w:t>
            </w:r>
          </w:p>
        </w:tc>
        <w:tc>
          <w:tcPr>
            <w:tcW w:w="3876" w:type="dxa"/>
          </w:tcPr>
          <w:p w:rsidR="00866E95" w:rsidRPr="003046FB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8864A0">
              <w:rPr>
                <w:color w:val="000000"/>
                <w:sz w:val="24"/>
                <w:lang w:val="uk-UA"/>
              </w:rPr>
              <w:t xml:space="preserve">Організація та проведення щорічних змагань з футзалу </w:t>
            </w:r>
            <w:r w:rsidRPr="003046FB">
              <w:rPr>
                <w:color w:val="000000"/>
                <w:sz w:val="24"/>
              </w:rPr>
              <w:t>серед підприємств, установ, організацій та сільських, селищних  рад району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Pr="009C0690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2,0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Pr="009C0690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2,0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Pr="009C0690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2,0</w:t>
            </w:r>
          </w:p>
        </w:tc>
        <w:tc>
          <w:tcPr>
            <w:tcW w:w="5233" w:type="dxa"/>
          </w:tcPr>
          <w:p w:rsidR="00866E95" w:rsidRPr="001C2852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районна організація федерації футболу (за згодою), районна організація ВФСТ «Колос» (за згодою), виконкоми сільських, селищних рад (за згодою)</w:t>
            </w:r>
          </w:p>
        </w:tc>
      </w:tr>
      <w:tr w:rsidR="00866E95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</w:t>
            </w:r>
          </w:p>
        </w:tc>
        <w:tc>
          <w:tcPr>
            <w:tcW w:w="3876" w:type="dxa"/>
          </w:tcPr>
          <w:p w:rsidR="00866E95" w:rsidRPr="003046FB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>
              <w:rPr>
                <w:color w:val="000000"/>
                <w:sz w:val="24"/>
              </w:rPr>
              <w:t xml:space="preserve">Участь збірних команд району </w:t>
            </w:r>
            <w:r>
              <w:rPr>
                <w:color w:val="000000"/>
                <w:sz w:val="24"/>
                <w:lang w:val="uk-UA"/>
              </w:rPr>
              <w:t>в</w:t>
            </w:r>
            <w:r w:rsidRPr="003046FB">
              <w:rPr>
                <w:color w:val="000000"/>
                <w:sz w:val="24"/>
              </w:rPr>
              <w:t xml:space="preserve"> обласних змаганнях з футзалу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tabs>
                <w:tab w:val="left" w:pos="300"/>
                <w:tab w:val="center" w:pos="662"/>
              </w:tabs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ab/>
            </w:r>
          </w:p>
          <w:p w:rsidR="00866E95" w:rsidRPr="0013114E" w:rsidRDefault="00866E95" w:rsidP="00FD5A17">
            <w:pPr>
              <w:tabs>
                <w:tab w:val="left" w:pos="300"/>
                <w:tab w:val="center" w:pos="662"/>
              </w:tabs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ab/>
              <w:t>5,0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5,0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5,0</w:t>
            </w: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районна організація федерації футболу (за згодою), районна організація ВФСТ «Колос» (за згодою), виконкоми сільських, селищних рад (за згодою)</w:t>
            </w: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</w:tc>
      </w:tr>
      <w:tr w:rsidR="00866E95" w:rsidRPr="007404BC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</w:t>
            </w:r>
          </w:p>
        </w:tc>
        <w:tc>
          <w:tcPr>
            <w:tcW w:w="3876" w:type="dxa"/>
          </w:tcPr>
          <w:p w:rsidR="00866E95" w:rsidRPr="003046FB" w:rsidRDefault="00866E95" w:rsidP="00FD5A17">
            <w:pPr>
              <w:ind w:right="-5"/>
              <w:jc w:val="both"/>
              <w:rPr>
                <w:sz w:val="24"/>
                <w:lang w:val="uk-UA"/>
              </w:rPr>
            </w:pPr>
            <w:r w:rsidRPr="003046FB">
              <w:rPr>
                <w:color w:val="000000"/>
                <w:sz w:val="24"/>
              </w:rPr>
              <w:t>Забезпечення</w:t>
            </w:r>
            <w:r>
              <w:rPr>
                <w:color w:val="000000"/>
                <w:sz w:val="24"/>
              </w:rPr>
              <w:t xml:space="preserve"> про</w:t>
            </w:r>
            <w:r w:rsidRPr="003046FB">
              <w:rPr>
                <w:color w:val="000000"/>
                <w:sz w:val="24"/>
              </w:rPr>
              <w:t>ведення турніру</w:t>
            </w:r>
            <w:r>
              <w:rPr>
                <w:color w:val="000000"/>
                <w:sz w:val="24"/>
              </w:rPr>
              <w:t xml:space="preserve"> з </w:t>
            </w:r>
            <w:r w:rsidRPr="003046FB">
              <w:rPr>
                <w:color w:val="000000"/>
                <w:sz w:val="24"/>
              </w:rPr>
              <w:t>районних змагань на призи Всеукраїнського клубу «Шкіряний м’яч»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Pr="00D01BD5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відділ освіти райдержадміністрації, районна організація федерації футболу (за згодою), районна організація ВФСТ «Колос» (за згодою)</w:t>
            </w:r>
          </w:p>
        </w:tc>
      </w:tr>
      <w:tr w:rsidR="00866E95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</w:t>
            </w:r>
          </w:p>
        </w:tc>
        <w:tc>
          <w:tcPr>
            <w:tcW w:w="3876" w:type="dxa"/>
          </w:tcPr>
          <w:p w:rsidR="00866E95" w:rsidRPr="003046FB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3046FB">
              <w:rPr>
                <w:color w:val="000000"/>
                <w:sz w:val="24"/>
              </w:rPr>
              <w:t>Проведення районних  та участь у обласних змаганнях з футболу</w:t>
            </w:r>
            <w:r w:rsidRPr="003046FB">
              <w:rPr>
                <w:color w:val="000000"/>
                <w:sz w:val="24"/>
                <w:lang w:val="uk-UA"/>
              </w:rPr>
              <w:t xml:space="preserve"> серед дітей та юнаків</w:t>
            </w:r>
            <w:r w:rsidRPr="003046FB">
              <w:rPr>
                <w:color w:val="000000"/>
                <w:sz w:val="24"/>
              </w:rPr>
              <w:t xml:space="preserve"> згідно окремих положень та календарів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70,0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75,0</w:t>
            </w: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80,0</w:t>
            </w: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85,0</w:t>
            </w: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районна організація федерації футболу (за згодою), районна організація ВФСТ «Колос» (за згодою), виконкоми сільських, селищних рад (за згодою)</w:t>
            </w:r>
          </w:p>
        </w:tc>
      </w:tr>
      <w:tr w:rsidR="00866E95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5.</w:t>
            </w:r>
          </w:p>
        </w:tc>
        <w:tc>
          <w:tcPr>
            <w:tcW w:w="3876" w:type="dxa"/>
          </w:tcPr>
          <w:p w:rsidR="00866E95" w:rsidRPr="003046FB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3046FB">
              <w:rPr>
                <w:sz w:val="24"/>
              </w:rPr>
              <w:t xml:space="preserve">Проведення районних, участь у обласних та </w:t>
            </w:r>
            <w:r w:rsidRPr="003046FB">
              <w:rPr>
                <w:sz w:val="24"/>
                <w:lang w:val="uk-UA"/>
              </w:rPr>
              <w:t>всеукраїнських</w:t>
            </w:r>
            <w:r w:rsidRPr="003046FB">
              <w:rPr>
                <w:sz w:val="24"/>
              </w:rPr>
              <w:t xml:space="preserve"> турнірах з футболу серед ветеранів футболу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Pr="0013114E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районна організація федерації футболу (за згодою), районна організація ВФСТ «Колос» (за згодою), виконкоми сільських, селищних рад (за згодою)</w:t>
            </w:r>
          </w:p>
        </w:tc>
      </w:tr>
      <w:tr w:rsidR="00866E95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6.</w:t>
            </w:r>
          </w:p>
        </w:tc>
        <w:tc>
          <w:tcPr>
            <w:tcW w:w="3876" w:type="dxa"/>
          </w:tcPr>
          <w:p w:rsidR="00866E95" w:rsidRPr="003046FB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3046FB">
              <w:rPr>
                <w:color w:val="000000"/>
                <w:sz w:val="24"/>
              </w:rPr>
              <w:t>Проведення районних та участь у обласних змаганнях з</w:t>
            </w:r>
            <w:r>
              <w:rPr>
                <w:color w:val="000000"/>
                <w:sz w:val="24"/>
              </w:rPr>
              <w:t xml:space="preserve"> футболу серед </w:t>
            </w:r>
            <w:r w:rsidRPr="003046FB">
              <w:rPr>
                <w:color w:val="000000"/>
                <w:sz w:val="24"/>
              </w:rPr>
              <w:t>дівчат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13114E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районна організація федерації футболу (за згодою), районна організація ВФСТ «Колос» (за згодою</w:t>
            </w:r>
          </w:p>
        </w:tc>
      </w:tr>
      <w:tr w:rsidR="00866E95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7.</w:t>
            </w:r>
          </w:p>
        </w:tc>
        <w:tc>
          <w:tcPr>
            <w:tcW w:w="3876" w:type="dxa"/>
          </w:tcPr>
          <w:p w:rsidR="00866E95" w:rsidRPr="003046FB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>
              <w:rPr>
                <w:color w:val="000000"/>
                <w:sz w:val="24"/>
              </w:rPr>
              <w:t>Проведення чем</w:t>
            </w:r>
            <w:r w:rsidRPr="003046FB">
              <w:rPr>
                <w:color w:val="000000"/>
                <w:sz w:val="24"/>
              </w:rPr>
              <w:t>піонат</w:t>
            </w:r>
            <w:r>
              <w:rPr>
                <w:color w:val="000000"/>
                <w:sz w:val="24"/>
              </w:rPr>
              <w:t xml:space="preserve">у та </w:t>
            </w:r>
            <w:r>
              <w:rPr>
                <w:color w:val="000000"/>
                <w:sz w:val="24"/>
                <w:lang w:val="uk-UA"/>
              </w:rPr>
              <w:t>к</w:t>
            </w:r>
            <w:r>
              <w:rPr>
                <w:color w:val="000000"/>
                <w:sz w:val="24"/>
              </w:rPr>
              <w:t>убк</w:t>
            </w:r>
            <w:r>
              <w:rPr>
                <w:color w:val="000000"/>
                <w:sz w:val="24"/>
                <w:lang w:val="uk-UA"/>
              </w:rPr>
              <w:t>ів</w:t>
            </w:r>
            <w:r w:rsidRPr="003046FB">
              <w:rPr>
                <w:color w:val="000000"/>
                <w:sz w:val="24"/>
              </w:rPr>
              <w:t xml:space="preserve"> району з аматорського футболу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районна організація федерації футболу (за згодою), районна організація ВФСТ «Колос» (за згодою), виконкоми сільських, селищних рад (за згодою)</w:t>
            </w:r>
          </w:p>
        </w:tc>
      </w:tr>
      <w:tr w:rsidR="00866E95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8.</w:t>
            </w:r>
          </w:p>
        </w:tc>
        <w:tc>
          <w:tcPr>
            <w:tcW w:w="3876" w:type="dxa"/>
          </w:tcPr>
          <w:p w:rsidR="00866E95" w:rsidRPr="003046FB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lang w:val="uk-UA"/>
              </w:rPr>
            </w:pPr>
            <w:r w:rsidRPr="003046FB">
              <w:rPr>
                <w:color w:val="000000"/>
                <w:sz w:val="24"/>
              </w:rPr>
              <w:t>Участь  районної аматорської футбольної команди в обласній першості</w:t>
            </w: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районна організація федерації футболу (за згодою), районна організація ВФСТ «Колос» (за згодою), виконкоми сільських, селищних рад (за згодою)</w:t>
            </w:r>
          </w:p>
        </w:tc>
      </w:tr>
      <w:tr w:rsidR="00866E95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9.</w:t>
            </w:r>
          </w:p>
        </w:tc>
        <w:tc>
          <w:tcPr>
            <w:tcW w:w="3876" w:type="dxa"/>
          </w:tcPr>
          <w:p w:rsidR="00866E95" w:rsidRPr="003046FB" w:rsidRDefault="00866E95" w:rsidP="00FD5A17">
            <w:pPr>
              <w:jc w:val="both"/>
              <w:rPr>
                <w:color w:val="000000"/>
                <w:sz w:val="24"/>
              </w:rPr>
            </w:pPr>
            <w:r w:rsidRPr="003046FB">
              <w:rPr>
                <w:color w:val="000000"/>
                <w:sz w:val="24"/>
              </w:rPr>
              <w:t>Проведення реконструкції</w:t>
            </w:r>
            <w:r>
              <w:rPr>
                <w:color w:val="000000"/>
                <w:sz w:val="24"/>
              </w:rPr>
              <w:t xml:space="preserve"> стадіон</w:t>
            </w:r>
            <w:r>
              <w:rPr>
                <w:color w:val="000000"/>
                <w:sz w:val="24"/>
                <w:lang w:val="uk-UA"/>
              </w:rPr>
              <w:t>у</w:t>
            </w:r>
            <w:r w:rsidRPr="003046FB">
              <w:rPr>
                <w:color w:val="000000"/>
                <w:sz w:val="24"/>
              </w:rPr>
              <w:t xml:space="preserve"> та футбольних полів</w:t>
            </w:r>
          </w:p>
          <w:p w:rsidR="00866E95" w:rsidRPr="003046FB" w:rsidRDefault="00866E95" w:rsidP="00FD5A17">
            <w:pPr>
              <w:jc w:val="both"/>
              <w:rPr>
                <w:color w:val="000000"/>
                <w:sz w:val="24"/>
              </w:rPr>
            </w:pPr>
          </w:p>
          <w:p w:rsidR="00866E95" w:rsidRPr="003046FB" w:rsidRDefault="00866E95" w:rsidP="00FD5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</w:rPr>
            </w:pPr>
          </w:p>
        </w:tc>
        <w:tc>
          <w:tcPr>
            <w:tcW w:w="154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rPr>
                <w:sz w:val="22"/>
                <w:lang w:val="uk-UA"/>
              </w:rPr>
            </w:pPr>
          </w:p>
        </w:tc>
        <w:tc>
          <w:tcPr>
            <w:tcW w:w="1400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44" w:type="dxa"/>
          </w:tcPr>
          <w:p w:rsidR="00866E95" w:rsidRDefault="00866E95" w:rsidP="00FD5A17">
            <w:pPr>
              <w:jc w:val="both"/>
              <w:rPr>
                <w:sz w:val="22"/>
                <w:lang w:val="uk-UA"/>
              </w:rPr>
            </w:pPr>
          </w:p>
          <w:p w:rsidR="00866E95" w:rsidRDefault="00866E95" w:rsidP="00FD5A17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межах фінансових ресурсів</w:t>
            </w:r>
          </w:p>
          <w:p w:rsidR="00866E95" w:rsidRPr="00A57595" w:rsidRDefault="00866E95" w:rsidP="00FD5A1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Сектор</w:t>
            </w:r>
            <w:r w:rsidRPr="001C2852">
              <w:rPr>
                <w:sz w:val="24"/>
                <w:lang w:val="uk-UA"/>
              </w:rPr>
              <w:t xml:space="preserve"> у справах</w:t>
            </w:r>
            <w:r>
              <w:rPr>
                <w:sz w:val="24"/>
                <w:lang w:val="uk-UA"/>
              </w:rPr>
              <w:t xml:space="preserve"> сім’ї</w:t>
            </w:r>
            <w:r w:rsidRPr="001C2852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, </w:t>
            </w:r>
            <w:r w:rsidRPr="001C2852">
              <w:rPr>
                <w:sz w:val="24"/>
                <w:lang w:val="uk-UA"/>
              </w:rPr>
              <w:t xml:space="preserve">молоді та спорту </w:t>
            </w:r>
            <w:r>
              <w:rPr>
                <w:sz w:val="24"/>
                <w:lang w:val="uk-UA"/>
              </w:rPr>
              <w:t>райдержадміністрації, районна організація федерації футболу (за згодою), районна організація ВФСТ «Колос» (за згодою), Черняхівська селищна рада (за згодою)</w:t>
            </w:r>
          </w:p>
        </w:tc>
      </w:tr>
      <w:tr w:rsidR="00866E95" w:rsidTr="00866E95">
        <w:trPr>
          <w:cantSplit/>
        </w:trPr>
        <w:tc>
          <w:tcPr>
            <w:tcW w:w="808" w:type="dxa"/>
          </w:tcPr>
          <w:p w:rsidR="00866E95" w:rsidRDefault="00866E95" w:rsidP="00FD5A17">
            <w:pPr>
              <w:ind w:left="360"/>
              <w:jc w:val="both"/>
              <w:rPr>
                <w:sz w:val="22"/>
                <w:lang w:val="uk-UA"/>
              </w:rPr>
            </w:pPr>
          </w:p>
        </w:tc>
        <w:tc>
          <w:tcPr>
            <w:tcW w:w="3876" w:type="dxa"/>
          </w:tcPr>
          <w:p w:rsidR="00866E95" w:rsidRPr="00BD0642" w:rsidRDefault="00866E95" w:rsidP="00FD5A17">
            <w:pPr>
              <w:jc w:val="both"/>
              <w:rPr>
                <w:b/>
                <w:color w:val="000000"/>
                <w:sz w:val="24"/>
                <w:lang w:val="uk-UA"/>
              </w:rPr>
            </w:pPr>
          </w:p>
          <w:p w:rsidR="00866E95" w:rsidRPr="00BD0642" w:rsidRDefault="00866E95" w:rsidP="00FD5A17">
            <w:pPr>
              <w:jc w:val="both"/>
              <w:rPr>
                <w:b/>
                <w:color w:val="000000"/>
                <w:sz w:val="24"/>
                <w:lang w:val="uk-UA"/>
              </w:rPr>
            </w:pPr>
            <w:r w:rsidRPr="00BD0642">
              <w:rPr>
                <w:b/>
                <w:color w:val="000000"/>
                <w:sz w:val="24"/>
                <w:lang w:val="uk-UA"/>
              </w:rPr>
              <w:t>Всього:</w:t>
            </w:r>
          </w:p>
          <w:p w:rsidR="00866E95" w:rsidRPr="00BD0642" w:rsidRDefault="00866E95" w:rsidP="00FD5A17">
            <w:pPr>
              <w:jc w:val="both"/>
              <w:rPr>
                <w:b/>
                <w:color w:val="000000"/>
                <w:sz w:val="24"/>
                <w:lang w:val="uk-UA"/>
              </w:rPr>
            </w:pPr>
          </w:p>
        </w:tc>
        <w:tc>
          <w:tcPr>
            <w:tcW w:w="1540" w:type="dxa"/>
          </w:tcPr>
          <w:p w:rsidR="00866E95" w:rsidRPr="00BD0642" w:rsidRDefault="00866E95" w:rsidP="00FD5A17">
            <w:pPr>
              <w:jc w:val="both"/>
              <w:rPr>
                <w:b/>
                <w:sz w:val="22"/>
                <w:lang w:val="uk-UA"/>
              </w:rPr>
            </w:pPr>
            <w:r w:rsidRPr="00BD0642">
              <w:rPr>
                <w:b/>
                <w:sz w:val="22"/>
                <w:lang w:val="uk-UA"/>
              </w:rPr>
              <w:t xml:space="preserve"> </w:t>
            </w:r>
          </w:p>
          <w:p w:rsidR="00866E95" w:rsidRPr="00BD0642" w:rsidRDefault="00866E95" w:rsidP="00FD5A17">
            <w:pPr>
              <w:jc w:val="both"/>
              <w:rPr>
                <w:b/>
                <w:sz w:val="22"/>
                <w:lang w:val="uk-UA"/>
              </w:rPr>
            </w:pPr>
            <w:r w:rsidRPr="00BD0642">
              <w:rPr>
                <w:b/>
                <w:sz w:val="22"/>
                <w:lang w:val="uk-UA"/>
              </w:rPr>
              <w:t>77, 0</w:t>
            </w:r>
          </w:p>
        </w:tc>
        <w:tc>
          <w:tcPr>
            <w:tcW w:w="1400" w:type="dxa"/>
          </w:tcPr>
          <w:p w:rsidR="00866E95" w:rsidRPr="00BD0642" w:rsidRDefault="00866E95" w:rsidP="00FD5A17">
            <w:pPr>
              <w:jc w:val="both"/>
              <w:rPr>
                <w:b/>
                <w:sz w:val="22"/>
                <w:lang w:val="uk-UA"/>
              </w:rPr>
            </w:pPr>
          </w:p>
          <w:p w:rsidR="00866E95" w:rsidRPr="00BD0642" w:rsidRDefault="00866E95" w:rsidP="00FD5A17">
            <w:pPr>
              <w:rPr>
                <w:b/>
                <w:sz w:val="22"/>
                <w:lang w:val="uk-UA"/>
              </w:rPr>
            </w:pPr>
            <w:r w:rsidRPr="00BD0642">
              <w:rPr>
                <w:b/>
                <w:sz w:val="22"/>
                <w:lang w:val="uk-UA"/>
              </w:rPr>
              <w:t>82,0</w:t>
            </w:r>
          </w:p>
        </w:tc>
        <w:tc>
          <w:tcPr>
            <w:tcW w:w="1400" w:type="dxa"/>
          </w:tcPr>
          <w:p w:rsidR="00866E95" w:rsidRPr="00BD0642" w:rsidRDefault="00866E95" w:rsidP="00FD5A17">
            <w:pPr>
              <w:jc w:val="both"/>
              <w:rPr>
                <w:b/>
                <w:sz w:val="22"/>
                <w:lang w:val="uk-UA"/>
              </w:rPr>
            </w:pPr>
          </w:p>
          <w:p w:rsidR="00866E95" w:rsidRPr="00BD0642" w:rsidRDefault="00866E95" w:rsidP="00FD5A17">
            <w:pPr>
              <w:jc w:val="center"/>
              <w:rPr>
                <w:b/>
                <w:sz w:val="22"/>
                <w:lang w:val="uk-UA"/>
              </w:rPr>
            </w:pPr>
            <w:r w:rsidRPr="00BD0642">
              <w:rPr>
                <w:b/>
                <w:sz w:val="22"/>
                <w:lang w:val="uk-UA"/>
              </w:rPr>
              <w:t>87,0</w:t>
            </w:r>
          </w:p>
        </w:tc>
        <w:tc>
          <w:tcPr>
            <w:tcW w:w="1444" w:type="dxa"/>
          </w:tcPr>
          <w:p w:rsidR="00866E95" w:rsidRPr="00BD0642" w:rsidRDefault="00866E95" w:rsidP="00FD5A17">
            <w:pPr>
              <w:jc w:val="both"/>
              <w:rPr>
                <w:b/>
                <w:sz w:val="22"/>
                <w:lang w:val="uk-UA"/>
              </w:rPr>
            </w:pPr>
          </w:p>
          <w:p w:rsidR="00866E95" w:rsidRPr="00BD0642" w:rsidRDefault="00866E95" w:rsidP="00FD5A17">
            <w:pPr>
              <w:jc w:val="center"/>
              <w:rPr>
                <w:b/>
                <w:sz w:val="22"/>
                <w:lang w:val="uk-UA"/>
              </w:rPr>
            </w:pPr>
            <w:r w:rsidRPr="00BD0642">
              <w:rPr>
                <w:b/>
                <w:sz w:val="22"/>
                <w:lang w:val="uk-UA"/>
              </w:rPr>
              <w:t>92,0</w:t>
            </w:r>
          </w:p>
        </w:tc>
        <w:tc>
          <w:tcPr>
            <w:tcW w:w="5233" w:type="dxa"/>
          </w:tcPr>
          <w:p w:rsidR="00866E95" w:rsidRDefault="00866E95" w:rsidP="00FD5A17">
            <w:pPr>
              <w:rPr>
                <w:sz w:val="24"/>
                <w:lang w:val="uk-UA"/>
              </w:rPr>
            </w:pPr>
          </w:p>
        </w:tc>
      </w:tr>
    </w:tbl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  <w:r>
        <w:rPr>
          <w:b/>
          <w:lang w:val="uk-UA"/>
        </w:rPr>
        <w:t xml:space="preserve">Заступник голови ради                                                                                                                                          В.Р.Троценко </w:t>
      </w: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lang w:val="uk-UA"/>
        </w:rPr>
      </w:pPr>
    </w:p>
    <w:p w:rsidR="00866E95" w:rsidRPr="00A46186" w:rsidRDefault="00866E95" w:rsidP="00866E95">
      <w:pPr>
        <w:rPr>
          <w:lang w:val="uk-UA"/>
        </w:rPr>
        <w:sectPr w:rsidR="00866E95" w:rsidRPr="00A46186" w:rsidSect="00866E95">
          <w:headerReference w:type="even" r:id="rId7"/>
          <w:headerReference w:type="default" r:id="rId8"/>
          <w:pgSz w:w="16838" w:h="11906" w:orient="landscape" w:code="9"/>
          <w:pgMar w:top="-687" w:right="851" w:bottom="284" w:left="851" w:header="162" w:footer="720" w:gutter="0"/>
          <w:cols w:space="708"/>
          <w:docGrid w:linePitch="381"/>
        </w:sectPr>
      </w:pPr>
      <w:r>
        <w:rPr>
          <w:lang w:val="uk-UA"/>
        </w:rPr>
        <w:t xml:space="preserve">         </w:t>
      </w:r>
      <w:r w:rsidR="00772347">
        <w:rPr>
          <w:lang w:val="uk-UA"/>
        </w:rPr>
        <w:t xml:space="preserve"> </w:t>
      </w:r>
    </w:p>
    <w:p w:rsidR="00866E95" w:rsidRPr="001E60D1" w:rsidRDefault="00866E95" w:rsidP="00866E95">
      <w:pPr>
        <w:rPr>
          <w:b/>
          <w:lang w:val="uk-UA"/>
        </w:rPr>
      </w:pPr>
      <w:r>
        <w:rPr>
          <w:noProof/>
          <w:lang w:val="uk-UA"/>
        </w:rPr>
        <w:lastRenderedPageBreak/>
        <w:t xml:space="preserve">                                                         </w:t>
      </w:r>
      <w:r>
        <w:rPr>
          <w:noProof/>
        </w:rPr>
        <w:drawing>
          <wp:inline distT="0" distB="0" distL="0" distR="0">
            <wp:extent cx="605790" cy="79565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 w:rsidRPr="001E60D1">
        <w:rPr>
          <w:b/>
          <w:noProof/>
          <w:lang w:val="uk-UA"/>
        </w:rPr>
        <w:t>ПРОЕКТ</w:t>
      </w:r>
    </w:p>
    <w:p w:rsidR="00866E95" w:rsidRPr="00542B65" w:rsidRDefault="00866E95" w:rsidP="00866E95">
      <w:pPr>
        <w:pStyle w:val="a3"/>
        <w:spacing w:line="360" w:lineRule="auto"/>
        <w:rPr>
          <w:sz w:val="28"/>
          <w:szCs w:val="28"/>
        </w:rPr>
      </w:pPr>
      <w:r w:rsidRPr="00542B65">
        <w:rPr>
          <w:sz w:val="28"/>
          <w:szCs w:val="28"/>
        </w:rPr>
        <w:t>Україна</w:t>
      </w:r>
    </w:p>
    <w:p w:rsidR="00866E95" w:rsidRPr="00542B65" w:rsidRDefault="00866E95" w:rsidP="00866E95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866E95" w:rsidRPr="00542B65" w:rsidRDefault="00866E95" w:rsidP="00866E95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866E95" w:rsidRPr="000849BC" w:rsidRDefault="00866E95" w:rsidP="00866E95">
      <w:r>
        <w:rPr>
          <w:lang w:val="uk-UA"/>
        </w:rPr>
        <w:t xml:space="preserve">Тринадцята </w:t>
      </w:r>
      <w:r>
        <w:t xml:space="preserve"> </w:t>
      </w:r>
      <w:r w:rsidRPr="000849BC">
        <w:t xml:space="preserve">сесія                                                                   </w:t>
      </w:r>
      <w:r>
        <w:t xml:space="preserve">            </w:t>
      </w:r>
      <w:r w:rsidRPr="000849BC">
        <w:rPr>
          <w:lang w:val="en-US"/>
        </w:rPr>
        <w:t>V</w:t>
      </w:r>
      <w:r>
        <w:rPr>
          <w:lang w:val="en-US"/>
        </w:rPr>
        <w:t>II</w:t>
      </w:r>
      <w:r>
        <w:t xml:space="preserve"> </w:t>
      </w:r>
      <w:r w:rsidRPr="000849BC">
        <w:t xml:space="preserve">скликання     </w:t>
      </w:r>
    </w:p>
    <w:p w:rsidR="00866E95" w:rsidRPr="00391618" w:rsidRDefault="00866E95" w:rsidP="00866E95">
      <w:pPr>
        <w:rPr>
          <w:lang w:val="uk-UA"/>
        </w:rPr>
      </w:pPr>
      <w:r>
        <w:t xml:space="preserve">від  </w:t>
      </w:r>
      <w:r w:rsidRPr="00315826">
        <w:t xml:space="preserve">23 </w:t>
      </w:r>
      <w:r>
        <w:rPr>
          <w:lang w:val="uk-UA"/>
        </w:rPr>
        <w:t>грудня</w:t>
      </w:r>
      <w:r>
        <w:t xml:space="preserve">  201</w:t>
      </w:r>
      <w:r>
        <w:rPr>
          <w:lang w:val="uk-UA"/>
        </w:rPr>
        <w:t>6</w:t>
      </w:r>
      <w:r w:rsidRPr="000849BC">
        <w:t xml:space="preserve"> року</w:t>
      </w:r>
    </w:p>
    <w:p w:rsidR="00866E95" w:rsidRDefault="00866E95" w:rsidP="00866E95">
      <w:pPr>
        <w:rPr>
          <w:lang w:val="uk-UA"/>
        </w:rPr>
      </w:pPr>
      <w:r>
        <w:rPr>
          <w:lang w:val="uk-UA"/>
        </w:rPr>
        <w:t xml:space="preserve">    </w:t>
      </w:r>
    </w:p>
    <w:p w:rsidR="00866E95" w:rsidRDefault="00866E95" w:rsidP="00866E95">
      <w:pPr>
        <w:rPr>
          <w:lang w:val="uk-UA"/>
        </w:rPr>
      </w:pPr>
      <w:r>
        <w:rPr>
          <w:lang w:val="uk-UA"/>
        </w:rPr>
        <w:t xml:space="preserve">Про районну Комплексну програму </w:t>
      </w:r>
    </w:p>
    <w:p w:rsidR="00866E95" w:rsidRDefault="00866E95" w:rsidP="00866E95">
      <w:pPr>
        <w:rPr>
          <w:lang w:val="uk-UA"/>
        </w:rPr>
      </w:pPr>
      <w:r>
        <w:rPr>
          <w:lang w:val="uk-UA"/>
        </w:rPr>
        <w:t xml:space="preserve">розвитку фізичної культури і спорту </w:t>
      </w:r>
    </w:p>
    <w:p w:rsidR="00866E95" w:rsidRDefault="00866E95" w:rsidP="00866E95">
      <w:pPr>
        <w:rPr>
          <w:lang w:val="uk-UA"/>
        </w:rPr>
      </w:pPr>
      <w:r>
        <w:rPr>
          <w:lang w:val="uk-UA"/>
        </w:rPr>
        <w:t>до 2020  року</w:t>
      </w:r>
    </w:p>
    <w:p w:rsidR="00866E95" w:rsidRDefault="00866E95" w:rsidP="00866E95">
      <w:pPr>
        <w:rPr>
          <w:lang w:val="uk-UA"/>
        </w:rPr>
      </w:pPr>
    </w:p>
    <w:p w:rsidR="00866E95" w:rsidRDefault="00866E95" w:rsidP="00866E95">
      <w:pPr>
        <w:rPr>
          <w:lang w:val="uk-UA"/>
        </w:rPr>
      </w:pPr>
    </w:p>
    <w:p w:rsidR="00866E95" w:rsidRPr="00D1117E" w:rsidRDefault="00866E95" w:rsidP="007404BC">
      <w:pPr>
        <w:ind w:firstLine="708"/>
        <w:jc w:val="both"/>
        <w:rPr>
          <w:color w:val="FF0000"/>
          <w:lang w:val="uk-UA"/>
        </w:rPr>
      </w:pPr>
      <w:r>
        <w:rPr>
          <w:lang w:val="uk-UA"/>
        </w:rPr>
        <w:t xml:space="preserve"> </w:t>
      </w:r>
      <w:r w:rsidRPr="00391618">
        <w:rPr>
          <w:lang w:val="uk-UA"/>
        </w:rPr>
        <w:t xml:space="preserve">  Відповідно ст. 43 Закону України «Про мі</w:t>
      </w:r>
      <w:r>
        <w:rPr>
          <w:lang w:val="uk-UA"/>
        </w:rPr>
        <w:t xml:space="preserve">сцеве самоврядування в Україні», ст.22 Закону України «Про місцеві державні адміністрації», </w:t>
      </w:r>
      <w:r w:rsidRPr="007D6C4E">
        <w:rPr>
          <w:spacing w:val="-2"/>
          <w:lang w:val="uk-UA"/>
        </w:rPr>
        <w:t>Закону України “</w:t>
      </w:r>
      <w:r w:rsidRPr="007D6C4E">
        <w:rPr>
          <w:lang w:val="uk-UA"/>
        </w:rPr>
        <w:t>Про Загальнодержавну соціальну програму розвитку фізичної культури і спорту на 2013-2017 роки</w:t>
      </w:r>
      <w:r w:rsidRPr="007D6C4E">
        <w:rPr>
          <w:spacing w:val="-2"/>
          <w:lang w:val="uk-UA"/>
        </w:rPr>
        <w:t>”</w:t>
      </w:r>
      <w:r>
        <w:rPr>
          <w:lang w:val="uk-UA"/>
        </w:rPr>
        <w:t xml:space="preserve">, з метою подальшого розвитку фізичної культури і спорту, підвищення рівня здоров’я населення району та  враховуючи рекомендації постійної комісії районної ради з питань освіти, </w:t>
      </w:r>
    </w:p>
    <w:p w:rsidR="00866E95" w:rsidRDefault="00866E95" w:rsidP="00866E95">
      <w:pPr>
        <w:jc w:val="both"/>
        <w:rPr>
          <w:lang w:val="uk-UA"/>
        </w:rPr>
      </w:pPr>
      <w:r w:rsidRPr="008A490F">
        <w:rPr>
          <w:bCs/>
        </w:rPr>
        <w:t>культури, охорони здоров’я та соціального захисту населення</w:t>
      </w:r>
      <w:r>
        <w:rPr>
          <w:lang w:val="uk-UA"/>
        </w:rPr>
        <w:t>, районна рада</w:t>
      </w:r>
    </w:p>
    <w:p w:rsidR="00866E95" w:rsidRDefault="00866E95" w:rsidP="00866E95">
      <w:pPr>
        <w:rPr>
          <w:lang w:val="uk-UA"/>
        </w:rPr>
      </w:pPr>
    </w:p>
    <w:p w:rsidR="00866E95" w:rsidRPr="00B8504F" w:rsidRDefault="00866E95" w:rsidP="00866E95">
      <w:pPr>
        <w:jc w:val="both"/>
        <w:rPr>
          <w:b/>
          <w:lang w:val="uk-UA"/>
        </w:rPr>
      </w:pPr>
      <w:r w:rsidRPr="00B8504F">
        <w:rPr>
          <w:b/>
          <w:lang w:val="uk-UA"/>
        </w:rPr>
        <w:t>В И Р І Ш И Л А:</w:t>
      </w:r>
    </w:p>
    <w:p w:rsidR="00866E95" w:rsidRDefault="00866E95" w:rsidP="00866E95">
      <w:pPr>
        <w:rPr>
          <w:lang w:val="uk-UA"/>
        </w:rPr>
      </w:pPr>
    </w:p>
    <w:p w:rsidR="00866E95" w:rsidRPr="00391618" w:rsidRDefault="00866E95" w:rsidP="00866E95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Затвердити районну Комплексну програму розвитку фізичної культури і спорту до 2020 року  </w:t>
      </w:r>
      <w:r w:rsidRPr="00391618">
        <w:rPr>
          <w:lang w:val="uk-UA"/>
        </w:rPr>
        <w:t>(додається).</w:t>
      </w:r>
    </w:p>
    <w:p w:rsidR="00866E95" w:rsidRPr="00517826" w:rsidRDefault="00866E95" w:rsidP="00866E9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Управлінню фінансів  райдержадміністрації в процесі виконання районного бюджету 2017 року та при формуванні на наступні роки передбачити в межах фінансових можливостей кошти для реалізації даної Програми.</w:t>
      </w:r>
    </w:p>
    <w:p w:rsidR="00866E95" w:rsidRPr="00315826" w:rsidRDefault="00866E95" w:rsidP="00866E9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 w:rsidRPr="00315826">
        <w:rPr>
          <w:b/>
          <w:bCs/>
        </w:rPr>
        <w:t xml:space="preserve"> </w:t>
      </w:r>
      <w:r w:rsidRPr="00315826">
        <w:rPr>
          <w:rFonts w:ascii="Times New Roman" w:hAnsi="Times New Roman"/>
          <w:bCs/>
          <w:sz w:val="28"/>
          <w:szCs w:val="28"/>
        </w:rPr>
        <w:t>освіти, культури, охорони здоров’я та соціального захисту населення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66E95" w:rsidRDefault="00866E95" w:rsidP="00866E95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866E95" w:rsidRPr="00315826" w:rsidRDefault="00866E95" w:rsidP="00866E95">
      <w:pPr>
        <w:pStyle w:val="a4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ради                                                                             І.П.Бовсунівський</w:t>
      </w:r>
    </w:p>
    <w:p w:rsidR="00866E95" w:rsidRDefault="00866E95" w:rsidP="00866E95">
      <w:pPr>
        <w:rPr>
          <w:lang w:val="uk-UA"/>
        </w:rPr>
      </w:pPr>
    </w:p>
    <w:p w:rsidR="00866E95" w:rsidRDefault="00866E95" w:rsidP="00866E95">
      <w:pPr>
        <w:rPr>
          <w:lang w:val="uk-UA"/>
        </w:rPr>
      </w:pPr>
    </w:p>
    <w:p w:rsidR="00866E95" w:rsidRDefault="00866E95" w:rsidP="00866E95">
      <w:pPr>
        <w:shd w:val="clear" w:color="auto" w:fill="FFFFFF"/>
        <w:rPr>
          <w:lang w:val="uk-UA"/>
        </w:rPr>
      </w:pPr>
    </w:p>
    <w:p w:rsidR="00866E95" w:rsidRDefault="00866E95" w:rsidP="00866E95">
      <w:pPr>
        <w:shd w:val="clear" w:color="auto" w:fill="FFFFFF"/>
        <w:rPr>
          <w:b/>
          <w:lang w:val="uk-UA" w:eastAsia="uk-UA"/>
        </w:rPr>
      </w:pPr>
    </w:p>
    <w:p w:rsidR="009B7D15" w:rsidRDefault="009B7D15" w:rsidP="00866E95">
      <w:pPr>
        <w:shd w:val="clear" w:color="auto" w:fill="FFFFFF"/>
        <w:rPr>
          <w:b/>
          <w:lang w:val="uk-UA" w:eastAsia="uk-UA"/>
        </w:rPr>
      </w:pPr>
    </w:p>
    <w:p w:rsidR="009B7D15" w:rsidRDefault="009B7D15" w:rsidP="00866E95">
      <w:pPr>
        <w:shd w:val="clear" w:color="auto" w:fill="FFFFFF"/>
        <w:rPr>
          <w:b/>
          <w:lang w:val="uk-UA" w:eastAsia="uk-UA"/>
        </w:rPr>
      </w:pPr>
    </w:p>
    <w:p w:rsidR="009B7D15" w:rsidRDefault="009B7D15" w:rsidP="00866E95">
      <w:pPr>
        <w:shd w:val="clear" w:color="auto" w:fill="FFFFFF"/>
        <w:rPr>
          <w:b/>
          <w:lang w:val="uk-UA" w:eastAsia="uk-UA"/>
        </w:rPr>
      </w:pPr>
    </w:p>
    <w:p w:rsidR="00866E95" w:rsidRPr="009D4B1C" w:rsidRDefault="00866E95" w:rsidP="00866E95">
      <w:pPr>
        <w:shd w:val="clear" w:color="auto" w:fill="FFFFFF"/>
        <w:ind w:left="708"/>
        <w:jc w:val="center"/>
        <w:rPr>
          <w:b/>
          <w:lang w:val="uk-UA" w:eastAsia="uk-UA"/>
        </w:rPr>
      </w:pPr>
      <w:r>
        <w:rPr>
          <w:b/>
          <w:lang w:val="uk-UA" w:eastAsia="uk-UA"/>
        </w:rPr>
        <w:lastRenderedPageBreak/>
        <w:t xml:space="preserve">                                       </w:t>
      </w:r>
      <w:r w:rsidRPr="009D4B1C">
        <w:rPr>
          <w:b/>
          <w:lang w:val="uk-UA" w:eastAsia="uk-UA"/>
        </w:rPr>
        <w:t>Додаток</w:t>
      </w:r>
    </w:p>
    <w:p w:rsidR="00866E95" w:rsidRPr="009D4B1C" w:rsidRDefault="00866E95" w:rsidP="00866E95">
      <w:pPr>
        <w:shd w:val="clear" w:color="auto" w:fill="FFFFFF"/>
        <w:ind w:left="708"/>
        <w:jc w:val="right"/>
        <w:rPr>
          <w:b/>
          <w:lang w:val="uk-UA" w:eastAsia="uk-UA"/>
        </w:rPr>
      </w:pPr>
      <w:r w:rsidRPr="009D4B1C">
        <w:rPr>
          <w:b/>
          <w:lang w:val="uk-UA" w:eastAsia="uk-UA"/>
        </w:rPr>
        <w:t>до рішення районної ради</w:t>
      </w:r>
    </w:p>
    <w:p w:rsidR="00866E95" w:rsidRDefault="00866E95" w:rsidP="00866E95">
      <w:pPr>
        <w:ind w:right="279"/>
        <w:rPr>
          <w:b/>
          <w:bCs/>
          <w:lang w:val="uk-UA"/>
        </w:rPr>
      </w:pPr>
      <w:r>
        <w:rPr>
          <w:b/>
          <w:lang w:val="uk-UA" w:eastAsia="uk-UA"/>
        </w:rPr>
        <w:t xml:space="preserve">                                                                                      </w:t>
      </w:r>
      <w:r w:rsidRPr="009D4B1C">
        <w:rPr>
          <w:b/>
          <w:lang w:val="uk-UA" w:eastAsia="uk-UA"/>
        </w:rPr>
        <w:t xml:space="preserve">від </w:t>
      </w:r>
      <w:r>
        <w:rPr>
          <w:b/>
          <w:lang w:val="uk-UA" w:eastAsia="uk-UA"/>
        </w:rPr>
        <w:t xml:space="preserve">23 грудня </w:t>
      </w:r>
      <w:r w:rsidRPr="009D4B1C">
        <w:rPr>
          <w:b/>
          <w:lang w:val="uk-UA" w:eastAsia="uk-UA"/>
        </w:rPr>
        <w:t xml:space="preserve"> 2016 року</w:t>
      </w:r>
    </w:p>
    <w:p w:rsidR="00866E95" w:rsidRDefault="00866E95" w:rsidP="00866E95">
      <w:pPr>
        <w:ind w:right="279"/>
        <w:jc w:val="center"/>
        <w:rPr>
          <w:b/>
          <w:bCs/>
          <w:lang w:val="uk-UA"/>
        </w:rPr>
      </w:pPr>
    </w:p>
    <w:p w:rsidR="00866E95" w:rsidRDefault="00866E95" w:rsidP="00866E95">
      <w:pPr>
        <w:ind w:right="279"/>
        <w:jc w:val="center"/>
        <w:rPr>
          <w:b/>
          <w:bCs/>
          <w:lang w:val="uk-UA"/>
        </w:rPr>
      </w:pPr>
    </w:p>
    <w:p w:rsidR="00866E95" w:rsidRPr="00D1117E" w:rsidRDefault="00866E95" w:rsidP="00866E95">
      <w:pPr>
        <w:ind w:right="279"/>
        <w:jc w:val="center"/>
        <w:rPr>
          <w:b/>
          <w:sz w:val="32"/>
          <w:szCs w:val="32"/>
          <w:lang w:val="uk-UA"/>
        </w:rPr>
      </w:pPr>
      <w:r w:rsidRPr="00D1117E">
        <w:rPr>
          <w:b/>
          <w:sz w:val="32"/>
          <w:szCs w:val="32"/>
          <w:lang w:val="uk-UA"/>
        </w:rPr>
        <w:t>Районна Комплексна програма розвитку фізичної культури і спорту</w:t>
      </w:r>
      <w:r>
        <w:rPr>
          <w:b/>
          <w:sz w:val="32"/>
          <w:szCs w:val="32"/>
          <w:lang w:val="uk-UA"/>
        </w:rPr>
        <w:t xml:space="preserve">  </w:t>
      </w:r>
      <w:r w:rsidRPr="00D1117E">
        <w:rPr>
          <w:b/>
          <w:sz w:val="32"/>
          <w:szCs w:val="32"/>
          <w:lang w:val="uk-UA"/>
        </w:rPr>
        <w:t xml:space="preserve">до 2020 року  </w:t>
      </w:r>
    </w:p>
    <w:p w:rsidR="00866E95" w:rsidRDefault="00866E95" w:rsidP="00866E95">
      <w:pPr>
        <w:ind w:right="279"/>
        <w:jc w:val="center"/>
        <w:rPr>
          <w:lang w:val="uk-UA"/>
        </w:rPr>
      </w:pPr>
    </w:p>
    <w:p w:rsidR="00866E95" w:rsidRDefault="00866E95" w:rsidP="00866E95">
      <w:pPr>
        <w:ind w:right="279"/>
        <w:jc w:val="center"/>
        <w:rPr>
          <w:b/>
          <w:bCs/>
          <w:lang w:val="uk-UA"/>
        </w:rPr>
      </w:pPr>
    </w:p>
    <w:p w:rsidR="00866E95" w:rsidRDefault="00866E95" w:rsidP="00866E95">
      <w:pPr>
        <w:ind w:right="279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Розділ І. Загальні положення</w:t>
      </w:r>
    </w:p>
    <w:p w:rsidR="00866E95" w:rsidRPr="00414634" w:rsidRDefault="00866E95" w:rsidP="00866E95">
      <w:pPr>
        <w:ind w:right="279"/>
        <w:jc w:val="center"/>
        <w:rPr>
          <w:b/>
          <w:bCs/>
          <w:lang w:val="uk-UA"/>
        </w:rPr>
      </w:pPr>
    </w:p>
    <w:p w:rsidR="00866E95" w:rsidRPr="007D6C4E" w:rsidRDefault="00866E95" w:rsidP="00866E95">
      <w:pPr>
        <w:ind w:left="57" w:firstLine="567"/>
        <w:jc w:val="both"/>
        <w:rPr>
          <w:spacing w:val="-2"/>
          <w:lang w:val="uk-UA"/>
        </w:rPr>
      </w:pPr>
      <w:r w:rsidRPr="007D6C4E">
        <w:rPr>
          <w:spacing w:val="2"/>
          <w:lang w:val="uk-UA"/>
        </w:rPr>
        <w:t xml:space="preserve">Спосіб </w:t>
      </w:r>
      <w:r w:rsidRPr="007D6C4E">
        <w:rPr>
          <w:lang w:val="uk-UA"/>
        </w:rPr>
        <w:t xml:space="preserve">життя населення України та стан сфери фізичної культури і спорту створюють загрозу здоров'ю та є суттєвим викликом для української держави на сучасному етапі її розвитку. Це </w:t>
      </w:r>
      <w:r w:rsidRPr="007D6C4E">
        <w:rPr>
          <w:spacing w:val="-2"/>
          <w:lang w:val="uk-UA"/>
        </w:rPr>
        <w:t xml:space="preserve">характеризується певними чинниками, основними серед яких є: </w:t>
      </w:r>
    </w:p>
    <w:p w:rsidR="00866E95" w:rsidRPr="00D1117E" w:rsidRDefault="00866E95" w:rsidP="00866E9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117E">
        <w:rPr>
          <w:rFonts w:ascii="Times New Roman" w:hAnsi="Times New Roman"/>
          <w:spacing w:val="-1"/>
          <w:sz w:val="28"/>
          <w:szCs w:val="28"/>
          <w:lang w:val="uk-UA"/>
        </w:rPr>
        <w:t>несформованість сталих традицій та мотивацій щодо ведення здорового способу життя та фізкультурно-спортивної реабілітації інвалідів засобами фізичної культури і спорту,  як важливих чинників фізичного та соціального благополуччя, поліпшення стану здоров’я і подовження тривалості життя;</w:t>
      </w:r>
      <w:r w:rsidRPr="00D1117E">
        <w:rPr>
          <w:rFonts w:ascii="Times New Roman" w:hAnsi="Times New Roman"/>
          <w:sz w:val="28"/>
          <w:szCs w:val="28"/>
          <w:lang w:val="uk-UA"/>
        </w:rPr>
        <w:t xml:space="preserve">  </w:t>
      </w:r>
    </w:p>
    <w:p w:rsidR="00866E95" w:rsidRPr="00D1117E" w:rsidRDefault="00866E95" w:rsidP="00866E9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117E">
        <w:rPr>
          <w:rFonts w:ascii="Times New Roman" w:hAnsi="Times New Roman"/>
          <w:spacing w:val="-1"/>
          <w:sz w:val="28"/>
          <w:szCs w:val="28"/>
          <w:lang w:val="uk-UA"/>
        </w:rPr>
        <w:t xml:space="preserve">загальне погіршення стану </w:t>
      </w:r>
      <w:r w:rsidRPr="00D1117E">
        <w:rPr>
          <w:rFonts w:ascii="Times New Roman" w:hAnsi="Times New Roman"/>
          <w:spacing w:val="-2"/>
          <w:sz w:val="28"/>
          <w:szCs w:val="28"/>
          <w:lang w:val="uk-UA"/>
        </w:rPr>
        <w:t xml:space="preserve">здоров’я населення, що </w:t>
      </w:r>
      <w:r w:rsidRPr="00D1117E">
        <w:rPr>
          <w:rFonts w:ascii="Times New Roman" w:hAnsi="Times New Roman"/>
          <w:spacing w:val="1"/>
          <w:sz w:val="28"/>
          <w:szCs w:val="28"/>
          <w:lang w:val="uk-UA"/>
        </w:rPr>
        <w:t>призводить до</w:t>
      </w:r>
      <w:r w:rsidRPr="00D1117E">
        <w:rPr>
          <w:rFonts w:ascii="Times New Roman" w:hAnsi="Times New Roman"/>
          <w:sz w:val="28"/>
          <w:szCs w:val="28"/>
          <w:lang w:val="uk-UA"/>
        </w:rPr>
        <w:t xml:space="preserve"> зменшення кількості осіб, які можуть бути залучені до дитячо-юнацького спорту та спорту вищих досягнень, зокрема спроможних витримувати значні фізичні навантаження та досягати високих спортивних результатів;</w:t>
      </w:r>
    </w:p>
    <w:p w:rsidR="00866E95" w:rsidRPr="00D1117E" w:rsidRDefault="00866E95" w:rsidP="00866E9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117E">
        <w:rPr>
          <w:rFonts w:ascii="Times New Roman" w:hAnsi="Times New Roman"/>
          <w:sz w:val="28"/>
          <w:szCs w:val="28"/>
          <w:lang w:val="uk-UA"/>
        </w:rPr>
        <w:t>посилення впливу інноваційних технологій на спортивні результати;</w:t>
      </w:r>
    </w:p>
    <w:p w:rsidR="00866E95" w:rsidRPr="00D1117E" w:rsidRDefault="00866E95" w:rsidP="00866E9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117E">
        <w:rPr>
          <w:rFonts w:ascii="Times New Roman" w:hAnsi="Times New Roman"/>
          <w:sz w:val="28"/>
          <w:szCs w:val="28"/>
          <w:lang w:val="uk-UA"/>
        </w:rPr>
        <w:t>невідповідність вимогам сучасності та значне відставання від світових стандартів ресурсного забезпечення сфери фізичної культури і спорту, а саме організаційного, кадрового, науково-методичного, медико-біологічного, фінансового, матеріально-технічного, інформаційного.</w:t>
      </w:r>
    </w:p>
    <w:p w:rsidR="00866E95" w:rsidRDefault="00866E95" w:rsidP="00866E9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279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Ситуація, що склалася у сфері  фізичної  культури  і  спорту, зумовлена такими факторами: </w:t>
      </w:r>
    </w:p>
    <w:p w:rsidR="00866E95" w:rsidRDefault="00866E95" w:rsidP="00866E95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2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невідповідність нормативно-правової  бази  у  сфері  фізичної культури і спорту сучасним вимогам;</w:t>
      </w:r>
    </w:p>
    <w:p w:rsidR="00866E95" w:rsidRDefault="00866E95" w:rsidP="00866E95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2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117E">
        <w:rPr>
          <w:rFonts w:ascii="Times New Roman" w:hAnsi="Times New Roman" w:cs="Times New Roman"/>
          <w:sz w:val="28"/>
          <w:szCs w:val="28"/>
          <w:lang w:val="uk-UA"/>
        </w:rPr>
        <w:t>невідповідність потребам громадян інфраструктури фізкультурно-оздоровчої діяльності у виробничій, навчально-виховній і соціально-побутовій сфері;</w:t>
      </w:r>
    </w:p>
    <w:p w:rsidR="00866E95" w:rsidRDefault="00866E95" w:rsidP="00866E95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2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117E">
        <w:rPr>
          <w:rFonts w:ascii="Times New Roman" w:hAnsi="Times New Roman" w:cs="Times New Roman"/>
          <w:sz w:val="28"/>
          <w:szCs w:val="28"/>
          <w:lang w:val="uk-UA"/>
        </w:rPr>
        <w:t>недосконалість системи централізованої підготовки національних   збірних команд, низький рівень фінансового та матеріально-технічного забезпечення  дитячо-юнацького  спорту;</w:t>
      </w:r>
    </w:p>
    <w:p w:rsidR="00866E95" w:rsidRDefault="00866E95" w:rsidP="00866E95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2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117E">
        <w:rPr>
          <w:rFonts w:ascii="Times New Roman" w:hAnsi="Times New Roman" w:cs="Times New Roman"/>
          <w:sz w:val="28"/>
          <w:szCs w:val="28"/>
          <w:lang w:val="uk-UA"/>
        </w:rPr>
        <w:t>незадовільний стан матеріально-технічної бази. Рівень забезпечення населення в Україні  фізкультурно-спортивними  залами (з розрахунку на 10 тис. осіб) у 2-3 рази нижчий, ніж у провідних державах;</w:t>
      </w:r>
    </w:p>
    <w:p w:rsidR="00866E95" w:rsidRDefault="00866E95" w:rsidP="00866E95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2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117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недостатнє бюджетне фінансування, неефективне залучення позабюджетних  коштів, незначний обсяг інвестицій; </w:t>
      </w:r>
    </w:p>
    <w:p w:rsidR="00866E95" w:rsidRDefault="00866E95" w:rsidP="00866E95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2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117E">
        <w:rPr>
          <w:rFonts w:ascii="Times New Roman" w:hAnsi="Times New Roman" w:cs="Times New Roman"/>
          <w:sz w:val="28"/>
          <w:szCs w:val="28"/>
          <w:lang w:val="uk-UA"/>
        </w:rPr>
        <w:t>низький рівень   фінансового    забезпечення  розвитку  фізичної культури і спорту;</w:t>
      </w:r>
    </w:p>
    <w:p w:rsidR="00866E95" w:rsidRPr="00D1117E" w:rsidRDefault="00866E95" w:rsidP="00866E95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2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117E">
        <w:rPr>
          <w:rFonts w:ascii="Times New Roman" w:hAnsi="Times New Roman" w:cs="Times New Roman"/>
          <w:sz w:val="28"/>
          <w:szCs w:val="28"/>
          <w:lang w:val="uk-UA"/>
        </w:rPr>
        <w:t xml:space="preserve"> недостатнє пропагування  здорового  способу   життя,   занять дитячо-юнацьким спортом.</w:t>
      </w:r>
    </w:p>
    <w:p w:rsidR="00866E95" w:rsidRPr="00D1117E" w:rsidRDefault="00866E95" w:rsidP="00866E95">
      <w:pPr>
        <w:ind w:left="57" w:firstLine="567"/>
        <w:jc w:val="both"/>
        <w:rPr>
          <w:spacing w:val="-2"/>
          <w:lang w:val="uk-UA"/>
        </w:rPr>
      </w:pPr>
      <w:r w:rsidRPr="007D6C4E">
        <w:rPr>
          <w:spacing w:val="-2"/>
          <w:lang w:val="uk-UA"/>
        </w:rPr>
        <w:t>Прийняття Закону України “</w:t>
      </w:r>
      <w:r w:rsidRPr="007D6C4E">
        <w:rPr>
          <w:lang w:val="uk-UA"/>
        </w:rPr>
        <w:t>Про Загальнодержавну соціальну програму розвитку фізичної культури і спорту на 2013-2017 роки</w:t>
      </w:r>
      <w:r w:rsidRPr="007D6C4E">
        <w:rPr>
          <w:spacing w:val="-2"/>
          <w:lang w:val="uk-UA"/>
        </w:rPr>
        <w:t xml:space="preserve">” дає можливість </w:t>
      </w:r>
      <w:r w:rsidRPr="003C0991">
        <w:rPr>
          <w:spacing w:val="-2"/>
        </w:rPr>
        <w:t>3</w:t>
      </w:r>
    </w:p>
    <w:p w:rsidR="00866E95" w:rsidRPr="007D6C4E" w:rsidRDefault="00866E95" w:rsidP="00866E95">
      <w:pPr>
        <w:ind w:left="57"/>
        <w:jc w:val="both"/>
        <w:rPr>
          <w:lang w:val="uk-UA"/>
        </w:rPr>
      </w:pPr>
      <w:r w:rsidRPr="007D6C4E">
        <w:rPr>
          <w:spacing w:val="-2"/>
          <w:lang w:val="uk-UA"/>
        </w:rPr>
        <w:t xml:space="preserve">виконати поставлені завдання </w:t>
      </w:r>
      <w:r w:rsidRPr="007D6C4E">
        <w:rPr>
          <w:lang w:val="uk-UA"/>
        </w:rPr>
        <w:t>відповідно до сучасних потреб економічного і соціального розвитку країни.</w:t>
      </w:r>
    </w:p>
    <w:p w:rsidR="00866E95" w:rsidRDefault="00866E95" w:rsidP="00866E95">
      <w:pPr>
        <w:pStyle w:val="HTML"/>
        <w:tabs>
          <w:tab w:val="clear" w:pos="3664"/>
          <w:tab w:val="clear" w:pos="4580"/>
        </w:tabs>
        <w:ind w:right="-8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66E95" w:rsidRDefault="00866E95" w:rsidP="00866E95">
      <w:pPr>
        <w:pStyle w:val="HTML"/>
        <w:tabs>
          <w:tab w:val="clear" w:pos="3664"/>
          <w:tab w:val="clear" w:pos="4580"/>
        </w:tabs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Розділ ІІ.  Мета і завдання Програми, основні напрями її виконання</w:t>
      </w:r>
    </w:p>
    <w:p w:rsidR="00866E95" w:rsidRDefault="00866E95" w:rsidP="00866E95">
      <w:pPr>
        <w:ind w:left="57" w:firstLine="567"/>
        <w:jc w:val="both"/>
        <w:rPr>
          <w:lang w:val="uk-UA"/>
        </w:rPr>
      </w:pPr>
    </w:p>
    <w:p w:rsidR="00866E95" w:rsidRPr="00522E1E" w:rsidRDefault="00866E95" w:rsidP="00866E95">
      <w:pPr>
        <w:ind w:left="57" w:hanging="57"/>
        <w:jc w:val="both"/>
        <w:rPr>
          <w:lang w:val="uk-UA"/>
        </w:rPr>
      </w:pPr>
      <w:r w:rsidRPr="00522E1E">
        <w:rPr>
          <w:lang w:val="uk-UA"/>
        </w:rPr>
        <w:t>Мета Програми полягає у створенні умов для:</w:t>
      </w:r>
    </w:p>
    <w:p w:rsidR="00866E95" w:rsidRPr="00522E1E" w:rsidRDefault="00866E95" w:rsidP="00866E9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22E1E">
        <w:rPr>
          <w:rFonts w:ascii="Times New Roman" w:hAnsi="Times New Roman"/>
          <w:sz w:val="28"/>
          <w:szCs w:val="28"/>
          <w:lang w:val="uk-UA"/>
        </w:rPr>
        <w:t>залучення широких верств населення до систематичних занять фізичною культурою та масовим спортом, популяризації здорового способу життя та сприяння розвитку фізкультурно-спортивної реабілітації;</w:t>
      </w:r>
    </w:p>
    <w:p w:rsidR="00866E95" w:rsidRPr="00522E1E" w:rsidRDefault="00866E95" w:rsidP="00866E9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22E1E">
        <w:rPr>
          <w:rFonts w:ascii="Times New Roman" w:hAnsi="Times New Roman"/>
          <w:sz w:val="28"/>
          <w:szCs w:val="28"/>
          <w:lang w:val="uk-UA"/>
        </w:rPr>
        <w:t>максимальної реалізації здібностей обдарованої молоді, в тому числі і молоді з інвалідністю, у дитячо-юнацькому, резервному спорті, спорті вищих досягнень та виховання її в дусі олімпізму.</w:t>
      </w:r>
    </w:p>
    <w:p w:rsidR="00866E95" w:rsidRDefault="00866E95" w:rsidP="00866E95">
      <w:pPr>
        <w:pStyle w:val="HTML"/>
        <w:tabs>
          <w:tab w:val="clear" w:pos="3664"/>
          <w:tab w:val="clear" w:pos="4580"/>
        </w:tabs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E95" w:rsidRPr="00522E1E" w:rsidRDefault="00866E95" w:rsidP="00866E95">
      <w:pPr>
        <w:keepNext/>
        <w:keepLines/>
        <w:ind w:left="57"/>
        <w:rPr>
          <w:b/>
          <w:lang w:val="uk-UA"/>
        </w:rPr>
      </w:pPr>
      <w:r w:rsidRPr="007D6C4E">
        <w:rPr>
          <w:b/>
          <w:lang w:val="uk-UA"/>
        </w:rPr>
        <w:t>1. Розвиток фізичної культури</w:t>
      </w:r>
    </w:p>
    <w:p w:rsidR="00866E95" w:rsidRPr="007D6C4E" w:rsidRDefault="00866E95" w:rsidP="00866E95">
      <w:pPr>
        <w:keepNext/>
        <w:keepLines/>
        <w:ind w:left="57"/>
        <w:jc w:val="both"/>
        <w:rPr>
          <w:lang w:val="uk-UA"/>
        </w:rPr>
      </w:pPr>
      <w:r w:rsidRPr="007D6C4E">
        <w:rPr>
          <w:lang w:val="uk-UA"/>
        </w:rPr>
        <w:t xml:space="preserve">         </w:t>
      </w:r>
      <w:r w:rsidRPr="00522E1E">
        <w:rPr>
          <w:b/>
          <w:lang w:val="uk-UA"/>
        </w:rPr>
        <w:t>Мета</w:t>
      </w:r>
      <w:r w:rsidRPr="007D6C4E">
        <w:rPr>
          <w:lang w:val="uk-UA"/>
        </w:rPr>
        <w:t xml:space="preserve"> – забезпечення розвитку всіх напрямів фізичної культури (фізичне виховання, масовий спорт та фізкультурно-спортивна реабілітація) і створення умов для регулярної рухової активності різних верств населення з урахуванням інтересів, побажань, здібностей та індивідуальних особливостей кожного.</w:t>
      </w:r>
    </w:p>
    <w:p w:rsidR="00866E95" w:rsidRPr="00522E1E" w:rsidRDefault="00866E95" w:rsidP="00866E95">
      <w:pPr>
        <w:keepNext/>
        <w:keepLines/>
        <w:ind w:left="57"/>
        <w:jc w:val="both"/>
        <w:rPr>
          <w:b/>
          <w:lang w:val="uk-UA"/>
        </w:rPr>
      </w:pPr>
      <w:r w:rsidRPr="00522E1E">
        <w:rPr>
          <w:b/>
          <w:lang w:val="uk-UA"/>
        </w:rPr>
        <w:t xml:space="preserve">        </w:t>
      </w:r>
    </w:p>
    <w:p w:rsidR="00866E95" w:rsidRPr="00522E1E" w:rsidRDefault="00866E95" w:rsidP="00866E95">
      <w:pPr>
        <w:keepNext/>
        <w:keepLines/>
        <w:ind w:left="57" w:firstLine="570"/>
        <w:jc w:val="both"/>
        <w:rPr>
          <w:b/>
          <w:lang w:val="uk-UA"/>
        </w:rPr>
      </w:pPr>
      <w:r w:rsidRPr="00522E1E">
        <w:rPr>
          <w:b/>
          <w:lang w:val="uk-UA"/>
        </w:rPr>
        <w:t>Основні завдання:</w:t>
      </w:r>
    </w:p>
    <w:p w:rsidR="00866E95" w:rsidRDefault="00866E95" w:rsidP="00866E95">
      <w:pPr>
        <w:keepNext/>
        <w:keepLines/>
        <w:ind w:left="57"/>
        <w:jc w:val="both"/>
        <w:rPr>
          <w:lang w:val="uk-UA"/>
        </w:rPr>
      </w:pPr>
      <w:r w:rsidRPr="007D6C4E">
        <w:rPr>
          <w:lang w:val="uk-UA"/>
        </w:rPr>
        <w:t>забезпечити рухову активність дітей та молоді в обсязі 8 – 12 годин на тиждень, для чого:</w:t>
      </w:r>
    </w:p>
    <w:p w:rsidR="00866E95" w:rsidRPr="009443CA" w:rsidRDefault="00866E95" w:rsidP="00866E95">
      <w:pPr>
        <w:ind w:firstLine="708"/>
        <w:jc w:val="both"/>
        <w:rPr>
          <w:lang w:val="uk-UA"/>
        </w:rPr>
      </w:pPr>
      <w:r w:rsidRPr="009443CA">
        <w:rPr>
          <w:lang w:val="uk-UA"/>
        </w:rPr>
        <w:t>- проводити заняття з фізичної культури у дошкільних навчальних закладах, уроки фізичної культури у загальноосвітніх навчальних закладах не менше трьох разів на тиждень, ранкову гімнастику п</w:t>
      </w:r>
      <w:r w:rsidRPr="009443CA">
        <w:t>’</w:t>
      </w:r>
      <w:r w:rsidRPr="009443CA">
        <w:rPr>
          <w:lang w:val="uk-UA"/>
        </w:rPr>
        <w:t>ять разів на тиждень та дві години позакласних занять з фізичної культури та масового спо</w:t>
      </w:r>
      <w:r>
        <w:rPr>
          <w:lang w:val="uk-UA"/>
        </w:rPr>
        <w:t>рту</w:t>
      </w:r>
      <w:r w:rsidRPr="009443CA">
        <w:rPr>
          <w:lang w:val="uk-UA"/>
        </w:rPr>
        <w:t>;</w:t>
      </w:r>
    </w:p>
    <w:p w:rsidR="00866E95" w:rsidRPr="009443CA" w:rsidRDefault="00866E95" w:rsidP="00866E95">
      <w:pPr>
        <w:keepNext/>
        <w:keepLines/>
        <w:ind w:left="57" w:firstLine="570"/>
        <w:jc w:val="both"/>
        <w:rPr>
          <w:lang w:val="uk-UA"/>
        </w:rPr>
      </w:pPr>
      <w:r w:rsidRPr="007D6C4E">
        <w:rPr>
          <w:lang w:val="uk-UA"/>
        </w:rPr>
        <w:t xml:space="preserve">- </w:t>
      </w:r>
      <w:r>
        <w:rPr>
          <w:lang w:val="uk-UA"/>
        </w:rPr>
        <w:t>завершити до 2020</w:t>
      </w:r>
      <w:r w:rsidRPr="009443CA">
        <w:rPr>
          <w:lang w:val="uk-UA"/>
        </w:rPr>
        <w:t xml:space="preserve"> року переоснащення загальноосвітніх </w:t>
      </w:r>
      <w:r>
        <w:rPr>
          <w:lang w:val="uk-UA"/>
        </w:rPr>
        <w:t>н</w:t>
      </w:r>
      <w:r w:rsidRPr="009443CA">
        <w:rPr>
          <w:lang w:val="uk-UA"/>
        </w:rPr>
        <w:t>авчальних закладів спортивним обладнанням та інвентарем;</w:t>
      </w:r>
    </w:p>
    <w:p w:rsidR="00866E95" w:rsidRPr="007D6C4E" w:rsidRDefault="00866E95" w:rsidP="00866E95">
      <w:pPr>
        <w:tabs>
          <w:tab w:val="num" w:pos="0"/>
          <w:tab w:val="left" w:pos="54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/>
        <w:jc w:val="both"/>
        <w:rPr>
          <w:lang w:val="uk-UA"/>
        </w:rPr>
      </w:pPr>
      <w:r w:rsidRPr="007D6C4E">
        <w:rPr>
          <w:lang w:val="uk-UA"/>
        </w:rPr>
        <w:t xml:space="preserve">        збільшити чисельність населення, залученого до систематичних занять фізичною культурою і масовим спортом за місцем роботи, проживання, в місцях масового відпочинку, н</w:t>
      </w:r>
      <w:r>
        <w:rPr>
          <w:lang w:val="uk-UA"/>
        </w:rPr>
        <w:t>е менше 30 хв. на день;</w:t>
      </w:r>
    </w:p>
    <w:p w:rsidR="00866E95" w:rsidRPr="007D6C4E" w:rsidRDefault="00866E95" w:rsidP="00866E95">
      <w:pPr>
        <w:tabs>
          <w:tab w:val="left" w:pos="54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- </w:t>
      </w:r>
      <w:r w:rsidRPr="007D6C4E">
        <w:rPr>
          <w:lang w:val="uk-UA"/>
        </w:rPr>
        <w:t>вводити  посади інструкторів-методистів, із розрахунку 1 інструктор на</w:t>
      </w:r>
      <w:r w:rsidRPr="00DF5BF3">
        <w:t xml:space="preserve"> </w:t>
      </w:r>
      <w:r w:rsidRPr="00D63B61">
        <w:t xml:space="preserve">   </w:t>
      </w:r>
      <w:r w:rsidRPr="007D6C4E">
        <w:rPr>
          <w:lang w:val="uk-UA"/>
        </w:rPr>
        <w:t>5 тис. населення;</w:t>
      </w:r>
    </w:p>
    <w:p w:rsidR="00866E95" w:rsidRPr="00D1117E" w:rsidRDefault="00866E95" w:rsidP="00866E95">
      <w:pPr>
        <w:ind w:left="57" w:firstLine="708"/>
        <w:jc w:val="both"/>
      </w:pPr>
      <w:r w:rsidRPr="007D6C4E">
        <w:rPr>
          <w:lang w:val="uk-UA"/>
        </w:rPr>
        <w:t>щорічно проводити масові спортивні заходи, у тому числі серед державних службовців, посадових осіб органів виконавчої влади, органів місцевого самоврядування, депутатів усіх рівнів</w:t>
      </w:r>
      <w:r>
        <w:rPr>
          <w:lang w:val="uk-UA"/>
        </w:rPr>
        <w:t>;</w:t>
      </w:r>
    </w:p>
    <w:p w:rsidR="00866E95" w:rsidRPr="00D1117E" w:rsidRDefault="00866E95" w:rsidP="00866E95">
      <w:pPr>
        <w:ind w:left="57" w:firstLine="708"/>
        <w:jc w:val="both"/>
      </w:pPr>
    </w:p>
    <w:p w:rsidR="00866E95" w:rsidRPr="00D1117E" w:rsidRDefault="00866E95" w:rsidP="00866E95">
      <w:pPr>
        <w:ind w:left="57" w:firstLine="708"/>
        <w:jc w:val="center"/>
      </w:pPr>
    </w:p>
    <w:p w:rsidR="00866E95" w:rsidRPr="007D6C4E" w:rsidRDefault="00866E95" w:rsidP="00866E95">
      <w:pPr>
        <w:tabs>
          <w:tab w:val="num" w:pos="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/>
        <w:jc w:val="both"/>
        <w:rPr>
          <w:lang w:val="uk-UA"/>
        </w:rPr>
      </w:pPr>
      <w:r w:rsidRPr="007D6C4E">
        <w:rPr>
          <w:lang w:val="uk-UA"/>
        </w:rPr>
        <w:tab/>
        <w:t xml:space="preserve"> включати в колективні договори між адміністраціями підприємств та трудовими колективами питання щодо створення належних умов для занять фізичною культурою і спортом працюючих осіб;</w:t>
      </w:r>
    </w:p>
    <w:p w:rsidR="00866E95" w:rsidRPr="007D6C4E" w:rsidRDefault="00866E95" w:rsidP="00866E95">
      <w:pPr>
        <w:ind w:left="57" w:firstLine="720"/>
        <w:jc w:val="both"/>
        <w:rPr>
          <w:lang w:val="uk-UA"/>
        </w:rPr>
      </w:pPr>
      <w:r w:rsidRPr="00870966">
        <w:rPr>
          <w:lang w:val="uk-UA"/>
        </w:rPr>
        <w:t>заохочувати власників підприємств, керівників установ та організацій  промислової сфери, транспорту, соціально-побутової та аграрної сфери, які  залучають працівників до здорового способу життя засобами фізичної культури і спорту, виділяють кошти на придбання спортивного обладнання та інвентарю;</w:t>
      </w:r>
    </w:p>
    <w:p w:rsidR="00866E95" w:rsidRPr="007D6C4E" w:rsidRDefault="00866E95" w:rsidP="00866E95">
      <w:pPr>
        <w:tabs>
          <w:tab w:val="num" w:pos="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/>
        <w:jc w:val="both"/>
        <w:rPr>
          <w:lang w:val="uk-UA"/>
        </w:rPr>
      </w:pPr>
      <w:r w:rsidRPr="007D6C4E">
        <w:rPr>
          <w:lang w:val="uk-UA"/>
        </w:rPr>
        <w:tab/>
        <w:t>проводити щорічно огляди-конкурси на кращу організацію фізкультурно-оздоровчої та спортивно-масової роботи;</w:t>
      </w:r>
    </w:p>
    <w:p w:rsidR="00866E95" w:rsidRPr="00AB0934" w:rsidRDefault="00866E95" w:rsidP="00866E95">
      <w:pPr>
        <w:tabs>
          <w:tab w:val="num" w:pos="0"/>
          <w:tab w:val="left" w:pos="54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/>
        <w:jc w:val="both"/>
        <w:rPr>
          <w:lang w:val="uk-UA"/>
        </w:rPr>
      </w:pPr>
      <w:r w:rsidRPr="007D6C4E">
        <w:rPr>
          <w:lang w:val="uk-UA"/>
        </w:rPr>
        <w:tab/>
      </w:r>
      <w:r w:rsidRPr="00C1015E">
        <w:rPr>
          <w:lang w:val="uk-UA"/>
        </w:rPr>
        <w:t xml:space="preserve">  залучати до фізкультурно-оздоровчої діяльності та участі у змаганнях допризовну молодь</w:t>
      </w:r>
      <w:r w:rsidRPr="007D6C4E">
        <w:rPr>
          <w:lang w:val="uk-UA"/>
        </w:rPr>
        <w:t>;</w:t>
      </w:r>
    </w:p>
    <w:p w:rsidR="00866E95" w:rsidRDefault="00866E95" w:rsidP="00866E95">
      <w:pPr>
        <w:pStyle w:val="a7"/>
        <w:spacing w:before="0" w:beforeAutospacing="0" w:after="0" w:afterAutospacing="0"/>
        <w:ind w:left="57" w:firstLine="227"/>
        <w:jc w:val="both"/>
        <w:rPr>
          <w:sz w:val="28"/>
          <w:szCs w:val="28"/>
          <w:lang w:val="uk-UA"/>
        </w:rPr>
      </w:pPr>
      <w:r w:rsidRPr="007D6C4E">
        <w:rPr>
          <w:sz w:val="28"/>
          <w:szCs w:val="28"/>
          <w:lang w:val="uk-UA"/>
        </w:rPr>
        <w:tab/>
        <w:t>облаштовувати спортивні споруди і об'єкти для безперешкодного доступу до них інвалідів та осіб з обмеженими фізичними можливостями</w:t>
      </w:r>
      <w:r>
        <w:rPr>
          <w:sz w:val="28"/>
          <w:szCs w:val="28"/>
          <w:lang w:val="uk-UA"/>
        </w:rPr>
        <w:t>.</w:t>
      </w:r>
    </w:p>
    <w:p w:rsidR="00866E95" w:rsidRDefault="00866E95" w:rsidP="00866E95">
      <w:pPr>
        <w:pStyle w:val="a7"/>
        <w:spacing w:before="0" w:beforeAutospacing="0" w:after="0" w:afterAutospacing="0"/>
        <w:ind w:left="57" w:firstLine="227"/>
        <w:jc w:val="both"/>
        <w:rPr>
          <w:sz w:val="28"/>
          <w:szCs w:val="28"/>
          <w:lang w:val="uk-UA"/>
        </w:rPr>
      </w:pPr>
    </w:p>
    <w:p w:rsidR="00866E95" w:rsidRPr="00522E1E" w:rsidRDefault="00866E95" w:rsidP="00866E95">
      <w:pPr>
        <w:ind w:left="57"/>
        <w:rPr>
          <w:b/>
          <w:lang w:val="uk-UA"/>
        </w:rPr>
      </w:pPr>
      <w:r w:rsidRPr="007D6C4E">
        <w:rPr>
          <w:b/>
          <w:lang w:val="uk-UA"/>
        </w:rPr>
        <w:t xml:space="preserve">2. Розвиток дитячого, дитячо-юнацького </w:t>
      </w:r>
      <w:r>
        <w:rPr>
          <w:b/>
          <w:lang w:val="uk-UA"/>
        </w:rPr>
        <w:t>спорту</w:t>
      </w:r>
    </w:p>
    <w:p w:rsidR="00866E95" w:rsidRPr="007D6C4E" w:rsidRDefault="00866E95" w:rsidP="00866E95">
      <w:pPr>
        <w:ind w:left="57" w:firstLine="720"/>
        <w:jc w:val="both"/>
        <w:rPr>
          <w:lang w:val="uk-UA"/>
        </w:rPr>
      </w:pPr>
      <w:r w:rsidRPr="007D6C4E">
        <w:rPr>
          <w:lang w:val="uk-UA"/>
        </w:rPr>
        <w:t xml:space="preserve">  Мета – створення умов для залучення дітей, в тому числі і дітей-інвалідів, до занять певним видом спорту, виявлення обдарованої молоді для залучення до системи резервного спорту.</w:t>
      </w:r>
    </w:p>
    <w:p w:rsidR="00866E95" w:rsidRPr="007D6C4E" w:rsidRDefault="00866E95" w:rsidP="00866E95">
      <w:pPr>
        <w:ind w:left="57"/>
        <w:jc w:val="both"/>
        <w:rPr>
          <w:lang w:val="uk-UA"/>
        </w:rPr>
      </w:pPr>
    </w:p>
    <w:p w:rsidR="00866E95" w:rsidRPr="00522E1E" w:rsidRDefault="00866E95" w:rsidP="00866E95">
      <w:pPr>
        <w:ind w:left="57"/>
        <w:jc w:val="both"/>
        <w:rPr>
          <w:b/>
          <w:lang w:val="uk-UA"/>
        </w:rPr>
      </w:pPr>
      <w:r w:rsidRPr="00522E1E">
        <w:rPr>
          <w:b/>
          <w:lang w:val="uk-UA"/>
        </w:rPr>
        <w:t xml:space="preserve">          Основні завдання:</w:t>
      </w:r>
    </w:p>
    <w:p w:rsidR="00866E95" w:rsidRPr="007D6C4E" w:rsidRDefault="00866E95" w:rsidP="00866E95">
      <w:pPr>
        <w:ind w:left="57"/>
        <w:jc w:val="both"/>
        <w:rPr>
          <w:lang w:val="uk-UA"/>
        </w:rPr>
      </w:pPr>
      <w:r w:rsidRPr="007D6C4E">
        <w:rPr>
          <w:lang w:val="uk-UA"/>
        </w:rPr>
        <w:t xml:space="preserve">       </w:t>
      </w:r>
      <w:r>
        <w:rPr>
          <w:lang w:val="uk-UA"/>
        </w:rPr>
        <w:t xml:space="preserve">- </w:t>
      </w:r>
      <w:r w:rsidRPr="007D6C4E">
        <w:rPr>
          <w:lang w:val="uk-UA"/>
        </w:rPr>
        <w:t>сприяти розвитку дитячого, ди</w:t>
      </w:r>
      <w:r>
        <w:rPr>
          <w:lang w:val="uk-UA"/>
        </w:rPr>
        <w:t>тячо-юнацького спорту;</w:t>
      </w:r>
    </w:p>
    <w:p w:rsidR="00866E95" w:rsidRPr="007D6C4E" w:rsidRDefault="00866E95" w:rsidP="00866E95">
      <w:pPr>
        <w:ind w:left="709" w:hanging="652"/>
        <w:jc w:val="both"/>
        <w:rPr>
          <w:lang w:val="uk-UA"/>
        </w:rPr>
      </w:pPr>
      <w:r w:rsidRPr="007D6C4E">
        <w:rPr>
          <w:lang w:val="uk-UA"/>
        </w:rPr>
        <w:t xml:space="preserve">       - зберегти оптимальну мережу дитячо-юнацьких спортивних шкіл незалежно від підпорядкування, типу та форм власності;</w:t>
      </w:r>
    </w:p>
    <w:p w:rsidR="00866E95" w:rsidRPr="007D6C4E" w:rsidRDefault="00866E95" w:rsidP="00866E95">
      <w:pPr>
        <w:ind w:left="851" w:hanging="794"/>
        <w:jc w:val="both"/>
        <w:rPr>
          <w:lang w:val="uk-UA"/>
        </w:rPr>
      </w:pPr>
      <w:r>
        <w:rPr>
          <w:lang w:val="uk-UA"/>
        </w:rPr>
        <w:t xml:space="preserve">       - до 2020</w:t>
      </w:r>
      <w:r w:rsidRPr="007D6C4E">
        <w:rPr>
          <w:lang w:val="uk-UA"/>
        </w:rPr>
        <w:t xml:space="preserve"> року</w:t>
      </w:r>
      <w:r>
        <w:rPr>
          <w:lang w:val="uk-UA"/>
        </w:rPr>
        <w:t xml:space="preserve"> збільшити на 3 відсотки</w:t>
      </w:r>
      <w:r w:rsidRPr="007D6C4E">
        <w:rPr>
          <w:lang w:val="uk-UA"/>
        </w:rPr>
        <w:t xml:space="preserve"> кількість дітей, залучених до занять  в д</w:t>
      </w:r>
      <w:r>
        <w:rPr>
          <w:lang w:val="uk-UA"/>
        </w:rPr>
        <w:t>итячо-юнацькій спортивній школі</w:t>
      </w:r>
      <w:r w:rsidRPr="007D6C4E">
        <w:rPr>
          <w:lang w:val="uk-UA"/>
        </w:rPr>
        <w:t>;</w:t>
      </w:r>
    </w:p>
    <w:p w:rsidR="00866E95" w:rsidRPr="007D6C4E" w:rsidRDefault="00866E95" w:rsidP="00866E95">
      <w:pPr>
        <w:ind w:left="709" w:hanging="652"/>
        <w:jc w:val="both"/>
        <w:rPr>
          <w:lang w:val="uk-UA"/>
        </w:rPr>
      </w:pPr>
      <w:r w:rsidRPr="007D6C4E">
        <w:rPr>
          <w:lang w:val="uk-UA"/>
        </w:rPr>
        <w:t xml:space="preserve">       - збільшити питому вагу витрат на проведення навчально-тренува</w:t>
      </w:r>
      <w:r>
        <w:rPr>
          <w:lang w:val="uk-UA"/>
        </w:rPr>
        <w:t>льного процесу в дитячо-юнацькій спортивній школі</w:t>
      </w:r>
      <w:r w:rsidRPr="007D6C4E">
        <w:rPr>
          <w:lang w:val="uk-UA"/>
        </w:rPr>
        <w:t xml:space="preserve"> до рівня не менше </w:t>
      </w:r>
      <w:r>
        <w:rPr>
          <w:lang w:val="uk-UA"/>
        </w:rPr>
        <w:t xml:space="preserve">                    </w:t>
      </w:r>
      <w:r w:rsidRPr="007D6C4E">
        <w:rPr>
          <w:lang w:val="uk-UA"/>
        </w:rPr>
        <w:t xml:space="preserve">20 відсотків від загального обсягу фінансування; </w:t>
      </w:r>
      <w:r>
        <w:rPr>
          <w:lang w:val="uk-UA"/>
        </w:rPr>
        <w:t xml:space="preserve"> </w:t>
      </w:r>
    </w:p>
    <w:p w:rsidR="00866E95" w:rsidRPr="00E91C73" w:rsidRDefault="00866E95" w:rsidP="00866E95">
      <w:pPr>
        <w:tabs>
          <w:tab w:val="left" w:pos="540"/>
          <w:tab w:val="left" w:pos="720"/>
        </w:tabs>
        <w:ind w:left="709" w:hanging="652"/>
        <w:jc w:val="both"/>
        <w:rPr>
          <w:lang w:val="uk-UA"/>
        </w:rPr>
      </w:pPr>
      <w:r w:rsidRPr="007D6C4E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Pr="007D6C4E">
        <w:rPr>
          <w:lang w:val="uk-UA"/>
        </w:rPr>
        <w:t>- постійно здійснювати модернізацію матеріально-технічної бази закладів дитячо-юнацького спорту, облаштовуючи їх необхідним обладнанням та інвентарем, у тому числі з урахуванням потреб д</w:t>
      </w:r>
      <w:r>
        <w:rPr>
          <w:lang w:val="uk-UA"/>
        </w:rPr>
        <w:t>ітей з обмеженими можливостями.</w:t>
      </w:r>
      <w:r w:rsidRPr="007D6C4E">
        <w:rPr>
          <w:lang w:val="uk-UA"/>
        </w:rPr>
        <w:t xml:space="preserve">    </w:t>
      </w:r>
    </w:p>
    <w:p w:rsidR="00866E95" w:rsidRDefault="00866E95" w:rsidP="00866E95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66E95" w:rsidRPr="007D6C4E" w:rsidRDefault="00866E95" w:rsidP="00866E95">
      <w:pPr>
        <w:ind w:left="57"/>
        <w:rPr>
          <w:b/>
          <w:lang w:val="uk-UA"/>
        </w:rPr>
      </w:pPr>
      <w:r>
        <w:rPr>
          <w:b/>
          <w:lang w:val="uk-UA"/>
        </w:rPr>
        <w:t xml:space="preserve">3. </w:t>
      </w:r>
      <w:r w:rsidRPr="007D6C4E">
        <w:rPr>
          <w:b/>
          <w:lang w:val="uk-UA"/>
        </w:rPr>
        <w:t>Удосконалення системи забезпечення розвитку фізичної культури і спорту</w:t>
      </w:r>
    </w:p>
    <w:p w:rsidR="00866E95" w:rsidRDefault="00866E95" w:rsidP="00866E95">
      <w:pPr>
        <w:ind w:left="57"/>
        <w:jc w:val="both"/>
        <w:rPr>
          <w:lang w:val="uk-UA"/>
        </w:rPr>
      </w:pPr>
      <w:r w:rsidRPr="007D6C4E">
        <w:rPr>
          <w:b/>
          <w:lang w:val="uk-UA"/>
        </w:rPr>
        <w:t xml:space="preserve">        </w:t>
      </w:r>
      <w:r w:rsidRPr="007D6C4E">
        <w:rPr>
          <w:lang w:val="uk-UA"/>
        </w:rPr>
        <w:t>Мета: створення цілісної системи забезпечення сфери фізичної культури і спорту шляхом удосконалення нормативно-правового, кадрового, матеріально-технічного, фіна</w:t>
      </w:r>
      <w:r>
        <w:rPr>
          <w:lang w:val="uk-UA"/>
        </w:rPr>
        <w:t>нсового</w:t>
      </w:r>
      <w:r w:rsidRPr="007D6C4E">
        <w:rPr>
          <w:lang w:val="uk-UA"/>
        </w:rPr>
        <w:t>, медичного, інформаційного забезпечення</w:t>
      </w:r>
      <w:r>
        <w:rPr>
          <w:lang w:val="uk-UA"/>
        </w:rPr>
        <w:t>.</w:t>
      </w:r>
    </w:p>
    <w:p w:rsidR="00866E95" w:rsidRPr="00D1117E" w:rsidRDefault="00866E95" w:rsidP="00866E95">
      <w:pPr>
        <w:ind w:left="57"/>
        <w:jc w:val="both"/>
        <w:rPr>
          <w:lang w:val="uk-UA"/>
        </w:rPr>
      </w:pPr>
    </w:p>
    <w:p w:rsidR="00866E95" w:rsidRPr="00522E1E" w:rsidRDefault="00866E95" w:rsidP="00866E95">
      <w:pPr>
        <w:ind w:left="57"/>
        <w:jc w:val="both"/>
        <w:rPr>
          <w:b/>
          <w:lang w:val="uk-UA"/>
        </w:rPr>
      </w:pPr>
      <w:r w:rsidRPr="00522E1E">
        <w:rPr>
          <w:b/>
          <w:lang w:val="uk-UA"/>
        </w:rPr>
        <w:t xml:space="preserve">    Основні завдання: </w:t>
      </w:r>
    </w:p>
    <w:p w:rsidR="00866E95" w:rsidRDefault="00866E95" w:rsidP="00866E95">
      <w:pPr>
        <w:ind w:left="57" w:firstLine="540"/>
        <w:jc w:val="both"/>
        <w:rPr>
          <w:lang w:val="uk-UA"/>
        </w:rPr>
      </w:pPr>
      <w:r w:rsidRPr="007D6C4E">
        <w:rPr>
          <w:lang w:val="uk-UA"/>
        </w:rPr>
        <w:lastRenderedPageBreak/>
        <w:t xml:space="preserve">- ініціювати прийняття законодавчих та внесення змін до існуючих нормативно-правових актів, що регламентують діяльність сфери фізичної культури і спорту;   </w:t>
      </w:r>
    </w:p>
    <w:p w:rsidR="00866E95" w:rsidRPr="007D6C4E" w:rsidRDefault="00866E95" w:rsidP="00866E95">
      <w:pPr>
        <w:ind w:left="57" w:firstLine="540"/>
        <w:jc w:val="both"/>
        <w:rPr>
          <w:lang w:val="uk-UA"/>
        </w:rPr>
      </w:pPr>
      <w:r w:rsidRPr="007D6C4E">
        <w:rPr>
          <w:lang w:val="uk-UA"/>
        </w:rPr>
        <w:t xml:space="preserve">  </w:t>
      </w:r>
    </w:p>
    <w:p w:rsidR="00866E95" w:rsidRPr="007D6C4E" w:rsidRDefault="00866E95" w:rsidP="00866E95">
      <w:pPr>
        <w:ind w:left="57" w:firstLine="540"/>
        <w:jc w:val="both"/>
        <w:rPr>
          <w:iCs/>
          <w:lang w:val="uk-UA"/>
        </w:rPr>
      </w:pPr>
      <w:r>
        <w:rPr>
          <w:lang w:val="uk-UA"/>
        </w:rPr>
        <w:t xml:space="preserve">- </w:t>
      </w:r>
      <w:r w:rsidRPr="007D6C4E">
        <w:rPr>
          <w:iCs/>
          <w:lang w:val="uk-UA"/>
        </w:rPr>
        <w:t xml:space="preserve">поступово збільшувати обсяги видатків з бюджетів усіх рівнів на виконання програм з розвитку фізичної культури і спорту; </w:t>
      </w:r>
    </w:p>
    <w:p w:rsidR="00866E95" w:rsidRDefault="00866E95" w:rsidP="00866E95">
      <w:pPr>
        <w:ind w:left="57"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7D6C4E">
        <w:rPr>
          <w:lang w:val="uk-UA"/>
        </w:rPr>
        <w:t>запровадити сучасну систему щорічної перепідготовки та підвищення кваліфікації кадрів сфери фізичної культури і спорту</w:t>
      </w:r>
      <w:r>
        <w:rPr>
          <w:lang w:val="uk-UA"/>
        </w:rPr>
        <w:t>;</w:t>
      </w:r>
    </w:p>
    <w:p w:rsidR="00866E95" w:rsidRPr="00522E1E" w:rsidRDefault="00866E95" w:rsidP="00866E95">
      <w:pPr>
        <w:ind w:left="57"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7D6C4E">
        <w:rPr>
          <w:lang w:val="uk-UA"/>
        </w:rPr>
        <w:t>організувати систему підготовки волонтерів для сфери</w:t>
      </w:r>
      <w:r>
        <w:rPr>
          <w:lang w:val="uk-UA"/>
        </w:rPr>
        <w:t xml:space="preserve"> фізичної культури і спорту</w:t>
      </w:r>
    </w:p>
    <w:p w:rsidR="00866E95" w:rsidRDefault="00866E95" w:rsidP="00866E95">
      <w:pPr>
        <w:ind w:left="57" w:firstLine="540"/>
        <w:jc w:val="center"/>
        <w:rPr>
          <w:b/>
          <w:lang w:val="uk-UA"/>
        </w:rPr>
      </w:pPr>
    </w:p>
    <w:p w:rsidR="00866E95" w:rsidRDefault="00866E95" w:rsidP="00866E95">
      <w:pPr>
        <w:ind w:left="57" w:firstLine="540"/>
        <w:jc w:val="center"/>
        <w:rPr>
          <w:b/>
          <w:lang w:val="uk-UA"/>
        </w:rPr>
      </w:pPr>
    </w:p>
    <w:p w:rsidR="00866E95" w:rsidRPr="007D6C4E" w:rsidRDefault="00866E95" w:rsidP="00866E95">
      <w:pPr>
        <w:ind w:left="57"/>
        <w:rPr>
          <w:b/>
          <w:lang w:val="uk-UA"/>
        </w:rPr>
      </w:pPr>
      <w:r>
        <w:rPr>
          <w:b/>
          <w:lang w:val="uk-UA"/>
        </w:rPr>
        <w:t>4</w:t>
      </w:r>
      <w:r w:rsidRPr="007D6C4E">
        <w:rPr>
          <w:b/>
          <w:lang w:val="uk-UA"/>
        </w:rPr>
        <w:t>. Участь державних та громадських інституцій у реалізації державної політики щодо розвитку фізичної культури і спорту</w:t>
      </w:r>
    </w:p>
    <w:p w:rsidR="00866E95" w:rsidRPr="007D6C4E" w:rsidRDefault="00866E95" w:rsidP="00866E95">
      <w:pPr>
        <w:ind w:left="57" w:firstLine="540"/>
        <w:jc w:val="both"/>
        <w:rPr>
          <w:lang w:val="uk-UA"/>
        </w:rPr>
      </w:pPr>
      <w:r w:rsidRPr="007D6C4E">
        <w:rPr>
          <w:lang w:val="uk-UA"/>
        </w:rPr>
        <w:t xml:space="preserve">Мета: створення цілісної системи взаємодії державних та громадських інституцій </w:t>
      </w:r>
      <w:r>
        <w:rPr>
          <w:lang w:val="uk-UA"/>
        </w:rPr>
        <w:t>в</w:t>
      </w:r>
      <w:r w:rsidRPr="007D6C4E">
        <w:rPr>
          <w:lang w:val="uk-UA"/>
        </w:rPr>
        <w:t xml:space="preserve"> реалізації державної політики у сфері фізичної культури і спорту.</w:t>
      </w:r>
    </w:p>
    <w:p w:rsidR="00866E95" w:rsidRPr="007D6C4E" w:rsidRDefault="00866E95" w:rsidP="00866E95">
      <w:pPr>
        <w:ind w:firstLine="57"/>
        <w:jc w:val="both"/>
        <w:rPr>
          <w:lang w:val="uk-UA"/>
        </w:rPr>
      </w:pPr>
      <w:r w:rsidRPr="007D6C4E">
        <w:rPr>
          <w:lang w:val="uk-UA"/>
        </w:rPr>
        <w:t>Основні завдання:</w:t>
      </w:r>
    </w:p>
    <w:p w:rsidR="00866E95" w:rsidRPr="007D6C4E" w:rsidRDefault="00866E95" w:rsidP="00866E95">
      <w:pPr>
        <w:spacing w:line="360" w:lineRule="atLeast"/>
        <w:ind w:left="57"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7D6C4E">
        <w:rPr>
          <w:lang w:val="uk-UA"/>
        </w:rPr>
        <w:t>сприяти розвитку благодійної діяльності організацій і громадян;</w:t>
      </w:r>
    </w:p>
    <w:p w:rsidR="00866E95" w:rsidRPr="007D6C4E" w:rsidRDefault="00866E95" w:rsidP="00866E95">
      <w:pPr>
        <w:spacing w:line="360" w:lineRule="atLeast"/>
        <w:ind w:left="57"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7D6C4E">
        <w:rPr>
          <w:lang w:val="uk-UA"/>
        </w:rPr>
        <w:t>залучати до співпраці з розвитку фізичної культури і спорту громадські організації фізкультурно-сп</w:t>
      </w:r>
      <w:r>
        <w:rPr>
          <w:lang w:val="uk-UA"/>
        </w:rPr>
        <w:t>ортивної спрямованості;</w:t>
      </w:r>
    </w:p>
    <w:p w:rsidR="00866E95" w:rsidRPr="007D6C4E" w:rsidRDefault="00866E95" w:rsidP="00866E95">
      <w:pPr>
        <w:spacing w:line="360" w:lineRule="atLeast"/>
        <w:ind w:left="57"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7D6C4E">
        <w:rPr>
          <w:lang w:val="uk-UA"/>
        </w:rPr>
        <w:t>удосконалити систему договірних засад співпраці громадських організацій фізкультурно-спортивної спрямованості з органами виконавчої влади у сфері фізичної культури і спорту;</w:t>
      </w:r>
    </w:p>
    <w:p w:rsidR="00866E95" w:rsidRPr="007D6C4E" w:rsidRDefault="00866E95" w:rsidP="00866E95">
      <w:pPr>
        <w:ind w:left="57"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7D6C4E">
        <w:rPr>
          <w:lang w:val="uk-UA"/>
        </w:rPr>
        <w:t xml:space="preserve">надавати організаційну та фінансову підтримку діяльності </w:t>
      </w:r>
      <w:r>
        <w:rPr>
          <w:lang w:val="uk-UA"/>
        </w:rPr>
        <w:t>фізкультурно-спортивному</w:t>
      </w:r>
      <w:r w:rsidRPr="007D6C4E">
        <w:rPr>
          <w:lang w:val="uk-UA"/>
        </w:rPr>
        <w:t xml:space="preserve"> товариств</w:t>
      </w:r>
      <w:r>
        <w:rPr>
          <w:lang w:val="uk-UA"/>
        </w:rPr>
        <w:t>у на місцях;</w:t>
      </w:r>
    </w:p>
    <w:p w:rsidR="00866E95" w:rsidRPr="007D6C4E" w:rsidRDefault="00866E95" w:rsidP="00866E95">
      <w:pPr>
        <w:ind w:left="57"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7D6C4E">
        <w:rPr>
          <w:lang w:val="uk-UA"/>
        </w:rPr>
        <w:t>здійснювати заходи, спрямовані на формування світогляду, орієнтованого на здоровий спосіб життя, престиж фізичного здоров'я,</w:t>
      </w:r>
      <w:r>
        <w:rPr>
          <w:lang w:val="uk-UA"/>
        </w:rPr>
        <w:t xml:space="preserve"> патріотичне виховання;</w:t>
      </w:r>
    </w:p>
    <w:p w:rsidR="00866E95" w:rsidRPr="007D6C4E" w:rsidRDefault="00866E95" w:rsidP="00866E95">
      <w:pPr>
        <w:ind w:left="57"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7D6C4E">
        <w:rPr>
          <w:lang w:val="uk-UA"/>
        </w:rPr>
        <w:t>використовувати можливості засобів масової комунікації в пропаганді здорового способу життя та висвітленні спортивних подій;</w:t>
      </w:r>
    </w:p>
    <w:p w:rsidR="00866E95" w:rsidRPr="007D6C4E" w:rsidRDefault="00866E95" w:rsidP="00866E95">
      <w:pPr>
        <w:ind w:left="57"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7D6C4E">
        <w:rPr>
          <w:lang w:val="uk-UA"/>
        </w:rPr>
        <w:t>впроваджувати соціальну рекламу, орієн</w:t>
      </w:r>
      <w:r>
        <w:rPr>
          <w:lang w:val="uk-UA"/>
        </w:rPr>
        <w:t>товану на здоровий спосіб життя.</w:t>
      </w:r>
    </w:p>
    <w:p w:rsidR="00866E95" w:rsidRDefault="00866E95" w:rsidP="00866E95">
      <w:pPr>
        <w:ind w:left="57"/>
        <w:jc w:val="center"/>
        <w:rPr>
          <w:lang w:val="uk-UA"/>
        </w:rPr>
      </w:pPr>
    </w:p>
    <w:p w:rsidR="00866E95" w:rsidRPr="005F5E29" w:rsidRDefault="00866E95" w:rsidP="00866E95">
      <w:pPr>
        <w:ind w:left="57"/>
        <w:jc w:val="center"/>
        <w:rPr>
          <w:b/>
          <w:lang w:val="uk-UA"/>
        </w:rPr>
      </w:pPr>
      <w:r w:rsidRPr="005F5E29">
        <w:rPr>
          <w:b/>
          <w:lang w:val="uk-UA"/>
        </w:rPr>
        <w:t xml:space="preserve">Розділ ІІІ </w:t>
      </w:r>
      <w:r>
        <w:rPr>
          <w:b/>
          <w:lang w:val="uk-UA"/>
        </w:rPr>
        <w:t xml:space="preserve"> Фінансове забезпечення Програми</w:t>
      </w:r>
    </w:p>
    <w:p w:rsidR="00866E95" w:rsidRPr="003A0489" w:rsidRDefault="00866E95" w:rsidP="00866E95">
      <w:pPr>
        <w:ind w:left="57"/>
        <w:rPr>
          <w:b/>
          <w:lang w:val="uk-UA"/>
        </w:rPr>
      </w:pPr>
    </w:p>
    <w:p w:rsidR="00866E95" w:rsidRPr="003A0489" w:rsidRDefault="00866E95" w:rsidP="00866E95">
      <w:pPr>
        <w:pStyle w:val="HTML"/>
        <w:tabs>
          <w:tab w:val="clear" w:pos="3664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0489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виконання заходів Програми буде здійснюватися у  межах  коштів, що передбачатимуться у відповідних бюджетах на програми і заходи з розвитку фізичної культури і спорту, а також із залученням позабюджетних коштів. </w:t>
      </w:r>
    </w:p>
    <w:p w:rsidR="00866E95" w:rsidRDefault="00866E95" w:rsidP="00866E95">
      <w:pPr>
        <w:ind w:left="57"/>
        <w:jc w:val="center"/>
        <w:rPr>
          <w:b/>
          <w:lang w:val="uk-UA"/>
        </w:rPr>
      </w:pPr>
    </w:p>
    <w:p w:rsidR="00866E95" w:rsidRPr="005D00C8" w:rsidRDefault="00866E95" w:rsidP="00866E95">
      <w:pPr>
        <w:ind w:left="57"/>
        <w:jc w:val="center"/>
        <w:rPr>
          <w:b/>
          <w:lang w:val="uk-UA"/>
        </w:rPr>
      </w:pPr>
      <w:r>
        <w:rPr>
          <w:b/>
          <w:lang w:val="uk-UA"/>
        </w:rPr>
        <w:t xml:space="preserve">Розділ </w:t>
      </w:r>
      <w:r w:rsidRPr="005F5E29">
        <w:rPr>
          <w:b/>
          <w:lang w:val="uk-UA"/>
        </w:rPr>
        <w:t xml:space="preserve"> ІV. </w:t>
      </w:r>
      <w:r>
        <w:rPr>
          <w:b/>
          <w:lang w:val="uk-UA"/>
        </w:rPr>
        <w:t xml:space="preserve"> Моніторинг, оцінка та очікувані результати Програми</w:t>
      </w:r>
    </w:p>
    <w:p w:rsidR="00866E95" w:rsidRDefault="00866E95" w:rsidP="00866E95">
      <w:pPr>
        <w:jc w:val="both"/>
        <w:rPr>
          <w:lang w:val="uk-UA"/>
        </w:rPr>
      </w:pPr>
      <w:r w:rsidRPr="00870966">
        <w:rPr>
          <w:lang w:val="uk-UA"/>
        </w:rPr>
        <w:t>Виконання Програми дасть можливість:</w:t>
      </w:r>
    </w:p>
    <w:p w:rsidR="00866E95" w:rsidRPr="005D00C8" w:rsidRDefault="00866E95" w:rsidP="00866E95">
      <w:pPr>
        <w:ind w:left="709" w:hanging="85"/>
        <w:jc w:val="both"/>
        <w:rPr>
          <w:lang w:val="uk-UA"/>
        </w:rPr>
      </w:pPr>
      <w:r>
        <w:rPr>
          <w:lang w:val="uk-UA"/>
        </w:rPr>
        <w:t xml:space="preserve">-  </w:t>
      </w:r>
      <w:r w:rsidRPr="00870966">
        <w:rPr>
          <w:lang w:val="uk-UA"/>
        </w:rPr>
        <w:t>збільшити обсяг р</w:t>
      </w:r>
      <w:r>
        <w:rPr>
          <w:lang w:val="uk-UA"/>
        </w:rPr>
        <w:t xml:space="preserve">ухової активності учнівської </w:t>
      </w:r>
      <w:r w:rsidRPr="00870966">
        <w:rPr>
          <w:lang w:val="uk-UA"/>
        </w:rPr>
        <w:t>молоді до 8—12 годин на тиждень;</w:t>
      </w:r>
    </w:p>
    <w:p w:rsidR="00866E95" w:rsidRPr="005D00C8" w:rsidRDefault="00866E95" w:rsidP="00866E95">
      <w:pPr>
        <w:ind w:left="567" w:firstLine="57"/>
        <w:jc w:val="both"/>
        <w:rPr>
          <w:lang w:val="uk-UA"/>
        </w:rPr>
      </w:pPr>
      <w:r w:rsidRPr="00870966">
        <w:rPr>
          <w:lang w:val="uk-UA"/>
        </w:rPr>
        <w:lastRenderedPageBreak/>
        <w:t> </w:t>
      </w:r>
      <w:r>
        <w:rPr>
          <w:lang w:val="uk-UA"/>
        </w:rPr>
        <w:t>-</w:t>
      </w:r>
      <w:r w:rsidRPr="00870966">
        <w:rPr>
          <w:lang w:val="uk-UA"/>
        </w:rPr>
        <w:t>залучати до змістовного дозвілля та відпочинку населення, насамперед молодь, із щорічним збільшенням на 1—2 відсотки рівня охоплення населення руховою активністю в обсязі до 30 хвилин щодня;</w:t>
      </w:r>
    </w:p>
    <w:p w:rsidR="00866E95" w:rsidRPr="005F5E29" w:rsidRDefault="00866E95" w:rsidP="00866E95">
      <w:pPr>
        <w:ind w:left="709" w:hanging="85"/>
        <w:jc w:val="both"/>
      </w:pPr>
      <w:r>
        <w:rPr>
          <w:lang w:val="uk-UA"/>
        </w:rPr>
        <w:t xml:space="preserve">- </w:t>
      </w:r>
      <w:r w:rsidRPr="00870966">
        <w:rPr>
          <w:lang w:val="uk-UA"/>
        </w:rPr>
        <w:t>залучити до 20 відсотків дітей та молоді віком від 6 до 23 років до занять у дитячо-юнацьких спортивних школах</w:t>
      </w:r>
      <w:r>
        <w:rPr>
          <w:lang w:val="uk-UA"/>
        </w:rPr>
        <w:t>.</w:t>
      </w:r>
    </w:p>
    <w:p w:rsidR="00866E95" w:rsidRPr="005D00C8" w:rsidRDefault="00866E95" w:rsidP="00866E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652"/>
        <w:jc w:val="both"/>
        <w:rPr>
          <w:lang w:val="uk-UA"/>
        </w:rPr>
      </w:pPr>
      <w:r w:rsidRPr="00870966">
        <w:rPr>
          <w:lang w:val="uk-UA"/>
        </w:rPr>
        <w:t xml:space="preserve">       </w:t>
      </w:r>
      <w:r>
        <w:rPr>
          <w:lang w:val="uk-UA"/>
        </w:rPr>
        <w:t xml:space="preserve">- </w:t>
      </w:r>
      <w:r w:rsidRPr="00870966">
        <w:rPr>
          <w:lang w:val="uk-UA"/>
        </w:rPr>
        <w:t xml:space="preserve"> щорічно зменшувати на 2% кількість дітей та молоді, віднесених за станом здоров'я до спеціальної медичної групи;</w:t>
      </w:r>
    </w:p>
    <w:p w:rsidR="00866E95" w:rsidRDefault="00866E95" w:rsidP="00866E95">
      <w:pPr>
        <w:ind w:left="709" w:hanging="709"/>
        <w:jc w:val="both"/>
        <w:rPr>
          <w:lang w:val="uk-UA"/>
        </w:rPr>
      </w:pPr>
      <w:r>
        <w:rPr>
          <w:lang w:val="uk-UA"/>
        </w:rPr>
        <w:t xml:space="preserve">        - </w:t>
      </w:r>
      <w:r w:rsidRPr="00870966">
        <w:rPr>
          <w:lang w:val="uk-UA"/>
        </w:rPr>
        <w:t xml:space="preserve">збудувати нові спортивні об’єкти та  реконструювати існуючі спортивні споруди </w:t>
      </w:r>
      <w:r>
        <w:rPr>
          <w:lang w:val="uk-UA"/>
        </w:rPr>
        <w:t>в</w:t>
      </w:r>
      <w:r w:rsidRPr="00870966">
        <w:rPr>
          <w:lang w:val="uk-UA"/>
        </w:rPr>
        <w:t xml:space="preserve"> кількості і якості, що надасть змогу створити необхідні умови для залуч</w:t>
      </w:r>
      <w:r>
        <w:rPr>
          <w:lang w:val="uk-UA"/>
        </w:rPr>
        <w:t xml:space="preserve">ення різних категорій громадян </w:t>
      </w:r>
      <w:r w:rsidRPr="00870966">
        <w:rPr>
          <w:lang w:val="uk-UA"/>
        </w:rPr>
        <w:t>до занять фізичною культурою і спортом та підвищити рівень забезпеченості населення спортивними залами,  спортивними майданчиками з розрахунку на 10 тис. осіб (очікуване щорічне зростання на 2  відсотки), які б давали можливість забезпечити на даних спорудах мінімальний (науково обґрунто</w:t>
      </w:r>
      <w:r>
        <w:rPr>
          <w:lang w:val="uk-UA"/>
        </w:rPr>
        <w:t>ваний) обсяг</w:t>
      </w:r>
      <w:r w:rsidRPr="001E60D1">
        <w:rPr>
          <w:lang w:val="uk-UA"/>
        </w:rPr>
        <w:t xml:space="preserve"> </w:t>
      </w:r>
      <w:r>
        <w:rPr>
          <w:lang w:val="uk-UA"/>
        </w:rPr>
        <w:t>рухової активності.</w:t>
      </w:r>
    </w:p>
    <w:p w:rsidR="00866E95" w:rsidRDefault="00866E95" w:rsidP="00866E95">
      <w:pPr>
        <w:rPr>
          <w:lang w:val="uk-UA"/>
        </w:rPr>
      </w:pPr>
    </w:p>
    <w:p w:rsidR="00866E95" w:rsidRDefault="00866E95" w:rsidP="00866E95">
      <w:pPr>
        <w:rPr>
          <w:lang w:val="uk-UA"/>
        </w:rPr>
      </w:pPr>
    </w:p>
    <w:p w:rsidR="00866E95" w:rsidRDefault="00866E95" w:rsidP="00866E95">
      <w:pPr>
        <w:rPr>
          <w:lang w:val="uk-UA"/>
        </w:rPr>
      </w:pPr>
    </w:p>
    <w:p w:rsidR="00866E95" w:rsidRDefault="00866E95" w:rsidP="00866E95">
      <w:pPr>
        <w:rPr>
          <w:lang w:val="uk-UA"/>
        </w:rPr>
      </w:pPr>
    </w:p>
    <w:p w:rsidR="00866E95" w:rsidRDefault="00866E95" w:rsidP="00866E95">
      <w:pPr>
        <w:rPr>
          <w:b/>
          <w:lang w:val="uk-UA"/>
        </w:rPr>
      </w:pPr>
      <w:r w:rsidRPr="00580E57">
        <w:rPr>
          <w:b/>
          <w:lang w:val="uk-UA"/>
        </w:rPr>
        <w:t xml:space="preserve">Заступник голови ради                                                                 В.Р.Троценко </w:t>
      </w: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 w:rsidP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866E95" w:rsidRDefault="00866E95">
      <w:pPr>
        <w:rPr>
          <w:b/>
          <w:lang w:val="uk-UA"/>
        </w:rPr>
      </w:pPr>
    </w:p>
    <w:p w:rsidR="00BE04C3" w:rsidRDefault="00BE04C3">
      <w:pPr>
        <w:rPr>
          <w:b/>
          <w:lang w:val="uk-UA"/>
        </w:rPr>
      </w:pPr>
    </w:p>
    <w:p w:rsidR="00BE04C3" w:rsidRPr="00580E57" w:rsidRDefault="00BE04C3">
      <w:pPr>
        <w:rPr>
          <w:b/>
          <w:lang w:val="uk-UA"/>
        </w:rPr>
      </w:pPr>
    </w:p>
    <w:sectPr w:rsidR="00BE04C3" w:rsidRPr="00580E57" w:rsidSect="00866E95">
      <w:pgSz w:w="11906" w:h="16838"/>
      <w:pgMar w:top="142" w:right="850" w:bottom="1134" w:left="1701" w:header="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77A" w:rsidRDefault="00F6177A" w:rsidP="00866E95">
      <w:r>
        <w:separator/>
      </w:r>
    </w:p>
  </w:endnote>
  <w:endnote w:type="continuationSeparator" w:id="0">
    <w:p w:rsidR="00F6177A" w:rsidRDefault="00F6177A" w:rsidP="00866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77A" w:rsidRDefault="00F6177A" w:rsidP="00866E95">
      <w:r>
        <w:separator/>
      </w:r>
    </w:p>
  </w:footnote>
  <w:footnote w:type="continuationSeparator" w:id="0">
    <w:p w:rsidR="00F6177A" w:rsidRDefault="00F6177A" w:rsidP="00866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E95" w:rsidRDefault="009D60C5">
    <w:pPr>
      <w:pStyle w:val="a8"/>
      <w:framePr w:wrap="around" w:vAnchor="text" w:hAnchor="margin" w:xAlign="right" w:y="1"/>
      <w:rPr>
        <w:rStyle w:val="aa"/>
        <w:rFonts w:eastAsia="Arial Unicode MS"/>
      </w:rPr>
    </w:pPr>
    <w:r>
      <w:rPr>
        <w:rStyle w:val="aa"/>
        <w:rFonts w:eastAsia="Arial Unicode MS"/>
      </w:rPr>
      <w:fldChar w:fldCharType="begin"/>
    </w:r>
    <w:r w:rsidR="00866E95">
      <w:rPr>
        <w:rStyle w:val="aa"/>
        <w:rFonts w:eastAsia="Arial Unicode MS"/>
      </w:rPr>
      <w:instrText xml:space="preserve">PAGE  </w:instrText>
    </w:r>
    <w:r>
      <w:rPr>
        <w:rStyle w:val="aa"/>
        <w:rFonts w:eastAsia="Arial Unicode MS"/>
      </w:rPr>
      <w:fldChar w:fldCharType="separate"/>
    </w:r>
    <w:r w:rsidR="00866E95">
      <w:rPr>
        <w:rStyle w:val="aa"/>
        <w:rFonts w:eastAsia="Arial Unicode MS"/>
        <w:noProof/>
      </w:rPr>
      <w:t>19</w:t>
    </w:r>
    <w:r>
      <w:rPr>
        <w:rStyle w:val="aa"/>
        <w:rFonts w:eastAsia="Arial Unicode MS"/>
      </w:rPr>
      <w:fldChar w:fldCharType="end"/>
    </w:r>
  </w:p>
  <w:p w:rsidR="00866E95" w:rsidRDefault="00866E95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E95" w:rsidRPr="00283EF7" w:rsidRDefault="00866E95" w:rsidP="00283EF7">
    <w:pPr>
      <w:pStyle w:val="a8"/>
      <w:ind w:right="360"/>
      <w:jc w:val="center"/>
      <w:rPr>
        <w:lang w:val="uk-UA"/>
      </w:rPr>
    </w:pPr>
  </w:p>
  <w:p w:rsidR="00866E95" w:rsidRDefault="00866E9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D7CA8"/>
    <w:multiLevelType w:val="hybridMultilevel"/>
    <w:tmpl w:val="C4684EDE"/>
    <w:lvl w:ilvl="0" w:tplc="733EAB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DA45E30"/>
    <w:multiLevelType w:val="hybridMultilevel"/>
    <w:tmpl w:val="F2AEBF48"/>
    <w:lvl w:ilvl="0" w:tplc="57D614B6">
      <w:start w:val="5"/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313"/>
    <w:rsid w:val="001E60D1"/>
    <w:rsid w:val="00315826"/>
    <w:rsid w:val="00405494"/>
    <w:rsid w:val="00522E1E"/>
    <w:rsid w:val="00580E57"/>
    <w:rsid w:val="007404BC"/>
    <w:rsid w:val="00772347"/>
    <w:rsid w:val="007A550C"/>
    <w:rsid w:val="00866E95"/>
    <w:rsid w:val="008A490F"/>
    <w:rsid w:val="009B7D15"/>
    <w:rsid w:val="009D11FF"/>
    <w:rsid w:val="009D60C5"/>
    <w:rsid w:val="00B74313"/>
    <w:rsid w:val="00BE04C3"/>
    <w:rsid w:val="00C07EAA"/>
    <w:rsid w:val="00D1117E"/>
    <w:rsid w:val="00F6177A"/>
    <w:rsid w:val="00F82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3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74313"/>
    <w:pPr>
      <w:keepNext/>
      <w:jc w:val="center"/>
      <w:outlineLvl w:val="0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B74313"/>
    <w:pPr>
      <w:keepNext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31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7431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B74313"/>
    <w:pPr>
      <w:jc w:val="center"/>
    </w:pPr>
    <w:rPr>
      <w:b/>
      <w:bCs/>
      <w:sz w:val="36"/>
      <w:szCs w:val="24"/>
      <w:lang w:val="uk-UA"/>
    </w:rPr>
  </w:style>
  <w:style w:type="paragraph" w:styleId="a4">
    <w:name w:val="List Paragraph"/>
    <w:basedOn w:val="a"/>
    <w:uiPriority w:val="34"/>
    <w:qFormat/>
    <w:rsid w:val="00B743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743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431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D111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1117E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a7">
    <w:name w:val="Normal (Web)"/>
    <w:basedOn w:val="a"/>
    <w:uiPriority w:val="99"/>
    <w:rsid w:val="00D1117E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866E95"/>
    <w:pPr>
      <w:tabs>
        <w:tab w:val="left" w:pos="720"/>
        <w:tab w:val="left" w:pos="3960"/>
      </w:tabs>
      <w:jc w:val="both"/>
    </w:pPr>
    <w:rPr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866E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header"/>
    <w:basedOn w:val="a"/>
    <w:link w:val="a9"/>
    <w:rsid w:val="00866E95"/>
    <w:pPr>
      <w:tabs>
        <w:tab w:val="center" w:pos="4153"/>
        <w:tab w:val="right" w:pos="8306"/>
      </w:tabs>
    </w:pPr>
    <w:rPr>
      <w:szCs w:val="24"/>
    </w:rPr>
  </w:style>
  <w:style w:type="character" w:customStyle="1" w:styleId="a9">
    <w:name w:val="Верхний колонтитул Знак"/>
    <w:basedOn w:val="a0"/>
    <w:link w:val="a8"/>
    <w:rsid w:val="00866E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page number"/>
    <w:basedOn w:val="a0"/>
    <w:rsid w:val="00866E95"/>
  </w:style>
  <w:style w:type="paragraph" w:customStyle="1" w:styleId="11">
    <w:name w:val="Знак1"/>
    <w:basedOn w:val="a"/>
    <w:rsid w:val="00866E95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semiHidden/>
    <w:unhideWhenUsed/>
    <w:rsid w:val="00866E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6E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866E9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2016-12-09T13:00:00Z</cp:lastPrinted>
  <dcterms:created xsi:type="dcterms:W3CDTF">2016-12-12T08:48:00Z</dcterms:created>
  <dcterms:modified xsi:type="dcterms:W3CDTF">2016-12-12T10:37:00Z</dcterms:modified>
</cp:coreProperties>
</file>