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9B1" w:rsidRDefault="009330BD" w:rsidP="008419B1">
      <w:pPr>
        <w:jc w:val="center"/>
      </w:pPr>
      <w:r>
        <w:rPr>
          <w:noProof/>
          <w:lang w:val="ru-RU"/>
        </w:rPr>
        <w:drawing>
          <wp:inline distT="0" distB="0" distL="0" distR="0">
            <wp:extent cx="596900" cy="787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9B1" w:rsidRDefault="008419B1" w:rsidP="008419B1">
      <w:pPr>
        <w:pStyle w:val="1"/>
        <w:rPr>
          <w:sz w:val="32"/>
        </w:rPr>
      </w:pPr>
      <w:r>
        <w:rPr>
          <w:b w:val="0"/>
          <w:bCs w:val="0"/>
          <w:sz w:val="32"/>
        </w:rPr>
        <w:t>Україна</w:t>
      </w:r>
    </w:p>
    <w:p w:rsidR="008419B1" w:rsidRPr="0095627A" w:rsidRDefault="008419B1" w:rsidP="008419B1">
      <w:pPr>
        <w:pStyle w:val="1"/>
        <w:rPr>
          <w:bCs w:val="0"/>
          <w:sz w:val="32"/>
        </w:rPr>
      </w:pPr>
      <w:r w:rsidRPr="0095627A">
        <w:rPr>
          <w:bCs w:val="0"/>
          <w:sz w:val="32"/>
        </w:rPr>
        <w:t>ЧЕРНЯХІВСЬКА РАЙОННА РАДА</w:t>
      </w:r>
    </w:p>
    <w:p w:rsidR="008419B1" w:rsidRPr="0095627A" w:rsidRDefault="008419B1" w:rsidP="008419B1">
      <w:pPr>
        <w:pStyle w:val="1"/>
        <w:rPr>
          <w:bCs w:val="0"/>
          <w:sz w:val="32"/>
        </w:rPr>
      </w:pPr>
      <w:r w:rsidRPr="0095627A">
        <w:rPr>
          <w:bCs w:val="0"/>
          <w:sz w:val="32"/>
        </w:rPr>
        <w:t>РОЗПОРЯДЖЕННЯ</w:t>
      </w:r>
    </w:p>
    <w:p w:rsidR="008419B1" w:rsidRDefault="008419B1" w:rsidP="008419B1">
      <w:pPr>
        <w:jc w:val="center"/>
        <w:rPr>
          <w:sz w:val="28"/>
        </w:rPr>
      </w:pPr>
      <w:r>
        <w:rPr>
          <w:sz w:val="28"/>
        </w:rPr>
        <w:t>голови районної ради</w:t>
      </w:r>
    </w:p>
    <w:p w:rsidR="008419B1" w:rsidRDefault="008419B1" w:rsidP="008419B1">
      <w:pPr>
        <w:rPr>
          <w:b/>
          <w:bCs/>
          <w:sz w:val="40"/>
        </w:rPr>
      </w:pPr>
    </w:p>
    <w:p w:rsidR="008419B1" w:rsidRDefault="008419B1" w:rsidP="008419B1">
      <w:pPr>
        <w:rPr>
          <w:b/>
          <w:bCs/>
          <w:sz w:val="40"/>
        </w:rPr>
      </w:pPr>
    </w:p>
    <w:p w:rsidR="008419B1" w:rsidRDefault="008419B1" w:rsidP="008419B1">
      <w:pPr>
        <w:rPr>
          <w:lang w:val="ru-RU"/>
        </w:rPr>
      </w:pPr>
      <w:r>
        <w:rPr>
          <w:b/>
          <w:bCs/>
          <w:sz w:val="28"/>
        </w:rPr>
        <w:t xml:space="preserve"> </w:t>
      </w:r>
      <w:r w:rsidR="00167E93">
        <w:rPr>
          <w:sz w:val="28"/>
        </w:rPr>
        <w:t>від 28.08</w:t>
      </w:r>
      <w:r w:rsidR="00820323">
        <w:rPr>
          <w:sz w:val="28"/>
        </w:rPr>
        <w:t>.</w:t>
      </w:r>
      <w:r w:rsidR="00167E93">
        <w:rPr>
          <w:sz w:val="28"/>
        </w:rPr>
        <w:t>2017</w:t>
      </w:r>
      <w:r>
        <w:rPr>
          <w:sz w:val="28"/>
        </w:rPr>
        <w:t xml:space="preserve"> року                 </w:t>
      </w:r>
      <w:r w:rsidR="00EA1688">
        <w:rPr>
          <w:sz w:val="28"/>
        </w:rPr>
        <w:t xml:space="preserve">      </w:t>
      </w:r>
      <w:r>
        <w:rPr>
          <w:sz w:val="28"/>
        </w:rPr>
        <w:t xml:space="preserve"> </w:t>
      </w:r>
      <w:proofErr w:type="spellStart"/>
      <w:r w:rsidR="0095627A">
        <w:rPr>
          <w:sz w:val="28"/>
        </w:rPr>
        <w:t>смт.</w:t>
      </w:r>
      <w:r>
        <w:rPr>
          <w:sz w:val="28"/>
        </w:rPr>
        <w:t>Черняхів</w:t>
      </w:r>
      <w:proofErr w:type="spellEnd"/>
      <w:r>
        <w:rPr>
          <w:sz w:val="28"/>
        </w:rPr>
        <w:t xml:space="preserve">           </w:t>
      </w:r>
      <w:r w:rsidR="0095627A">
        <w:rPr>
          <w:sz w:val="28"/>
        </w:rPr>
        <w:t xml:space="preserve">          </w:t>
      </w:r>
      <w:r>
        <w:rPr>
          <w:sz w:val="28"/>
        </w:rPr>
        <w:t xml:space="preserve">  </w:t>
      </w:r>
      <w:r w:rsidR="00EA1688">
        <w:rPr>
          <w:sz w:val="28"/>
        </w:rPr>
        <w:t xml:space="preserve">   </w:t>
      </w:r>
      <w:r>
        <w:rPr>
          <w:sz w:val="28"/>
        </w:rPr>
        <w:t xml:space="preserve"> № </w:t>
      </w:r>
      <w:r w:rsidR="00EA1688">
        <w:rPr>
          <w:sz w:val="28"/>
        </w:rPr>
        <w:t xml:space="preserve"> </w:t>
      </w:r>
      <w:r w:rsidR="00755CCB">
        <w:rPr>
          <w:sz w:val="28"/>
        </w:rPr>
        <w:t>74</w:t>
      </w:r>
    </w:p>
    <w:p w:rsidR="00BC2FD3" w:rsidRDefault="00BC2FD3" w:rsidP="001E08C3">
      <w:pPr>
        <w:jc w:val="both"/>
        <w:rPr>
          <w:sz w:val="28"/>
        </w:rPr>
      </w:pPr>
    </w:p>
    <w:p w:rsidR="00BC2FD3" w:rsidRDefault="00BC2FD3" w:rsidP="001E08C3">
      <w:pPr>
        <w:jc w:val="both"/>
        <w:rPr>
          <w:sz w:val="28"/>
        </w:rPr>
      </w:pPr>
    </w:p>
    <w:p w:rsidR="00667C4E" w:rsidRDefault="001E08C3" w:rsidP="001E08C3">
      <w:pPr>
        <w:rPr>
          <w:sz w:val="28"/>
        </w:rPr>
      </w:pPr>
      <w:r>
        <w:rPr>
          <w:sz w:val="28"/>
        </w:rPr>
        <w:t xml:space="preserve">Про   погодження   розміру </w:t>
      </w:r>
      <w:r w:rsidR="00667C4E">
        <w:rPr>
          <w:sz w:val="28"/>
        </w:rPr>
        <w:t xml:space="preserve">щомісячної плати </w:t>
      </w:r>
    </w:p>
    <w:p w:rsidR="001E08C3" w:rsidRDefault="001E08C3" w:rsidP="001E08C3">
      <w:pPr>
        <w:rPr>
          <w:sz w:val="28"/>
        </w:rPr>
      </w:pPr>
      <w:r>
        <w:rPr>
          <w:sz w:val="28"/>
        </w:rPr>
        <w:t xml:space="preserve">та  встановлення  пільг по   оплаті  за   навчання  у  </w:t>
      </w:r>
    </w:p>
    <w:p w:rsidR="009E776F" w:rsidRDefault="009E776F" w:rsidP="001E08C3">
      <w:pPr>
        <w:jc w:val="both"/>
        <w:rPr>
          <w:sz w:val="28"/>
        </w:rPr>
      </w:pPr>
      <w:r>
        <w:rPr>
          <w:sz w:val="28"/>
        </w:rPr>
        <w:t xml:space="preserve">початковому спеціалізованому мистецькому </w:t>
      </w:r>
    </w:p>
    <w:p w:rsidR="001E08C3" w:rsidRDefault="009E776F" w:rsidP="001E08C3">
      <w:pPr>
        <w:jc w:val="both"/>
        <w:rPr>
          <w:sz w:val="28"/>
        </w:rPr>
      </w:pPr>
      <w:r>
        <w:rPr>
          <w:sz w:val="28"/>
        </w:rPr>
        <w:t>навчальному закладі «Черняхівська  музична  школа»</w:t>
      </w:r>
    </w:p>
    <w:p w:rsidR="001E08C3" w:rsidRDefault="001E08C3" w:rsidP="001E08C3">
      <w:pPr>
        <w:jc w:val="both"/>
        <w:rPr>
          <w:sz w:val="28"/>
        </w:rPr>
      </w:pPr>
    </w:p>
    <w:p w:rsidR="001E08C3" w:rsidRPr="008419B1" w:rsidRDefault="001E08C3" w:rsidP="008419B1">
      <w:pPr>
        <w:jc w:val="both"/>
        <w:rPr>
          <w:sz w:val="28"/>
          <w:szCs w:val="28"/>
        </w:rPr>
      </w:pPr>
      <w:r w:rsidRPr="008419B1">
        <w:rPr>
          <w:sz w:val="28"/>
          <w:szCs w:val="28"/>
        </w:rPr>
        <w:t xml:space="preserve">       Відпов</w:t>
      </w:r>
      <w:r w:rsidR="008419B1" w:rsidRPr="008419B1">
        <w:rPr>
          <w:sz w:val="28"/>
          <w:szCs w:val="28"/>
        </w:rPr>
        <w:t>ідно  до  статей 55</w:t>
      </w:r>
      <w:r w:rsidRPr="008419B1">
        <w:rPr>
          <w:sz w:val="28"/>
          <w:szCs w:val="28"/>
        </w:rPr>
        <w:t xml:space="preserve">, 60  Закону  України  </w:t>
      </w:r>
      <w:proofErr w:type="spellStart"/>
      <w:r w:rsidRPr="008419B1">
        <w:rPr>
          <w:sz w:val="28"/>
          <w:szCs w:val="28"/>
        </w:rPr>
        <w:t>“Про</w:t>
      </w:r>
      <w:proofErr w:type="spellEnd"/>
      <w:r w:rsidRPr="008419B1">
        <w:rPr>
          <w:sz w:val="28"/>
          <w:szCs w:val="28"/>
        </w:rPr>
        <w:t xml:space="preserve">  місцеве  самоврядування  в  </w:t>
      </w:r>
      <w:proofErr w:type="spellStart"/>
      <w:r w:rsidRPr="008419B1">
        <w:rPr>
          <w:sz w:val="28"/>
          <w:szCs w:val="28"/>
        </w:rPr>
        <w:t>Україні”</w:t>
      </w:r>
      <w:proofErr w:type="spellEnd"/>
      <w:r w:rsidRPr="008419B1">
        <w:rPr>
          <w:sz w:val="28"/>
          <w:szCs w:val="28"/>
        </w:rPr>
        <w:t xml:space="preserve">,  </w:t>
      </w:r>
      <w:r w:rsidR="00F612A0" w:rsidRPr="008419B1">
        <w:rPr>
          <w:sz w:val="28"/>
          <w:szCs w:val="28"/>
        </w:rPr>
        <w:t>п.2 ст. 26 За</w:t>
      </w:r>
      <w:r w:rsidR="008419B1" w:rsidRPr="008419B1">
        <w:rPr>
          <w:sz w:val="28"/>
          <w:szCs w:val="28"/>
        </w:rPr>
        <w:t xml:space="preserve">кону  України  «Про  позашкільну </w:t>
      </w:r>
      <w:r w:rsidR="00F612A0" w:rsidRPr="008419B1">
        <w:rPr>
          <w:sz w:val="28"/>
          <w:szCs w:val="28"/>
        </w:rPr>
        <w:t xml:space="preserve"> освіту» , </w:t>
      </w:r>
      <w:r w:rsidR="008419B1" w:rsidRPr="008419B1">
        <w:rPr>
          <w:sz w:val="28"/>
          <w:szCs w:val="28"/>
        </w:rPr>
        <w:t>П</w:t>
      </w:r>
      <w:r w:rsidRPr="008419B1">
        <w:rPr>
          <w:sz w:val="28"/>
          <w:szCs w:val="28"/>
        </w:rPr>
        <w:t>останови  Кабінету  Міністрів</w:t>
      </w:r>
      <w:r w:rsidR="00D832DD" w:rsidRPr="008419B1">
        <w:rPr>
          <w:sz w:val="28"/>
          <w:szCs w:val="28"/>
        </w:rPr>
        <w:t xml:space="preserve"> України</w:t>
      </w:r>
      <w:r w:rsidRPr="008419B1">
        <w:rPr>
          <w:sz w:val="28"/>
          <w:szCs w:val="28"/>
        </w:rPr>
        <w:t xml:space="preserve">  від  25</w:t>
      </w:r>
      <w:r w:rsidR="00167E93">
        <w:rPr>
          <w:sz w:val="28"/>
          <w:szCs w:val="28"/>
        </w:rPr>
        <w:t>.03.</w:t>
      </w:r>
      <w:r w:rsidRPr="008419B1">
        <w:rPr>
          <w:sz w:val="28"/>
          <w:szCs w:val="28"/>
        </w:rPr>
        <w:t>1997 року № 260  “</w:t>
      </w:r>
      <w:r w:rsidR="00167E93">
        <w:rPr>
          <w:sz w:val="28"/>
          <w:szCs w:val="28"/>
        </w:rPr>
        <w:t xml:space="preserve"> </w:t>
      </w:r>
      <w:r w:rsidRPr="008419B1">
        <w:rPr>
          <w:sz w:val="28"/>
          <w:szCs w:val="28"/>
        </w:rPr>
        <w:t>Про  встановлення  розміру  плати  за  навчання  у  державних  школах  естетичного  виховання  дітей</w:t>
      </w:r>
      <w:r w:rsidR="00667C4E" w:rsidRPr="008419B1">
        <w:rPr>
          <w:sz w:val="28"/>
          <w:szCs w:val="28"/>
        </w:rPr>
        <w:t xml:space="preserve"> </w:t>
      </w:r>
      <w:r w:rsidR="00167E93">
        <w:rPr>
          <w:sz w:val="28"/>
          <w:szCs w:val="28"/>
        </w:rPr>
        <w:t>”,</w:t>
      </w:r>
      <w:r w:rsidR="008419B1" w:rsidRPr="008419B1">
        <w:rPr>
          <w:sz w:val="28"/>
          <w:szCs w:val="28"/>
        </w:rPr>
        <w:t xml:space="preserve"> п.6</w:t>
      </w:r>
      <w:r w:rsidRPr="008419B1">
        <w:rPr>
          <w:sz w:val="28"/>
          <w:szCs w:val="28"/>
        </w:rPr>
        <w:t xml:space="preserve"> Положення  про  порядок  управління  об’єктами  спільної  власності  територіальних  громад  сіл,  селищ  району,  затвердженого  рішенням  районної  ради  від  </w:t>
      </w:r>
      <w:r w:rsidR="00167E93">
        <w:rPr>
          <w:sz w:val="28"/>
          <w:szCs w:val="28"/>
        </w:rPr>
        <w:t>25.03.</w:t>
      </w:r>
      <w:r w:rsidRPr="008419B1">
        <w:rPr>
          <w:sz w:val="28"/>
          <w:szCs w:val="28"/>
        </w:rPr>
        <w:t>2011 року (в новій редакції),  розглянувши  клопотання</w:t>
      </w:r>
      <w:r w:rsidR="00D50694">
        <w:rPr>
          <w:sz w:val="28"/>
          <w:szCs w:val="28"/>
        </w:rPr>
        <w:t xml:space="preserve">  сектору  культури   райдержадміністрації  </w:t>
      </w:r>
      <w:r w:rsidR="00167E93">
        <w:rPr>
          <w:sz w:val="28"/>
          <w:szCs w:val="28"/>
        </w:rPr>
        <w:t xml:space="preserve">№ 146 від  </w:t>
      </w:r>
      <w:r w:rsidR="00D50694">
        <w:rPr>
          <w:sz w:val="28"/>
          <w:szCs w:val="28"/>
        </w:rPr>
        <w:t>1</w:t>
      </w:r>
      <w:r w:rsidR="00167E93">
        <w:rPr>
          <w:sz w:val="28"/>
          <w:szCs w:val="28"/>
        </w:rPr>
        <w:t>9.06.2017 року</w:t>
      </w:r>
      <w:r w:rsidR="008419B1" w:rsidRPr="008419B1">
        <w:rPr>
          <w:sz w:val="28"/>
          <w:szCs w:val="28"/>
        </w:rPr>
        <w:t xml:space="preserve"> :</w:t>
      </w:r>
    </w:p>
    <w:p w:rsidR="001E08C3" w:rsidRDefault="001E08C3" w:rsidP="001E08C3">
      <w:pPr>
        <w:jc w:val="both"/>
        <w:rPr>
          <w:sz w:val="28"/>
        </w:rPr>
      </w:pPr>
    </w:p>
    <w:p w:rsidR="000A14D2" w:rsidRDefault="001E08C3" w:rsidP="001E08C3">
      <w:pPr>
        <w:jc w:val="both"/>
        <w:rPr>
          <w:sz w:val="28"/>
        </w:rPr>
      </w:pPr>
      <w:r>
        <w:rPr>
          <w:sz w:val="28"/>
        </w:rPr>
        <w:t xml:space="preserve">      1. Погодити</w:t>
      </w:r>
      <w:r w:rsidR="000A14D2">
        <w:rPr>
          <w:sz w:val="28"/>
        </w:rPr>
        <w:t xml:space="preserve"> :</w:t>
      </w:r>
    </w:p>
    <w:p w:rsidR="001E08C3" w:rsidRDefault="000A14D2" w:rsidP="000A14D2">
      <w:pPr>
        <w:jc w:val="both"/>
        <w:rPr>
          <w:sz w:val="28"/>
        </w:rPr>
      </w:pPr>
      <w:r>
        <w:rPr>
          <w:sz w:val="28"/>
        </w:rPr>
        <w:t>1.1. встановлення</w:t>
      </w:r>
      <w:r w:rsidR="001E08C3">
        <w:rPr>
          <w:sz w:val="28"/>
        </w:rPr>
        <w:t xml:space="preserve"> щомісячної  плати  за  навчання  дітей  у  </w:t>
      </w:r>
      <w:r>
        <w:rPr>
          <w:sz w:val="28"/>
        </w:rPr>
        <w:t>початковому спеціалізованому мистецькому навчальному закладі «Черняхівська  муз</w:t>
      </w:r>
      <w:r w:rsidR="00167E93">
        <w:rPr>
          <w:sz w:val="28"/>
        </w:rPr>
        <w:t>ична  школа</w:t>
      </w:r>
      <w:r>
        <w:rPr>
          <w:sz w:val="28"/>
        </w:rPr>
        <w:t xml:space="preserve">» </w:t>
      </w:r>
      <w:r w:rsidR="00167E93">
        <w:rPr>
          <w:sz w:val="28"/>
        </w:rPr>
        <w:t>на  2017-2018</w:t>
      </w:r>
      <w:r w:rsidR="00745EC7">
        <w:rPr>
          <w:sz w:val="28"/>
        </w:rPr>
        <w:t xml:space="preserve">  навчальний  рік</w:t>
      </w:r>
      <w:r w:rsidR="00167E93">
        <w:rPr>
          <w:sz w:val="28"/>
        </w:rPr>
        <w:t>, у розмірі</w:t>
      </w:r>
      <w:r>
        <w:rPr>
          <w:sz w:val="28"/>
        </w:rPr>
        <w:t xml:space="preserve"> </w:t>
      </w:r>
      <w:r w:rsidR="001E08C3">
        <w:rPr>
          <w:sz w:val="28"/>
        </w:rPr>
        <w:t>:</w:t>
      </w:r>
    </w:p>
    <w:p w:rsidR="001E08C3" w:rsidRDefault="001E08C3" w:rsidP="001E08C3">
      <w:pPr>
        <w:jc w:val="both"/>
        <w:rPr>
          <w:sz w:val="28"/>
        </w:rPr>
      </w:pPr>
      <w:r>
        <w:rPr>
          <w:sz w:val="28"/>
        </w:rPr>
        <w:t xml:space="preserve">-  клас  фортепіано </w:t>
      </w:r>
      <w:r w:rsidR="00167E93">
        <w:rPr>
          <w:sz w:val="28"/>
        </w:rPr>
        <w:t xml:space="preserve">                </w:t>
      </w:r>
      <w:r w:rsidR="00F612A0">
        <w:rPr>
          <w:sz w:val="28"/>
        </w:rPr>
        <w:t xml:space="preserve"> -</w:t>
      </w:r>
      <w:r w:rsidR="00167E93">
        <w:rPr>
          <w:sz w:val="28"/>
        </w:rPr>
        <w:t xml:space="preserve"> 6</w:t>
      </w:r>
      <w:r w:rsidR="00D50694">
        <w:rPr>
          <w:sz w:val="28"/>
        </w:rPr>
        <w:t>5</w:t>
      </w:r>
      <w:r>
        <w:rPr>
          <w:sz w:val="28"/>
        </w:rPr>
        <w:t>,00 грн.</w:t>
      </w:r>
    </w:p>
    <w:p w:rsidR="001E08C3" w:rsidRDefault="001E08C3" w:rsidP="001E08C3">
      <w:pPr>
        <w:jc w:val="both"/>
        <w:rPr>
          <w:sz w:val="28"/>
        </w:rPr>
      </w:pPr>
      <w:r>
        <w:rPr>
          <w:sz w:val="28"/>
        </w:rPr>
        <w:t>-  клас  баяна</w:t>
      </w:r>
      <w:r w:rsidR="00F612A0">
        <w:rPr>
          <w:sz w:val="28"/>
        </w:rPr>
        <w:t xml:space="preserve"> </w:t>
      </w:r>
      <w:r>
        <w:rPr>
          <w:sz w:val="28"/>
        </w:rPr>
        <w:t>-</w:t>
      </w:r>
      <w:r w:rsidR="00F612A0">
        <w:rPr>
          <w:sz w:val="28"/>
        </w:rPr>
        <w:t xml:space="preserve"> </w:t>
      </w:r>
      <w:r>
        <w:rPr>
          <w:sz w:val="28"/>
        </w:rPr>
        <w:t xml:space="preserve">акордеона </w:t>
      </w:r>
      <w:r w:rsidR="00F612A0">
        <w:rPr>
          <w:sz w:val="28"/>
        </w:rPr>
        <w:t xml:space="preserve">       -</w:t>
      </w:r>
      <w:r w:rsidR="00167E93">
        <w:rPr>
          <w:sz w:val="28"/>
        </w:rPr>
        <w:t xml:space="preserve"> 45</w:t>
      </w:r>
      <w:r>
        <w:rPr>
          <w:sz w:val="28"/>
        </w:rPr>
        <w:t>,00 грн.</w:t>
      </w:r>
    </w:p>
    <w:p w:rsidR="001E08C3" w:rsidRDefault="001E08C3" w:rsidP="001E08C3">
      <w:pPr>
        <w:jc w:val="both"/>
        <w:rPr>
          <w:sz w:val="28"/>
        </w:rPr>
      </w:pPr>
      <w:r>
        <w:rPr>
          <w:sz w:val="28"/>
        </w:rPr>
        <w:t xml:space="preserve">-  клас  гітари </w:t>
      </w:r>
      <w:r w:rsidR="00167E93">
        <w:rPr>
          <w:sz w:val="28"/>
        </w:rPr>
        <w:t xml:space="preserve">                        </w:t>
      </w:r>
      <w:r w:rsidR="00F612A0">
        <w:rPr>
          <w:sz w:val="28"/>
        </w:rPr>
        <w:t xml:space="preserve"> -</w:t>
      </w:r>
      <w:r w:rsidR="00167E93">
        <w:rPr>
          <w:sz w:val="28"/>
        </w:rPr>
        <w:t xml:space="preserve"> 6</w:t>
      </w:r>
      <w:r w:rsidR="00D50694">
        <w:rPr>
          <w:sz w:val="28"/>
        </w:rPr>
        <w:t>5</w:t>
      </w:r>
      <w:r>
        <w:rPr>
          <w:sz w:val="28"/>
        </w:rPr>
        <w:t xml:space="preserve">,00 грн. </w:t>
      </w:r>
    </w:p>
    <w:p w:rsidR="001E08C3" w:rsidRDefault="001E08C3" w:rsidP="001E08C3">
      <w:pPr>
        <w:jc w:val="both"/>
        <w:rPr>
          <w:sz w:val="28"/>
        </w:rPr>
      </w:pPr>
      <w:r>
        <w:rPr>
          <w:sz w:val="28"/>
        </w:rPr>
        <w:t>-  клас  бандури</w:t>
      </w:r>
      <w:r w:rsidR="00167E93">
        <w:rPr>
          <w:sz w:val="28"/>
        </w:rPr>
        <w:t xml:space="preserve">                      </w:t>
      </w:r>
      <w:r w:rsidR="00F612A0">
        <w:rPr>
          <w:sz w:val="28"/>
        </w:rPr>
        <w:t xml:space="preserve"> -</w:t>
      </w:r>
      <w:r w:rsidR="00167E93">
        <w:rPr>
          <w:sz w:val="28"/>
        </w:rPr>
        <w:t xml:space="preserve"> 4</w:t>
      </w:r>
      <w:r w:rsidR="00D50694">
        <w:rPr>
          <w:sz w:val="28"/>
        </w:rPr>
        <w:t>5</w:t>
      </w:r>
      <w:r>
        <w:rPr>
          <w:sz w:val="28"/>
        </w:rPr>
        <w:t>,00 грн.</w:t>
      </w:r>
    </w:p>
    <w:p w:rsidR="001E08C3" w:rsidRDefault="00F612A0" w:rsidP="001E08C3">
      <w:pPr>
        <w:jc w:val="both"/>
        <w:rPr>
          <w:sz w:val="28"/>
        </w:rPr>
      </w:pPr>
      <w:r>
        <w:rPr>
          <w:sz w:val="28"/>
        </w:rPr>
        <w:t>-  клас  духових  інструментів -</w:t>
      </w:r>
      <w:r w:rsidR="00167E93">
        <w:rPr>
          <w:sz w:val="28"/>
        </w:rPr>
        <w:t xml:space="preserve"> 40</w:t>
      </w:r>
      <w:r w:rsidR="001E08C3">
        <w:rPr>
          <w:sz w:val="28"/>
        </w:rPr>
        <w:t>,00 грн.</w:t>
      </w:r>
    </w:p>
    <w:p w:rsidR="0088383F" w:rsidRDefault="0088383F" w:rsidP="001E08C3">
      <w:pPr>
        <w:jc w:val="both"/>
        <w:rPr>
          <w:sz w:val="28"/>
        </w:rPr>
      </w:pPr>
      <w:r>
        <w:rPr>
          <w:sz w:val="28"/>
        </w:rPr>
        <w:t>-  клас скри</w:t>
      </w:r>
      <w:r w:rsidR="00167E93">
        <w:rPr>
          <w:sz w:val="28"/>
        </w:rPr>
        <w:t>пки                        - 40</w:t>
      </w:r>
      <w:r>
        <w:rPr>
          <w:sz w:val="28"/>
        </w:rPr>
        <w:t>,00 грн.</w:t>
      </w:r>
    </w:p>
    <w:p w:rsidR="00167E93" w:rsidRDefault="00167E93" w:rsidP="001E08C3">
      <w:pPr>
        <w:jc w:val="both"/>
        <w:rPr>
          <w:sz w:val="28"/>
        </w:rPr>
      </w:pPr>
      <w:r>
        <w:rPr>
          <w:sz w:val="28"/>
        </w:rPr>
        <w:t>- клас сольного співу               - 60,00 грн.</w:t>
      </w:r>
    </w:p>
    <w:p w:rsidR="001E08C3" w:rsidRDefault="001E08C3" w:rsidP="001E08C3">
      <w:pPr>
        <w:jc w:val="both"/>
        <w:rPr>
          <w:sz w:val="28"/>
        </w:rPr>
      </w:pPr>
    </w:p>
    <w:p w:rsidR="001E08C3" w:rsidRDefault="000A14D2" w:rsidP="001E08C3">
      <w:pPr>
        <w:jc w:val="both"/>
        <w:rPr>
          <w:sz w:val="28"/>
        </w:rPr>
      </w:pPr>
      <w:r>
        <w:rPr>
          <w:sz w:val="28"/>
        </w:rPr>
        <w:t xml:space="preserve"> 1.2.  звільнення</w:t>
      </w:r>
      <w:r w:rsidR="001E08C3">
        <w:rPr>
          <w:sz w:val="28"/>
        </w:rPr>
        <w:t xml:space="preserve">  від  плати  за  навчання</w:t>
      </w:r>
      <w:r w:rsidR="008419B1">
        <w:rPr>
          <w:sz w:val="28"/>
        </w:rPr>
        <w:t xml:space="preserve"> у Черняхівській музичній школі :</w:t>
      </w:r>
      <w:r w:rsidR="001E08C3">
        <w:rPr>
          <w:sz w:val="28"/>
        </w:rPr>
        <w:t xml:space="preserve">  </w:t>
      </w:r>
    </w:p>
    <w:p w:rsidR="004A026F" w:rsidRDefault="004A026F" w:rsidP="004A026F">
      <w:pPr>
        <w:jc w:val="both"/>
        <w:rPr>
          <w:sz w:val="28"/>
        </w:rPr>
      </w:pPr>
      <w:r>
        <w:rPr>
          <w:sz w:val="28"/>
        </w:rPr>
        <w:t>- дітей – сиріт;</w:t>
      </w:r>
    </w:p>
    <w:p w:rsidR="004A026F" w:rsidRDefault="004A026F" w:rsidP="004A026F">
      <w:pPr>
        <w:jc w:val="both"/>
        <w:rPr>
          <w:sz w:val="28"/>
        </w:rPr>
      </w:pPr>
      <w:r>
        <w:rPr>
          <w:sz w:val="28"/>
        </w:rPr>
        <w:t>- дітей, позбавлених батьківського піклування;</w:t>
      </w:r>
    </w:p>
    <w:p w:rsidR="00F612A0" w:rsidRDefault="004A026F" w:rsidP="001E08C3">
      <w:pPr>
        <w:jc w:val="both"/>
        <w:rPr>
          <w:sz w:val="28"/>
        </w:rPr>
      </w:pPr>
      <w:r>
        <w:rPr>
          <w:sz w:val="28"/>
        </w:rPr>
        <w:t>- дітей, які  втратили  годувальника (напівсироти);</w:t>
      </w:r>
    </w:p>
    <w:p w:rsidR="00F465C6" w:rsidRDefault="001E08C3" w:rsidP="001E08C3">
      <w:pPr>
        <w:jc w:val="both"/>
        <w:rPr>
          <w:sz w:val="28"/>
        </w:rPr>
      </w:pPr>
      <w:r>
        <w:rPr>
          <w:sz w:val="28"/>
        </w:rPr>
        <w:t xml:space="preserve">- </w:t>
      </w:r>
      <w:r w:rsidR="008419B1">
        <w:rPr>
          <w:sz w:val="28"/>
        </w:rPr>
        <w:t xml:space="preserve">дітей </w:t>
      </w:r>
      <w:r w:rsidR="00F465C6">
        <w:rPr>
          <w:sz w:val="28"/>
        </w:rPr>
        <w:t xml:space="preserve">з багатодітних </w:t>
      </w:r>
      <w:r w:rsidR="0088383F">
        <w:rPr>
          <w:sz w:val="28"/>
        </w:rPr>
        <w:t xml:space="preserve">та малозабезпечених </w:t>
      </w:r>
      <w:r w:rsidR="00F465C6">
        <w:rPr>
          <w:sz w:val="28"/>
        </w:rPr>
        <w:t>сімей;</w:t>
      </w:r>
    </w:p>
    <w:p w:rsidR="00F465C6" w:rsidRDefault="00F465C6" w:rsidP="001E08C3">
      <w:pPr>
        <w:jc w:val="both"/>
        <w:rPr>
          <w:sz w:val="28"/>
        </w:rPr>
      </w:pPr>
      <w:r>
        <w:rPr>
          <w:sz w:val="28"/>
        </w:rPr>
        <w:t xml:space="preserve">- </w:t>
      </w:r>
      <w:r w:rsidR="008419B1">
        <w:rPr>
          <w:sz w:val="28"/>
        </w:rPr>
        <w:t xml:space="preserve">дітей </w:t>
      </w:r>
      <w:r>
        <w:rPr>
          <w:sz w:val="28"/>
        </w:rPr>
        <w:t>батьків – інвалідів  І-ІІ груп;</w:t>
      </w:r>
    </w:p>
    <w:p w:rsidR="001E08C3" w:rsidRDefault="00F465C6" w:rsidP="001E08C3">
      <w:pPr>
        <w:jc w:val="both"/>
        <w:rPr>
          <w:sz w:val="28"/>
        </w:rPr>
      </w:pPr>
      <w:r>
        <w:rPr>
          <w:sz w:val="28"/>
        </w:rPr>
        <w:lastRenderedPageBreak/>
        <w:t>-</w:t>
      </w:r>
      <w:r w:rsidR="001E08C3">
        <w:rPr>
          <w:sz w:val="28"/>
        </w:rPr>
        <w:t xml:space="preserve"> </w:t>
      </w:r>
      <w:r w:rsidR="0095627A">
        <w:rPr>
          <w:sz w:val="28"/>
        </w:rPr>
        <w:t xml:space="preserve">дітей - </w:t>
      </w:r>
      <w:r w:rsidR="001E08C3">
        <w:rPr>
          <w:sz w:val="28"/>
        </w:rPr>
        <w:t>інвалідів;</w:t>
      </w:r>
    </w:p>
    <w:p w:rsidR="0088383F" w:rsidRDefault="0088383F" w:rsidP="001E08C3">
      <w:pPr>
        <w:jc w:val="both"/>
        <w:rPr>
          <w:sz w:val="28"/>
        </w:rPr>
      </w:pPr>
      <w:r>
        <w:rPr>
          <w:sz w:val="28"/>
        </w:rPr>
        <w:t xml:space="preserve">- </w:t>
      </w:r>
      <w:r w:rsidR="0095627A">
        <w:rPr>
          <w:sz w:val="28"/>
        </w:rPr>
        <w:t xml:space="preserve">дітей </w:t>
      </w:r>
      <w:r>
        <w:rPr>
          <w:sz w:val="28"/>
        </w:rPr>
        <w:t>батьків – військовослужбовців, співробітників МВС, що загинули при виконанні службов</w:t>
      </w:r>
      <w:r w:rsidR="004A026F">
        <w:rPr>
          <w:sz w:val="28"/>
        </w:rPr>
        <w:t xml:space="preserve">их обов’язків </w:t>
      </w:r>
    </w:p>
    <w:p w:rsidR="0088383F" w:rsidRDefault="0088383F" w:rsidP="001E08C3">
      <w:pPr>
        <w:jc w:val="both"/>
        <w:rPr>
          <w:sz w:val="28"/>
        </w:rPr>
      </w:pPr>
    </w:p>
    <w:p w:rsidR="001E08C3" w:rsidRPr="00F465C6" w:rsidRDefault="00CE4DC2" w:rsidP="009E776F">
      <w:pPr>
        <w:pStyle w:val="2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1.3.  зменшення  плати</w:t>
      </w:r>
      <w:r w:rsidR="001E08C3" w:rsidRPr="00F465C6">
        <w:rPr>
          <w:sz w:val="28"/>
          <w:szCs w:val="28"/>
        </w:rPr>
        <w:t xml:space="preserve">  за  навчання  на  50%  від  розмірів,  визначених  пунктом  1  цього  р</w:t>
      </w:r>
      <w:r w:rsidR="00F465C6">
        <w:rPr>
          <w:sz w:val="28"/>
          <w:szCs w:val="28"/>
        </w:rPr>
        <w:t>ішення</w:t>
      </w:r>
      <w:r w:rsidR="001E08C3" w:rsidRPr="00F465C6">
        <w:rPr>
          <w:sz w:val="28"/>
          <w:szCs w:val="28"/>
        </w:rPr>
        <w:t>:</w:t>
      </w:r>
    </w:p>
    <w:p w:rsidR="001E08C3" w:rsidRDefault="001E08C3" w:rsidP="009E776F">
      <w:pPr>
        <w:jc w:val="both"/>
        <w:rPr>
          <w:sz w:val="28"/>
        </w:rPr>
      </w:pPr>
      <w:r>
        <w:rPr>
          <w:sz w:val="28"/>
        </w:rPr>
        <w:t xml:space="preserve">-  дітям  сімей,  з  яких  навчається  двоє  дітей:  за </w:t>
      </w:r>
      <w:r w:rsidR="00F465C6">
        <w:rPr>
          <w:sz w:val="28"/>
        </w:rPr>
        <w:t xml:space="preserve"> одну  дитину - 100%  (за  менш</w:t>
      </w:r>
      <w:r>
        <w:rPr>
          <w:sz w:val="28"/>
        </w:rPr>
        <w:t xml:space="preserve">  оплачуваний  інст</w:t>
      </w:r>
      <w:r w:rsidR="00F465C6">
        <w:rPr>
          <w:sz w:val="28"/>
        </w:rPr>
        <w:t>румент),  за  другу  дитину –</w:t>
      </w:r>
      <w:r>
        <w:rPr>
          <w:sz w:val="28"/>
        </w:rPr>
        <w:t xml:space="preserve">  50%  (за  більш  оплачуваний  інструмент); </w:t>
      </w:r>
    </w:p>
    <w:p w:rsidR="002C69F7" w:rsidRDefault="002C69F7" w:rsidP="009E776F">
      <w:pPr>
        <w:jc w:val="both"/>
        <w:rPr>
          <w:sz w:val="28"/>
        </w:rPr>
      </w:pPr>
      <w:r>
        <w:rPr>
          <w:sz w:val="28"/>
        </w:rPr>
        <w:t>- дітям, що вчаться на двох і більше відділах або інструментах ;</w:t>
      </w:r>
    </w:p>
    <w:p w:rsidR="00C70455" w:rsidRDefault="002C69F7" w:rsidP="009E776F">
      <w:pPr>
        <w:jc w:val="both"/>
        <w:rPr>
          <w:sz w:val="28"/>
        </w:rPr>
      </w:pPr>
      <w:r>
        <w:rPr>
          <w:sz w:val="28"/>
        </w:rPr>
        <w:t>- дітям одиноких матерів</w:t>
      </w:r>
      <w:r w:rsidR="00C70455">
        <w:rPr>
          <w:sz w:val="28"/>
        </w:rPr>
        <w:t>;</w:t>
      </w:r>
    </w:p>
    <w:p w:rsidR="002C69F7" w:rsidRDefault="00CE4DC2" w:rsidP="009E776F">
      <w:pPr>
        <w:jc w:val="both"/>
        <w:rPr>
          <w:sz w:val="28"/>
        </w:rPr>
      </w:pPr>
      <w:r>
        <w:rPr>
          <w:sz w:val="28"/>
        </w:rPr>
        <w:t>- дітям батьків учасників Антитерористичної операції</w:t>
      </w:r>
      <w:r w:rsidR="00C70455">
        <w:rPr>
          <w:sz w:val="28"/>
        </w:rPr>
        <w:t>.</w:t>
      </w:r>
      <w:r w:rsidR="002C69F7">
        <w:rPr>
          <w:sz w:val="28"/>
        </w:rPr>
        <w:t xml:space="preserve"> </w:t>
      </w:r>
    </w:p>
    <w:p w:rsidR="00324B4F" w:rsidRDefault="00324B4F" w:rsidP="009E776F">
      <w:pPr>
        <w:jc w:val="both"/>
        <w:rPr>
          <w:sz w:val="28"/>
        </w:rPr>
      </w:pPr>
      <w:r>
        <w:rPr>
          <w:sz w:val="28"/>
        </w:rPr>
        <w:t xml:space="preserve">     </w:t>
      </w:r>
    </w:p>
    <w:p w:rsidR="001E08C3" w:rsidRDefault="001E08C3" w:rsidP="001E08C3">
      <w:pPr>
        <w:jc w:val="both"/>
        <w:rPr>
          <w:sz w:val="28"/>
        </w:rPr>
      </w:pPr>
    </w:p>
    <w:p w:rsidR="001E08C3" w:rsidRPr="00F465C6" w:rsidRDefault="00CE4DC2" w:rsidP="00F465C6">
      <w:pPr>
        <w:pStyle w:val="2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</w:t>
      </w:r>
      <w:r w:rsidR="001E08C3" w:rsidRPr="00F465C6">
        <w:rPr>
          <w:sz w:val="28"/>
          <w:szCs w:val="28"/>
        </w:rPr>
        <w:t xml:space="preserve">.  Пільги  </w:t>
      </w:r>
      <w:r>
        <w:rPr>
          <w:sz w:val="28"/>
          <w:szCs w:val="28"/>
        </w:rPr>
        <w:t xml:space="preserve">по оплаті за навчання </w:t>
      </w:r>
      <w:r w:rsidR="001E08C3" w:rsidRPr="00F465C6">
        <w:rPr>
          <w:sz w:val="28"/>
          <w:szCs w:val="28"/>
        </w:rPr>
        <w:t xml:space="preserve">надавати  на  підставі  </w:t>
      </w:r>
      <w:r>
        <w:rPr>
          <w:sz w:val="28"/>
          <w:szCs w:val="28"/>
        </w:rPr>
        <w:t>відповідних</w:t>
      </w:r>
      <w:r w:rsidR="001E08C3" w:rsidRPr="00F465C6">
        <w:rPr>
          <w:sz w:val="28"/>
          <w:szCs w:val="28"/>
        </w:rPr>
        <w:t xml:space="preserve">  документів,  що  свідчать  про  можливість </w:t>
      </w:r>
      <w:r>
        <w:rPr>
          <w:sz w:val="28"/>
          <w:szCs w:val="28"/>
        </w:rPr>
        <w:t xml:space="preserve"> встановлення  пільг</w:t>
      </w:r>
      <w:r w:rsidR="001E08C3" w:rsidRPr="00F465C6">
        <w:rPr>
          <w:sz w:val="28"/>
          <w:szCs w:val="28"/>
        </w:rPr>
        <w:t>.</w:t>
      </w:r>
    </w:p>
    <w:p w:rsidR="001E08C3" w:rsidRDefault="001E08C3" w:rsidP="001E08C3">
      <w:pPr>
        <w:jc w:val="both"/>
        <w:rPr>
          <w:sz w:val="28"/>
        </w:rPr>
      </w:pPr>
    </w:p>
    <w:p w:rsidR="001E08C3" w:rsidRDefault="00CE4DC2" w:rsidP="001E08C3">
      <w:pPr>
        <w:jc w:val="both"/>
        <w:rPr>
          <w:sz w:val="28"/>
        </w:rPr>
      </w:pPr>
      <w:r>
        <w:rPr>
          <w:sz w:val="28"/>
        </w:rPr>
        <w:t xml:space="preserve">      3</w:t>
      </w:r>
      <w:r w:rsidR="001E08C3">
        <w:rPr>
          <w:sz w:val="28"/>
        </w:rPr>
        <w:t xml:space="preserve">.  Зобов’язати  директора  </w:t>
      </w:r>
      <w:r w:rsidR="004A026F">
        <w:rPr>
          <w:sz w:val="28"/>
        </w:rPr>
        <w:t>ПСМНЗ «Черняхівська  музична  школа»</w:t>
      </w:r>
      <w:r w:rsidR="001E08C3">
        <w:rPr>
          <w:sz w:val="28"/>
        </w:rPr>
        <w:t xml:space="preserve">  Демчука А.В.  довести  дане  р</w:t>
      </w:r>
      <w:r w:rsidR="0095627A">
        <w:rPr>
          <w:sz w:val="28"/>
        </w:rPr>
        <w:t>озпоряджен</w:t>
      </w:r>
      <w:r w:rsidR="001E08C3">
        <w:rPr>
          <w:sz w:val="28"/>
        </w:rPr>
        <w:t>ня  до  відома  працівників  педагогічного  колективу,  батьків  і  учнів  та  провести  роботу  по  виявленню  учнів,  які можуть  користуватися  пільгами  по  оплаті  за  навчання.</w:t>
      </w:r>
    </w:p>
    <w:p w:rsidR="006E5CBC" w:rsidRDefault="006E5CBC" w:rsidP="001E08C3">
      <w:pPr>
        <w:jc w:val="both"/>
        <w:rPr>
          <w:sz w:val="28"/>
        </w:rPr>
      </w:pPr>
    </w:p>
    <w:p w:rsidR="001E08C3" w:rsidRDefault="004A026F" w:rsidP="001E08C3">
      <w:pPr>
        <w:jc w:val="both"/>
        <w:rPr>
          <w:sz w:val="28"/>
        </w:rPr>
      </w:pPr>
      <w:r>
        <w:rPr>
          <w:sz w:val="28"/>
        </w:rPr>
        <w:t xml:space="preserve">      4.Визнати таким, що втратило чинність розпорядження голови районної ради № 53 від 29.06.2017 р. «Про погодження розміру щомісячної плати та встановлення пільг по оплаті за навчання у ПСМНЗ «Черняхівська музична шко</w:t>
      </w:r>
      <w:r w:rsidR="006E5CBC">
        <w:rPr>
          <w:sz w:val="28"/>
        </w:rPr>
        <w:t>ла».</w:t>
      </w:r>
    </w:p>
    <w:p w:rsidR="004A026F" w:rsidRDefault="004A026F" w:rsidP="00F465C6">
      <w:pPr>
        <w:pStyle w:val="a3"/>
        <w:ind w:firstLine="540"/>
      </w:pPr>
    </w:p>
    <w:p w:rsidR="001E08C3" w:rsidRDefault="004A026F" w:rsidP="004A026F">
      <w:pPr>
        <w:pStyle w:val="a3"/>
      </w:pPr>
      <w:r>
        <w:t xml:space="preserve">      5</w:t>
      </w:r>
      <w:r w:rsidR="001E08C3">
        <w:t xml:space="preserve">. </w:t>
      </w:r>
      <w:r w:rsidR="0095627A">
        <w:t xml:space="preserve"> Дане розпорядження в</w:t>
      </w:r>
      <w:r w:rsidR="00CE4DC2">
        <w:t>нести на розгляд і затвердження</w:t>
      </w:r>
      <w:r w:rsidR="00C70455">
        <w:t xml:space="preserve"> </w:t>
      </w:r>
      <w:r w:rsidR="0095627A">
        <w:t>сесії районної ради.</w:t>
      </w:r>
    </w:p>
    <w:p w:rsidR="001E08C3" w:rsidRDefault="001E08C3" w:rsidP="001E08C3">
      <w:pPr>
        <w:pStyle w:val="a3"/>
      </w:pPr>
    </w:p>
    <w:p w:rsidR="001E08C3" w:rsidRDefault="001E08C3" w:rsidP="001E08C3">
      <w:pPr>
        <w:pStyle w:val="a3"/>
      </w:pPr>
    </w:p>
    <w:p w:rsidR="001E08C3" w:rsidRDefault="001E08C3" w:rsidP="001E08C3">
      <w:pPr>
        <w:pStyle w:val="a3"/>
      </w:pPr>
    </w:p>
    <w:p w:rsidR="001E08C3" w:rsidRDefault="001E08C3" w:rsidP="001E08C3">
      <w:pPr>
        <w:pStyle w:val="a3"/>
      </w:pPr>
    </w:p>
    <w:p w:rsidR="001E08C3" w:rsidRDefault="001E08C3" w:rsidP="001E08C3">
      <w:pPr>
        <w:pStyle w:val="a3"/>
      </w:pPr>
      <w:r>
        <w:t xml:space="preserve">Голова  ради                                                               </w:t>
      </w:r>
      <w:r w:rsidR="00F465C6">
        <w:t xml:space="preserve">        </w:t>
      </w:r>
      <w:r>
        <w:t xml:space="preserve">  </w:t>
      </w:r>
      <w:r w:rsidR="0088383F">
        <w:t xml:space="preserve"> </w:t>
      </w:r>
      <w:r w:rsidR="00AF53FD">
        <w:t>І.П.</w:t>
      </w:r>
      <w:proofErr w:type="spellStart"/>
      <w:r w:rsidR="00AF53FD">
        <w:t>Бовсунівський</w:t>
      </w:r>
      <w:proofErr w:type="spellEnd"/>
    </w:p>
    <w:p w:rsidR="001E08C3" w:rsidRDefault="001E08C3" w:rsidP="001E08C3"/>
    <w:p w:rsidR="001E08C3" w:rsidRDefault="001E08C3"/>
    <w:sectPr w:rsidR="001E08C3" w:rsidSect="009E776F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characterSpacingControl w:val="doNotCompress"/>
  <w:compat/>
  <w:rsids>
    <w:rsidRoot w:val="001E08C3"/>
    <w:rsid w:val="000A14D2"/>
    <w:rsid w:val="00167E93"/>
    <w:rsid w:val="001E08C3"/>
    <w:rsid w:val="00227DD9"/>
    <w:rsid w:val="002553C4"/>
    <w:rsid w:val="002C69F7"/>
    <w:rsid w:val="00324B4F"/>
    <w:rsid w:val="00480962"/>
    <w:rsid w:val="004A026F"/>
    <w:rsid w:val="004F5CC9"/>
    <w:rsid w:val="00667C4E"/>
    <w:rsid w:val="006E5CBC"/>
    <w:rsid w:val="00745EC7"/>
    <w:rsid w:val="00755CCB"/>
    <w:rsid w:val="007D0CDB"/>
    <w:rsid w:val="007E4D0F"/>
    <w:rsid w:val="00820323"/>
    <w:rsid w:val="008419B1"/>
    <w:rsid w:val="0088383F"/>
    <w:rsid w:val="009330BD"/>
    <w:rsid w:val="0095627A"/>
    <w:rsid w:val="009E776F"/>
    <w:rsid w:val="00A85034"/>
    <w:rsid w:val="00AF53FD"/>
    <w:rsid w:val="00BC2FD3"/>
    <w:rsid w:val="00C70455"/>
    <w:rsid w:val="00CE4DC2"/>
    <w:rsid w:val="00D35171"/>
    <w:rsid w:val="00D50694"/>
    <w:rsid w:val="00D832DD"/>
    <w:rsid w:val="00EA1688"/>
    <w:rsid w:val="00F465C6"/>
    <w:rsid w:val="00F612A0"/>
    <w:rsid w:val="00F71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8C3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1E08C3"/>
    <w:pPr>
      <w:keepNext/>
      <w:jc w:val="center"/>
      <w:outlineLvl w:val="0"/>
    </w:pPr>
    <w:rPr>
      <w:b/>
      <w:bCs/>
      <w:sz w:val="28"/>
    </w:rPr>
  </w:style>
  <w:style w:type="paragraph" w:styleId="7">
    <w:name w:val="heading 7"/>
    <w:basedOn w:val="a"/>
    <w:next w:val="a"/>
    <w:qFormat/>
    <w:rsid w:val="001E08C3"/>
    <w:pPr>
      <w:keepNext/>
      <w:jc w:val="both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08C3"/>
    <w:pPr>
      <w:jc w:val="both"/>
    </w:pPr>
    <w:rPr>
      <w:sz w:val="28"/>
    </w:rPr>
  </w:style>
  <w:style w:type="paragraph" w:styleId="2">
    <w:name w:val="Body Text 2"/>
    <w:basedOn w:val="a"/>
    <w:rsid w:val="001E08C3"/>
    <w:pPr>
      <w:spacing w:after="120" w:line="480" w:lineRule="auto"/>
    </w:pPr>
  </w:style>
  <w:style w:type="paragraph" w:styleId="a4">
    <w:name w:val="Body Text Indent"/>
    <w:basedOn w:val="a"/>
    <w:rsid w:val="001E08C3"/>
    <w:pPr>
      <w:spacing w:after="120"/>
      <w:ind w:left="283"/>
    </w:pPr>
  </w:style>
  <w:style w:type="paragraph" w:styleId="20">
    <w:name w:val="Body Text Indent 2"/>
    <w:basedOn w:val="a"/>
    <w:rsid w:val="001E08C3"/>
    <w:pPr>
      <w:spacing w:after="120" w:line="480" w:lineRule="auto"/>
      <w:ind w:left="283"/>
    </w:pPr>
  </w:style>
  <w:style w:type="paragraph" w:styleId="a5">
    <w:name w:val="Balloon Text"/>
    <w:basedOn w:val="a"/>
    <w:link w:val="a6"/>
    <w:rsid w:val="00167E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67E93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8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Проект</vt:lpstr>
    </vt:vector>
  </TitlesOfParts>
  <Company>MoBIL GROUP</Company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Пользователь Windows</cp:lastModifiedBy>
  <cp:revision>5</cp:revision>
  <cp:lastPrinted>2016-07-04T09:36:00Z</cp:lastPrinted>
  <dcterms:created xsi:type="dcterms:W3CDTF">2017-08-28T13:02:00Z</dcterms:created>
  <dcterms:modified xsi:type="dcterms:W3CDTF">2017-08-29T07:24:00Z</dcterms:modified>
</cp:coreProperties>
</file>