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4DE" w:rsidRPr="00292701" w:rsidRDefault="00CA74DE" w:rsidP="00CA74DE">
      <w:pPr>
        <w:pStyle w:val="a3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</w:p>
    <w:p w:rsidR="00CA74DE" w:rsidRPr="00521C5E" w:rsidRDefault="00CA74DE" w:rsidP="00CA74DE">
      <w:pPr>
        <w:pStyle w:val="a3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CA74DE" w:rsidRPr="00A54C9D" w:rsidRDefault="00CA74DE" w:rsidP="00CA74D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CA74DE" w:rsidRPr="00CA74DE" w:rsidRDefault="00CA74DE" w:rsidP="00CA74DE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 Двадцять друга </w:t>
      </w:r>
      <w:r>
        <w:rPr>
          <w:sz w:val="28"/>
          <w:szCs w:val="28"/>
        </w:rPr>
        <w:t xml:space="preserve"> </w:t>
      </w:r>
      <w:r w:rsidRPr="00604EA8">
        <w:rPr>
          <w:sz w:val="28"/>
          <w:szCs w:val="28"/>
        </w:rPr>
        <w:t xml:space="preserve"> </w:t>
      </w:r>
      <w:proofErr w:type="spellStart"/>
      <w:r w:rsidRPr="00604EA8">
        <w:rPr>
          <w:sz w:val="28"/>
          <w:szCs w:val="28"/>
        </w:rPr>
        <w:t>сесія</w:t>
      </w:r>
      <w:proofErr w:type="spellEnd"/>
      <w:r w:rsidRPr="00604EA8">
        <w:rPr>
          <w:sz w:val="28"/>
          <w:szCs w:val="28"/>
        </w:rPr>
        <w:t xml:space="preserve">                                                                     </w:t>
      </w:r>
      <w:r w:rsidRPr="00604EA8">
        <w:rPr>
          <w:sz w:val="28"/>
          <w:szCs w:val="28"/>
          <w:lang w:val="en-US"/>
        </w:rPr>
        <w:t>VII</w:t>
      </w:r>
      <w:r w:rsidRPr="00604EA8">
        <w:rPr>
          <w:sz w:val="28"/>
          <w:szCs w:val="28"/>
        </w:rPr>
        <w:t xml:space="preserve"> </w:t>
      </w:r>
      <w:proofErr w:type="spellStart"/>
      <w:r w:rsidRPr="00604EA8">
        <w:rPr>
          <w:sz w:val="28"/>
          <w:szCs w:val="28"/>
        </w:rPr>
        <w:t>скликання</w:t>
      </w:r>
      <w:proofErr w:type="spellEnd"/>
    </w:p>
    <w:p w:rsidR="00CA74DE" w:rsidRPr="00604EA8" w:rsidRDefault="00CA74DE" w:rsidP="00CA74DE">
      <w:pPr>
        <w:rPr>
          <w:sz w:val="28"/>
        </w:rPr>
      </w:pPr>
      <w:proofErr w:type="spellStart"/>
      <w:r w:rsidRPr="00604EA8">
        <w:rPr>
          <w:sz w:val="28"/>
        </w:rPr>
        <w:t>від</w:t>
      </w:r>
      <w:proofErr w:type="spellEnd"/>
      <w:r w:rsidRPr="00604EA8">
        <w:rPr>
          <w:sz w:val="28"/>
        </w:rPr>
        <w:t xml:space="preserve">  </w:t>
      </w:r>
      <w:r>
        <w:rPr>
          <w:sz w:val="28"/>
          <w:lang w:val="uk-UA"/>
        </w:rPr>
        <w:t xml:space="preserve">22 грудня </w:t>
      </w:r>
      <w:r>
        <w:rPr>
          <w:sz w:val="28"/>
        </w:rPr>
        <w:t xml:space="preserve">  </w:t>
      </w:r>
      <w:r w:rsidRPr="00604EA8">
        <w:rPr>
          <w:sz w:val="28"/>
        </w:rPr>
        <w:t>2017 року</w:t>
      </w:r>
    </w:p>
    <w:p w:rsidR="00CA74DE" w:rsidRPr="00604EA8" w:rsidRDefault="00CA74DE" w:rsidP="00CA74DE">
      <w:pPr>
        <w:pStyle w:val="a3"/>
        <w:rPr>
          <w:rFonts w:ascii="Times New Roman" w:hAnsi="Times New Roman"/>
          <w:sz w:val="28"/>
          <w:szCs w:val="28"/>
        </w:rPr>
      </w:pPr>
    </w:p>
    <w:p w:rsidR="00CA74DE" w:rsidRPr="00E04400" w:rsidRDefault="00CA74DE" w:rsidP="00CA74DE">
      <w:pPr>
        <w:rPr>
          <w:sz w:val="28"/>
          <w:szCs w:val="28"/>
        </w:rPr>
      </w:pPr>
      <w:r w:rsidRPr="005A090D">
        <w:rPr>
          <w:sz w:val="28"/>
          <w:szCs w:val="28"/>
          <w:lang w:val="uk-UA"/>
        </w:rPr>
        <w:t xml:space="preserve">Про внесення змін до </w:t>
      </w:r>
      <w:r>
        <w:rPr>
          <w:sz w:val="28"/>
          <w:szCs w:val="28"/>
          <w:lang w:val="uk-UA"/>
        </w:rPr>
        <w:t xml:space="preserve">рішення 15-ої сесії районної </w:t>
      </w:r>
    </w:p>
    <w:p w:rsidR="00CA74DE" w:rsidRPr="006F2EF9" w:rsidRDefault="00CA74DE" w:rsidP="00CA74D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28.03.2017 року «Про  Програму</w:t>
      </w:r>
    </w:p>
    <w:p w:rsidR="00CA74DE" w:rsidRPr="00604EA8" w:rsidRDefault="00CA74DE" w:rsidP="00CA74D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забезпечення депутатської діяльності на 2017 рік»</w:t>
      </w:r>
    </w:p>
    <w:p w:rsidR="00CA74DE" w:rsidRPr="00604EA8" w:rsidRDefault="00CA74DE" w:rsidP="00CA74DE">
      <w:pPr>
        <w:rPr>
          <w:sz w:val="28"/>
          <w:szCs w:val="28"/>
          <w:lang w:val="uk-UA"/>
        </w:rPr>
      </w:pPr>
    </w:p>
    <w:p w:rsidR="00CA74DE" w:rsidRPr="00E40BAF" w:rsidRDefault="00CA74DE" w:rsidP="00CA74DE">
      <w:pPr>
        <w:rPr>
          <w:sz w:val="28"/>
          <w:szCs w:val="28"/>
          <w:lang w:val="uk-UA"/>
        </w:rPr>
      </w:pPr>
    </w:p>
    <w:p w:rsidR="00CA74DE" w:rsidRPr="00604EA8" w:rsidRDefault="00CA74DE" w:rsidP="00CA7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статей 15,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>, 47, 48, 49 Закону України «</w:t>
      </w:r>
      <w:r w:rsidRPr="006B119A">
        <w:rPr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 w:rsidRPr="006B11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18,19,20,27,28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статус депутатів місцевих рад», ст.4,9,21, 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України, </w:t>
      </w:r>
      <w:r w:rsidRPr="00730099">
        <w:rPr>
          <w:sz w:val="28"/>
          <w:szCs w:val="28"/>
          <w:lang w:val="uk-UA"/>
        </w:rPr>
        <w:t>заслухавши інформацію  заступника голо</w:t>
      </w:r>
      <w:r>
        <w:rPr>
          <w:sz w:val="28"/>
          <w:szCs w:val="28"/>
          <w:lang w:val="uk-UA"/>
        </w:rPr>
        <w:t xml:space="preserve">ви районної ради </w:t>
      </w:r>
      <w:proofErr w:type="spellStart"/>
      <w:r w:rsidRPr="00497A1A">
        <w:rPr>
          <w:sz w:val="28"/>
          <w:szCs w:val="28"/>
          <w:lang w:val="uk-UA"/>
        </w:rPr>
        <w:t>Троценка</w:t>
      </w:r>
      <w:proofErr w:type="spellEnd"/>
      <w:r w:rsidRPr="00497A1A">
        <w:rPr>
          <w:sz w:val="28"/>
          <w:szCs w:val="28"/>
          <w:lang w:val="uk-UA"/>
        </w:rPr>
        <w:t xml:space="preserve"> В.Р.</w:t>
      </w:r>
      <w:r w:rsidRPr="00B97B61">
        <w:rPr>
          <w:sz w:val="28"/>
          <w:szCs w:val="28"/>
          <w:lang w:val="uk-UA"/>
        </w:rPr>
        <w:t xml:space="preserve">, враховуючи </w:t>
      </w:r>
      <w:r w:rsidRPr="00765A65">
        <w:rPr>
          <w:sz w:val="28"/>
          <w:szCs w:val="28"/>
          <w:lang w:val="uk-UA"/>
        </w:rPr>
        <w:t>рекомендації</w:t>
      </w:r>
      <w:r w:rsidRPr="00CC5410">
        <w:rPr>
          <w:szCs w:val="28"/>
          <w:lang w:val="uk-UA"/>
        </w:rPr>
        <w:t xml:space="preserve"> </w:t>
      </w:r>
      <w:r w:rsidRPr="00B97B61">
        <w:rPr>
          <w:sz w:val="28"/>
          <w:szCs w:val="28"/>
          <w:lang w:val="uk-UA"/>
        </w:rPr>
        <w:t xml:space="preserve">постійної комісії з питань </w:t>
      </w:r>
      <w:r w:rsidRPr="00040F00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9D56C5">
        <w:rPr>
          <w:sz w:val="28"/>
          <w:szCs w:val="28"/>
          <w:lang w:val="uk-UA"/>
        </w:rPr>
        <w:t>,</w:t>
      </w:r>
      <w:r w:rsidRPr="00604EA8">
        <w:rPr>
          <w:sz w:val="28"/>
          <w:szCs w:val="28"/>
        </w:rPr>
        <w:t xml:space="preserve"> </w:t>
      </w:r>
      <w:r w:rsidRPr="009D56C5">
        <w:rPr>
          <w:sz w:val="28"/>
          <w:szCs w:val="28"/>
          <w:lang w:val="uk-UA"/>
        </w:rPr>
        <w:t xml:space="preserve"> районна рада </w:t>
      </w:r>
    </w:p>
    <w:p w:rsidR="00CA74DE" w:rsidRPr="00604EA8" w:rsidRDefault="00CA74DE" w:rsidP="00CA74DE">
      <w:pPr>
        <w:jc w:val="both"/>
        <w:rPr>
          <w:sz w:val="28"/>
          <w:szCs w:val="28"/>
        </w:rPr>
      </w:pPr>
    </w:p>
    <w:p w:rsidR="00CA74DE" w:rsidRPr="00765A65" w:rsidRDefault="00CA74DE" w:rsidP="00CA74DE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CA74DE" w:rsidRPr="006F2EF9" w:rsidRDefault="00CA74DE" w:rsidP="00CA74DE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 w:rsidRPr="006F2EF9">
        <w:rPr>
          <w:sz w:val="28"/>
          <w:szCs w:val="28"/>
          <w:lang w:val="uk-UA"/>
        </w:rPr>
        <w:t>заступника голо</w:t>
      </w:r>
      <w:r>
        <w:rPr>
          <w:sz w:val="28"/>
          <w:szCs w:val="28"/>
          <w:lang w:val="uk-UA"/>
        </w:rPr>
        <w:t xml:space="preserve">ви районної ради  </w:t>
      </w:r>
      <w:proofErr w:type="spellStart"/>
      <w:r w:rsidRPr="006F2EF9">
        <w:rPr>
          <w:sz w:val="28"/>
          <w:szCs w:val="28"/>
          <w:lang w:val="uk-UA"/>
        </w:rPr>
        <w:t>Троценка</w:t>
      </w:r>
      <w:proofErr w:type="spellEnd"/>
      <w:r w:rsidRPr="006F2EF9">
        <w:rPr>
          <w:sz w:val="28"/>
          <w:szCs w:val="28"/>
          <w:lang w:val="uk-UA"/>
        </w:rPr>
        <w:t xml:space="preserve"> В.Р</w:t>
      </w:r>
      <w:r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>прийняти до відома.</w:t>
      </w:r>
    </w:p>
    <w:p w:rsidR="00CA74DE" w:rsidRDefault="00CA74DE" w:rsidP="00CA74DE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73655F">
        <w:rPr>
          <w:sz w:val="28"/>
          <w:szCs w:val="28"/>
          <w:lang w:val="uk-UA"/>
        </w:rPr>
        <w:t>Внести зміни до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Pr="0073655F"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 xml:space="preserve">15-ої сесії районної </w:t>
      </w:r>
      <w:r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 xml:space="preserve"> ради </w:t>
      </w:r>
      <w:r w:rsidRPr="006F2EF9">
        <w:rPr>
          <w:sz w:val="28"/>
          <w:szCs w:val="28"/>
          <w:lang w:val="en-US"/>
        </w:rPr>
        <w:t>VII</w:t>
      </w:r>
      <w:r w:rsidRPr="006F2EF9">
        <w:rPr>
          <w:sz w:val="28"/>
          <w:szCs w:val="28"/>
          <w:lang w:val="uk-UA"/>
        </w:rPr>
        <w:t xml:space="preserve"> скликання від 28.03.2017 року «Про  Програму</w:t>
      </w:r>
      <w:r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>забезпечення депутатської діяльності на 2017 рік»</w:t>
      </w:r>
      <w:r>
        <w:rPr>
          <w:sz w:val="28"/>
          <w:szCs w:val="28"/>
          <w:lang w:val="uk-UA"/>
        </w:rPr>
        <w:t>,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</w:p>
    <w:p w:rsidR="00CA74DE" w:rsidRPr="006F2EF9" w:rsidRDefault="00CA74DE" w:rsidP="00CA74DE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6F2EF9">
        <w:rPr>
          <w:sz w:val="28"/>
          <w:szCs w:val="28"/>
          <w:lang w:val="uk-UA"/>
        </w:rPr>
        <w:t xml:space="preserve">розділ 2. </w:t>
      </w:r>
      <w:r>
        <w:rPr>
          <w:sz w:val="28"/>
          <w:szCs w:val="28"/>
          <w:lang w:val="uk-UA"/>
        </w:rPr>
        <w:t>«</w:t>
      </w:r>
      <w:r w:rsidRPr="006F2EF9">
        <w:rPr>
          <w:sz w:val="28"/>
          <w:szCs w:val="28"/>
          <w:lang w:val="uk-UA"/>
        </w:rPr>
        <w:t>Заходи виконання Програми та потреба  у коштах</w:t>
      </w:r>
      <w:r>
        <w:rPr>
          <w:sz w:val="28"/>
          <w:szCs w:val="28"/>
          <w:lang w:val="uk-UA"/>
        </w:rPr>
        <w:t xml:space="preserve">» 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6F2EF9">
        <w:rPr>
          <w:sz w:val="28"/>
          <w:szCs w:val="28"/>
          <w:lang w:val="uk-UA"/>
        </w:rPr>
        <w:t>икласти новій редакції</w:t>
      </w:r>
      <w:r>
        <w:rPr>
          <w:sz w:val="28"/>
          <w:szCs w:val="28"/>
          <w:lang w:val="uk-UA"/>
        </w:rPr>
        <w:t xml:space="preserve"> (</w:t>
      </w:r>
      <w:r w:rsidRPr="006F2EF9">
        <w:rPr>
          <w:sz w:val="28"/>
          <w:szCs w:val="28"/>
          <w:lang w:val="uk-UA"/>
        </w:rPr>
        <w:t xml:space="preserve">додається). </w:t>
      </w:r>
    </w:p>
    <w:p w:rsidR="00CA74DE" w:rsidRDefault="00CA74DE" w:rsidP="00CA74D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 w:rsidRPr="00A74DB2">
        <w:rPr>
          <w:bCs/>
          <w:sz w:val="28"/>
          <w:szCs w:val="28"/>
          <w:lang w:val="uk-UA"/>
        </w:rPr>
        <w:t xml:space="preserve"> </w:t>
      </w:r>
      <w:r w:rsidRPr="00040F00">
        <w:rPr>
          <w:bCs/>
          <w:sz w:val="28"/>
          <w:szCs w:val="28"/>
          <w:lang w:val="uk-UA"/>
        </w:rPr>
        <w:t xml:space="preserve">бюджету, комунальної власності та </w:t>
      </w:r>
      <w:r>
        <w:rPr>
          <w:bCs/>
          <w:sz w:val="28"/>
          <w:szCs w:val="28"/>
          <w:lang w:val="uk-UA"/>
        </w:rPr>
        <w:t xml:space="preserve">                </w:t>
      </w:r>
      <w:r w:rsidRPr="00040F00">
        <w:rPr>
          <w:bCs/>
          <w:sz w:val="28"/>
          <w:szCs w:val="28"/>
          <w:lang w:val="uk-UA"/>
        </w:rPr>
        <w:t>соціально-економічного розвитку району</w:t>
      </w:r>
      <w:r w:rsidRPr="00A74DB2">
        <w:rPr>
          <w:sz w:val="28"/>
          <w:szCs w:val="28"/>
          <w:lang w:val="uk-UA"/>
        </w:rPr>
        <w:t>.</w:t>
      </w:r>
    </w:p>
    <w:p w:rsidR="00CA74DE" w:rsidRPr="00A74DB2" w:rsidRDefault="00CA74DE" w:rsidP="00CA74DE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CA74DE" w:rsidRPr="00E40BAF" w:rsidRDefault="00CA74DE" w:rsidP="00CA74DE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 xml:space="preserve">  </w:t>
      </w:r>
    </w:p>
    <w:p w:rsidR="00CA74DE" w:rsidRDefault="00CA74DE" w:rsidP="00CA74DE">
      <w:pPr>
        <w:spacing w:line="276" w:lineRule="auto"/>
        <w:jc w:val="both"/>
        <w:rPr>
          <w:sz w:val="28"/>
          <w:szCs w:val="28"/>
          <w:lang w:val="uk-UA"/>
        </w:rPr>
      </w:pPr>
      <w:r w:rsidRPr="00EA12A8">
        <w:rPr>
          <w:sz w:val="28"/>
          <w:szCs w:val="28"/>
          <w:lang w:val="uk-UA"/>
        </w:rPr>
        <w:t>Голова ради</w:t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EA12A8">
        <w:rPr>
          <w:sz w:val="28"/>
          <w:szCs w:val="28"/>
          <w:lang w:val="uk-UA"/>
        </w:rPr>
        <w:t>І.П.</w:t>
      </w:r>
      <w:proofErr w:type="spellStart"/>
      <w:r w:rsidRPr="00EA12A8">
        <w:rPr>
          <w:sz w:val="28"/>
          <w:szCs w:val="28"/>
          <w:lang w:val="uk-UA"/>
        </w:rPr>
        <w:t>Бовсунівський</w:t>
      </w:r>
      <w:proofErr w:type="spellEnd"/>
    </w:p>
    <w:p w:rsidR="00CA74DE" w:rsidRDefault="00CA74DE" w:rsidP="00CA74DE">
      <w:pPr>
        <w:spacing w:line="276" w:lineRule="auto"/>
        <w:jc w:val="both"/>
        <w:rPr>
          <w:sz w:val="28"/>
          <w:szCs w:val="28"/>
          <w:lang w:val="uk-UA"/>
        </w:rPr>
      </w:pPr>
    </w:p>
    <w:p w:rsidR="00CA74DE" w:rsidRDefault="00CA74DE" w:rsidP="00CA74DE">
      <w:pPr>
        <w:spacing w:line="276" w:lineRule="auto"/>
        <w:jc w:val="both"/>
        <w:rPr>
          <w:sz w:val="28"/>
          <w:szCs w:val="28"/>
          <w:lang w:val="uk-UA"/>
        </w:rPr>
      </w:pPr>
    </w:p>
    <w:p w:rsidR="00CA74DE" w:rsidRDefault="00CA74DE" w:rsidP="00CA74DE">
      <w:pPr>
        <w:spacing w:line="276" w:lineRule="auto"/>
        <w:jc w:val="both"/>
        <w:rPr>
          <w:sz w:val="28"/>
          <w:szCs w:val="28"/>
          <w:lang w:val="uk-UA"/>
        </w:rPr>
      </w:pPr>
    </w:p>
    <w:p w:rsidR="00CA74DE" w:rsidRDefault="00CA74DE" w:rsidP="00CA74DE"/>
    <w:p w:rsidR="00CA74DE" w:rsidRPr="00A74DB2" w:rsidRDefault="00CA74DE" w:rsidP="00CA74DE"/>
    <w:p w:rsidR="00CA74DE" w:rsidRPr="00A74DB2" w:rsidRDefault="00CA74DE" w:rsidP="00CA74DE"/>
    <w:p w:rsidR="00CA74DE" w:rsidRPr="00A74DB2" w:rsidRDefault="00CA74DE" w:rsidP="00CA74DE"/>
    <w:p w:rsidR="00CA74DE" w:rsidRDefault="00CA74DE" w:rsidP="00CA74DE">
      <w:pPr>
        <w:rPr>
          <w:lang w:val="uk-UA"/>
        </w:rPr>
      </w:pPr>
    </w:p>
    <w:p w:rsidR="00CA74DE" w:rsidRDefault="00CA74DE" w:rsidP="00CA74DE">
      <w:pPr>
        <w:rPr>
          <w:lang w:val="uk-UA"/>
        </w:rPr>
      </w:pPr>
    </w:p>
    <w:p w:rsidR="00CA74DE" w:rsidRDefault="00CA74DE" w:rsidP="00CA74DE">
      <w:pPr>
        <w:rPr>
          <w:lang w:val="uk-UA"/>
        </w:rPr>
      </w:pPr>
    </w:p>
    <w:p w:rsidR="00CA74DE" w:rsidRDefault="00CA74DE" w:rsidP="00CA74DE">
      <w:pPr>
        <w:rPr>
          <w:lang w:val="uk-UA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CA74DE" w:rsidTr="00637149">
        <w:tc>
          <w:tcPr>
            <w:tcW w:w="4785" w:type="dxa"/>
          </w:tcPr>
          <w:p w:rsidR="00CA74DE" w:rsidRDefault="00CA74DE" w:rsidP="00637149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CA74DE" w:rsidRPr="003C0FBF" w:rsidRDefault="00CA74DE" w:rsidP="0063714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C0FB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3C0FBF">
              <w:rPr>
                <w:rFonts w:ascii="Times New Roman" w:hAnsi="Times New Roman"/>
                <w:sz w:val="28"/>
                <w:szCs w:val="28"/>
              </w:rPr>
              <w:t>Додаток</w:t>
            </w:r>
            <w:proofErr w:type="spellEnd"/>
          </w:p>
          <w:p w:rsidR="00CA74DE" w:rsidRPr="003C0FBF" w:rsidRDefault="00CA74DE" w:rsidP="0063714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C0FBF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proofErr w:type="spellStart"/>
            <w:proofErr w:type="gramStart"/>
            <w:r w:rsidRPr="003C0FB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3C0FBF"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 w:rsidRPr="003C0F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0FBF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3C0FBF">
              <w:rPr>
                <w:rFonts w:ascii="Times New Roman" w:hAnsi="Times New Roman"/>
                <w:sz w:val="28"/>
                <w:szCs w:val="28"/>
              </w:rPr>
              <w:t xml:space="preserve"> ради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  <w:p w:rsidR="00CA74DE" w:rsidRPr="003C0FBF" w:rsidRDefault="00CA74DE" w:rsidP="0063714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0FBF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0F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22 грудня </w:t>
            </w:r>
            <w:r w:rsidRPr="003C0FBF">
              <w:rPr>
                <w:rFonts w:ascii="Times New Roman" w:hAnsi="Times New Roman"/>
                <w:sz w:val="28"/>
                <w:szCs w:val="28"/>
              </w:rPr>
              <w:t xml:space="preserve">  2017 року                                                                           </w:t>
            </w:r>
          </w:p>
          <w:p w:rsidR="00CA74DE" w:rsidRDefault="00CA74DE" w:rsidP="00637149">
            <w:pPr>
              <w:rPr>
                <w:lang w:val="uk-UA"/>
              </w:rPr>
            </w:pPr>
          </w:p>
        </w:tc>
      </w:tr>
    </w:tbl>
    <w:p w:rsidR="00CA74DE" w:rsidRPr="00841616" w:rsidRDefault="00CA74DE" w:rsidP="00CA74DE">
      <w:pPr>
        <w:jc w:val="center"/>
      </w:pPr>
    </w:p>
    <w:p w:rsidR="00CA74DE" w:rsidRPr="00CA74DE" w:rsidRDefault="00CA74DE" w:rsidP="00CA74DE">
      <w:pPr>
        <w:jc w:val="center"/>
        <w:rPr>
          <w:b/>
          <w:sz w:val="28"/>
          <w:szCs w:val="28"/>
        </w:rPr>
      </w:pPr>
      <w:proofErr w:type="gramStart"/>
      <w:r w:rsidRPr="00CA74DE">
        <w:rPr>
          <w:b/>
          <w:sz w:val="28"/>
          <w:szCs w:val="28"/>
        </w:rPr>
        <w:t>Р</w:t>
      </w:r>
      <w:proofErr w:type="gramEnd"/>
      <w:r w:rsidRPr="00CA74DE">
        <w:rPr>
          <w:b/>
          <w:sz w:val="28"/>
          <w:szCs w:val="28"/>
        </w:rPr>
        <w:t xml:space="preserve"> О З Р А Х У Н О К</w:t>
      </w:r>
    </w:p>
    <w:p w:rsidR="00CA74DE" w:rsidRPr="00CA74DE" w:rsidRDefault="00CA74DE" w:rsidP="00CA74DE">
      <w:pPr>
        <w:jc w:val="center"/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  <w:lang w:val="uk-UA"/>
        </w:rPr>
        <w:t>потреби коштів до Програми забезпечення депутатської</w:t>
      </w:r>
    </w:p>
    <w:p w:rsidR="00CA74DE" w:rsidRPr="00CA74DE" w:rsidRDefault="00CA74DE" w:rsidP="00CA74DE">
      <w:pPr>
        <w:jc w:val="center"/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  <w:lang w:val="uk-UA"/>
        </w:rPr>
        <w:t>діяльності на 201</w:t>
      </w:r>
      <w:r w:rsidRPr="00CA74DE">
        <w:rPr>
          <w:b/>
          <w:sz w:val="28"/>
          <w:szCs w:val="28"/>
        </w:rPr>
        <w:t>7</w:t>
      </w:r>
      <w:r w:rsidRPr="00CA74DE">
        <w:rPr>
          <w:b/>
          <w:sz w:val="28"/>
          <w:szCs w:val="28"/>
          <w:lang w:val="uk-UA"/>
        </w:rPr>
        <w:t xml:space="preserve"> рік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  <w:lang w:val="uk-UA"/>
        </w:rPr>
        <w:t xml:space="preserve">1.Матеріальна допомога громадянам, </w:t>
      </w:r>
      <w:r>
        <w:rPr>
          <w:b/>
          <w:sz w:val="28"/>
          <w:szCs w:val="28"/>
          <w:lang w:val="uk-UA"/>
        </w:rPr>
        <w:t xml:space="preserve">яка надається    </w:t>
      </w:r>
      <w:r w:rsidRPr="00CA74DE">
        <w:rPr>
          <w:b/>
          <w:sz w:val="28"/>
          <w:szCs w:val="28"/>
          <w:lang w:val="uk-UA"/>
        </w:rPr>
        <w:t xml:space="preserve">  -</w:t>
      </w:r>
      <w:r w:rsidRPr="00CA74DE">
        <w:rPr>
          <w:b/>
          <w:sz w:val="28"/>
          <w:szCs w:val="28"/>
        </w:rPr>
        <w:t>142953</w:t>
      </w:r>
      <w:r w:rsidRPr="00CA74DE">
        <w:rPr>
          <w:b/>
          <w:sz w:val="28"/>
          <w:szCs w:val="28"/>
          <w:lang w:val="uk-UA"/>
        </w:rPr>
        <w:t>,00 грн.</w:t>
      </w: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  <w:lang w:val="uk-UA"/>
        </w:rPr>
        <w:t xml:space="preserve">   головою районної ради,  заступником голови районної ради 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в тому числі: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 xml:space="preserve">голова районної ради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CA74DE">
        <w:rPr>
          <w:sz w:val="28"/>
          <w:szCs w:val="28"/>
          <w:lang w:val="uk-UA"/>
        </w:rPr>
        <w:t>-</w:t>
      </w:r>
      <w:r w:rsidRPr="00CA74DE">
        <w:rPr>
          <w:sz w:val="28"/>
          <w:szCs w:val="28"/>
        </w:rPr>
        <w:t>28553</w:t>
      </w:r>
      <w:r w:rsidRPr="00CA74DE">
        <w:rPr>
          <w:sz w:val="28"/>
          <w:szCs w:val="28"/>
          <w:lang w:val="uk-UA"/>
        </w:rPr>
        <w:t>,0</w:t>
      </w:r>
      <w:r w:rsidRPr="00CA74DE">
        <w:rPr>
          <w:sz w:val="28"/>
          <w:szCs w:val="28"/>
        </w:rPr>
        <w:t>0</w:t>
      </w:r>
      <w:r w:rsidRPr="00CA74DE">
        <w:rPr>
          <w:sz w:val="28"/>
          <w:szCs w:val="28"/>
          <w:lang w:val="uk-UA"/>
        </w:rPr>
        <w:t xml:space="preserve">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 xml:space="preserve">заступник голови районної ради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CA74DE">
        <w:rPr>
          <w:sz w:val="28"/>
          <w:szCs w:val="28"/>
          <w:lang w:val="uk-UA"/>
        </w:rPr>
        <w:t xml:space="preserve"> -  </w:t>
      </w:r>
      <w:r w:rsidRPr="00CA74DE">
        <w:rPr>
          <w:sz w:val="28"/>
          <w:szCs w:val="28"/>
        </w:rPr>
        <w:t>120</w:t>
      </w:r>
      <w:r w:rsidRPr="00CA74DE">
        <w:rPr>
          <w:sz w:val="28"/>
          <w:szCs w:val="28"/>
          <w:lang w:val="uk-UA"/>
        </w:rPr>
        <w:t>00,00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депутати районної ради (</w:t>
      </w:r>
      <w:r w:rsidRPr="00CA74DE">
        <w:rPr>
          <w:sz w:val="28"/>
          <w:szCs w:val="28"/>
        </w:rPr>
        <w:t>32</w:t>
      </w:r>
      <w:r w:rsidRPr="00CA74DE">
        <w:rPr>
          <w:sz w:val="28"/>
          <w:szCs w:val="28"/>
          <w:lang w:val="uk-UA"/>
        </w:rPr>
        <w:t xml:space="preserve"> чол. х</w:t>
      </w:r>
      <w:r w:rsidRPr="00CA74DE">
        <w:rPr>
          <w:sz w:val="28"/>
          <w:szCs w:val="28"/>
        </w:rPr>
        <w:t>32</w:t>
      </w:r>
      <w:r w:rsidRPr="00CA74DE">
        <w:rPr>
          <w:sz w:val="28"/>
          <w:szCs w:val="28"/>
          <w:lang w:val="uk-UA"/>
        </w:rPr>
        <w:t xml:space="preserve">00.00 грн.)                     </w:t>
      </w:r>
      <w:r>
        <w:rPr>
          <w:sz w:val="28"/>
          <w:szCs w:val="28"/>
          <w:lang w:val="uk-UA"/>
        </w:rPr>
        <w:t xml:space="preserve">  </w:t>
      </w:r>
      <w:r w:rsidRPr="00CA74DE">
        <w:rPr>
          <w:sz w:val="28"/>
          <w:szCs w:val="28"/>
        </w:rPr>
        <w:t>-102400</w:t>
      </w:r>
      <w:r w:rsidRPr="00CA74DE">
        <w:rPr>
          <w:sz w:val="28"/>
          <w:szCs w:val="28"/>
          <w:lang w:val="uk-UA"/>
        </w:rPr>
        <w:t>,00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</w:rPr>
        <w:t>2</w:t>
      </w:r>
      <w:r w:rsidRPr="00CA74D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CA74DE">
        <w:rPr>
          <w:b/>
          <w:sz w:val="28"/>
          <w:szCs w:val="28"/>
          <w:lang w:val="uk-UA"/>
        </w:rPr>
        <w:t>Придбання подарунків до грамот, дипломів ,</w:t>
      </w: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  <w:lang w:val="uk-UA"/>
        </w:rPr>
        <w:t xml:space="preserve">   корзини квітів від депутатського корпусу, папір,</w:t>
      </w:r>
      <w:r>
        <w:rPr>
          <w:b/>
          <w:sz w:val="28"/>
          <w:szCs w:val="28"/>
        </w:rPr>
        <w:t xml:space="preserve">    </w:t>
      </w:r>
      <w:r w:rsidRPr="00CA74DE">
        <w:rPr>
          <w:b/>
          <w:sz w:val="28"/>
          <w:szCs w:val="28"/>
          <w:lang w:val="uk-UA"/>
        </w:rPr>
        <w:t xml:space="preserve">  </w:t>
      </w:r>
      <w:r w:rsidRPr="00CA74DE">
        <w:rPr>
          <w:b/>
          <w:sz w:val="28"/>
          <w:szCs w:val="28"/>
        </w:rPr>
        <w:t>-</w:t>
      </w:r>
      <w:r w:rsidRPr="00CA74DE">
        <w:rPr>
          <w:b/>
          <w:sz w:val="28"/>
          <w:szCs w:val="28"/>
          <w:lang w:val="uk-UA"/>
        </w:rPr>
        <w:t xml:space="preserve"> </w:t>
      </w:r>
      <w:r w:rsidRPr="00CA74DE">
        <w:rPr>
          <w:b/>
          <w:sz w:val="28"/>
          <w:szCs w:val="28"/>
        </w:rPr>
        <w:t>56362.00</w:t>
      </w:r>
      <w:r w:rsidRPr="00CA74DE">
        <w:rPr>
          <w:b/>
          <w:sz w:val="28"/>
          <w:szCs w:val="28"/>
          <w:lang w:val="uk-UA"/>
        </w:rPr>
        <w:t xml:space="preserve">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</w:p>
    <w:p w:rsidR="00CA74DE" w:rsidRPr="00CA74DE" w:rsidRDefault="00CA74DE" w:rsidP="00CA74DE">
      <w:pPr>
        <w:rPr>
          <w:sz w:val="28"/>
          <w:szCs w:val="28"/>
        </w:rPr>
      </w:pPr>
      <w:r w:rsidRPr="00CA74DE">
        <w:rPr>
          <w:sz w:val="28"/>
          <w:szCs w:val="28"/>
          <w:lang w:val="uk-UA"/>
        </w:rPr>
        <w:t>грошова винагорода до грамот</w:t>
      </w:r>
      <w:r>
        <w:rPr>
          <w:sz w:val="28"/>
          <w:szCs w:val="28"/>
          <w:lang w:val="uk-UA"/>
        </w:rPr>
        <w:t xml:space="preserve"> </w:t>
      </w:r>
      <w:r w:rsidRPr="00CA74DE">
        <w:rPr>
          <w:sz w:val="28"/>
          <w:szCs w:val="28"/>
          <w:lang w:val="uk-UA"/>
        </w:rPr>
        <w:t>-</w:t>
      </w:r>
      <w:r w:rsidRPr="00CA74DE">
        <w:rPr>
          <w:sz w:val="28"/>
          <w:szCs w:val="28"/>
        </w:rPr>
        <w:t>17</w:t>
      </w:r>
      <w:r w:rsidRPr="00CA74DE">
        <w:rPr>
          <w:sz w:val="28"/>
          <w:szCs w:val="28"/>
          <w:lang w:val="uk-UA"/>
        </w:rPr>
        <w:t>.х</w:t>
      </w:r>
      <w:r w:rsidRPr="00CA74DE">
        <w:rPr>
          <w:sz w:val="28"/>
          <w:szCs w:val="28"/>
        </w:rPr>
        <w:t>628.93</w:t>
      </w:r>
      <w:r w:rsidRPr="00CA74DE">
        <w:rPr>
          <w:sz w:val="28"/>
          <w:szCs w:val="28"/>
          <w:lang w:val="uk-UA"/>
        </w:rPr>
        <w:t xml:space="preserve"> грн.                    </w:t>
      </w:r>
      <w:r w:rsidRPr="00CA74DE">
        <w:rPr>
          <w:sz w:val="28"/>
          <w:szCs w:val="28"/>
        </w:rPr>
        <w:t>10692.00</w:t>
      </w:r>
      <w:r w:rsidRPr="00CA74DE">
        <w:rPr>
          <w:sz w:val="28"/>
          <w:szCs w:val="28"/>
          <w:lang w:val="uk-UA"/>
        </w:rPr>
        <w:t xml:space="preserve">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</w:rPr>
        <w:t xml:space="preserve">                                                      72</w:t>
      </w:r>
      <w:r w:rsidRPr="00CA74DE">
        <w:rPr>
          <w:sz w:val="28"/>
          <w:szCs w:val="28"/>
          <w:lang w:val="uk-UA"/>
        </w:rPr>
        <w:t xml:space="preserve">х377,36 грн.                      </w:t>
      </w:r>
      <w:r w:rsidRPr="00CA74DE">
        <w:rPr>
          <w:sz w:val="28"/>
          <w:szCs w:val="28"/>
        </w:rPr>
        <w:t>27170.00</w:t>
      </w:r>
      <w:r w:rsidRPr="00CA74DE">
        <w:rPr>
          <w:sz w:val="28"/>
          <w:szCs w:val="28"/>
          <w:lang w:val="uk-UA"/>
        </w:rPr>
        <w:t xml:space="preserve">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придбання дипломів, грамот 100шт.х20.00 грн.                     2000.00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придбання квітів 100 бук . х100.00 грн.                                 10000.00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придбання корзин</w:t>
      </w:r>
      <w:r>
        <w:rPr>
          <w:sz w:val="28"/>
          <w:szCs w:val="28"/>
          <w:lang w:val="uk-UA"/>
        </w:rPr>
        <w:t xml:space="preserve"> для покладання до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 w:rsidRPr="00CA74DE">
        <w:rPr>
          <w:sz w:val="28"/>
          <w:szCs w:val="28"/>
        </w:rPr>
        <w:t>’</w:t>
      </w:r>
      <w:proofErr w:type="spellStart"/>
      <w:r w:rsidRPr="00CA74DE">
        <w:rPr>
          <w:sz w:val="28"/>
          <w:szCs w:val="28"/>
          <w:lang w:val="uk-UA"/>
        </w:rPr>
        <w:t>ятників</w:t>
      </w:r>
      <w:proofErr w:type="spellEnd"/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від депутатського корпусу району 10 шт. х</w:t>
      </w:r>
      <w:r w:rsidRPr="00CA74DE">
        <w:rPr>
          <w:sz w:val="28"/>
          <w:szCs w:val="28"/>
        </w:rPr>
        <w:t>3</w:t>
      </w:r>
      <w:r w:rsidRPr="00CA74DE">
        <w:rPr>
          <w:sz w:val="28"/>
          <w:szCs w:val="28"/>
          <w:lang w:val="uk-UA"/>
        </w:rPr>
        <w:t xml:space="preserve">00.00 грн.          </w:t>
      </w:r>
      <w:r w:rsidRPr="00CA74DE">
        <w:rPr>
          <w:sz w:val="28"/>
          <w:szCs w:val="28"/>
        </w:rPr>
        <w:t>30</w:t>
      </w:r>
      <w:r w:rsidRPr="00CA74DE">
        <w:rPr>
          <w:sz w:val="28"/>
          <w:szCs w:val="28"/>
          <w:lang w:val="uk-UA"/>
        </w:rPr>
        <w:t>00,00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придбання паперу :</w:t>
      </w:r>
    </w:p>
    <w:p w:rsidR="00CA74DE" w:rsidRPr="00CA74DE" w:rsidRDefault="00841616" w:rsidP="00CA74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6сесій </w:t>
      </w:r>
      <w:r w:rsidR="00CA74DE" w:rsidRPr="00CA74DE">
        <w:rPr>
          <w:sz w:val="28"/>
          <w:szCs w:val="28"/>
          <w:lang w:val="uk-UA"/>
        </w:rPr>
        <w:t xml:space="preserve">х5пач.х70.00 грн.                              </w:t>
      </w:r>
      <w:r>
        <w:rPr>
          <w:sz w:val="28"/>
          <w:szCs w:val="28"/>
          <w:lang w:val="uk-UA"/>
        </w:rPr>
        <w:t xml:space="preserve">                               </w:t>
      </w:r>
      <w:r w:rsidR="00CA74DE" w:rsidRPr="00CA74DE">
        <w:rPr>
          <w:sz w:val="28"/>
          <w:szCs w:val="28"/>
          <w:lang w:val="uk-UA"/>
        </w:rPr>
        <w:t>2100,00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20 постій</w:t>
      </w:r>
      <w:r w:rsidR="00841616">
        <w:rPr>
          <w:sz w:val="28"/>
          <w:szCs w:val="28"/>
          <w:lang w:val="uk-UA"/>
        </w:rPr>
        <w:t>них</w:t>
      </w:r>
      <w:r w:rsidRPr="00CA74DE">
        <w:rPr>
          <w:sz w:val="28"/>
          <w:szCs w:val="28"/>
          <w:lang w:val="uk-UA"/>
        </w:rPr>
        <w:t xml:space="preserve"> комісій х1пач</w:t>
      </w:r>
      <w:r w:rsidR="00841616">
        <w:rPr>
          <w:sz w:val="28"/>
          <w:szCs w:val="28"/>
          <w:lang w:val="uk-UA"/>
        </w:rPr>
        <w:t xml:space="preserve">. </w:t>
      </w:r>
      <w:r w:rsidRPr="00CA74DE">
        <w:rPr>
          <w:sz w:val="28"/>
          <w:szCs w:val="28"/>
          <w:lang w:val="uk-UA"/>
        </w:rPr>
        <w:t xml:space="preserve">х70.00 грн.          </w:t>
      </w:r>
      <w:r w:rsidR="00841616">
        <w:rPr>
          <w:sz w:val="28"/>
          <w:szCs w:val="28"/>
          <w:lang w:val="uk-UA"/>
        </w:rPr>
        <w:t xml:space="preserve">                          </w:t>
      </w:r>
      <w:r w:rsidRPr="00CA74DE">
        <w:rPr>
          <w:sz w:val="28"/>
          <w:szCs w:val="28"/>
          <w:lang w:val="uk-UA"/>
        </w:rPr>
        <w:t>1400.00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  <w:lang w:val="uk-UA"/>
        </w:rPr>
        <w:t xml:space="preserve">3.Обслуговування </w:t>
      </w:r>
      <w:proofErr w:type="spellStart"/>
      <w:r w:rsidRPr="00CA74DE">
        <w:rPr>
          <w:b/>
          <w:sz w:val="28"/>
          <w:szCs w:val="28"/>
          <w:lang w:val="uk-UA"/>
        </w:rPr>
        <w:t>орг.техніки</w:t>
      </w:r>
      <w:proofErr w:type="spellEnd"/>
      <w:r w:rsidRPr="00CA74DE">
        <w:rPr>
          <w:b/>
          <w:sz w:val="28"/>
          <w:szCs w:val="28"/>
          <w:lang w:val="uk-UA"/>
        </w:rPr>
        <w:t xml:space="preserve"> (заправка картриджів)                                 -6720,00 грн.</w:t>
      </w:r>
    </w:p>
    <w:p w:rsidR="00CA74DE" w:rsidRPr="00CA74DE" w:rsidRDefault="00841616" w:rsidP="00CA74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(8 сесій</w:t>
      </w:r>
      <w:r w:rsidR="00CA74DE" w:rsidRPr="00CA74DE">
        <w:rPr>
          <w:sz w:val="28"/>
          <w:szCs w:val="28"/>
          <w:lang w:val="uk-UA"/>
        </w:rPr>
        <w:t>+20 постійних комісій)х</w:t>
      </w:r>
      <w:r w:rsidR="00CA74DE" w:rsidRPr="00CA74DE">
        <w:rPr>
          <w:sz w:val="28"/>
          <w:szCs w:val="28"/>
        </w:rPr>
        <w:t>9</w:t>
      </w:r>
      <w:r w:rsidR="00CA74DE" w:rsidRPr="00CA74DE">
        <w:rPr>
          <w:sz w:val="28"/>
          <w:szCs w:val="28"/>
          <w:lang w:val="uk-UA"/>
        </w:rPr>
        <w:t>0.00 грн.                                2520.00 грн.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2 заправки х 2100,00 грн.                                                           4200,00 грн.</w:t>
      </w: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 xml:space="preserve"> </w:t>
      </w:r>
      <w:r w:rsidRPr="00CA74DE">
        <w:rPr>
          <w:b/>
          <w:sz w:val="28"/>
          <w:szCs w:val="28"/>
          <w:lang w:val="uk-UA"/>
        </w:rPr>
        <w:t>4.Висвітлення діяльності районної ради в засобах масової інформації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  <w:r w:rsidRPr="00CA74DE">
        <w:rPr>
          <w:sz w:val="28"/>
          <w:szCs w:val="28"/>
          <w:lang w:val="uk-UA"/>
        </w:rPr>
        <w:t>(пленарні засідання сесій ,постійних комісій ,депутатських фракцій)            -</w:t>
      </w:r>
      <w:r w:rsidRPr="00CA74DE">
        <w:rPr>
          <w:b/>
          <w:sz w:val="28"/>
          <w:szCs w:val="28"/>
        </w:rPr>
        <w:t>20</w:t>
      </w:r>
      <w:r w:rsidRPr="00CA74DE">
        <w:rPr>
          <w:b/>
          <w:sz w:val="28"/>
          <w:szCs w:val="28"/>
          <w:lang w:val="uk-UA"/>
        </w:rPr>
        <w:t>000,00 грн.</w:t>
      </w: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</w:rPr>
        <w:t>5</w:t>
      </w:r>
      <w:r w:rsidRPr="00CA74D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CA74DE">
        <w:rPr>
          <w:b/>
          <w:sz w:val="28"/>
          <w:szCs w:val="28"/>
          <w:lang w:val="uk-UA"/>
        </w:rPr>
        <w:t xml:space="preserve">Придбання оргтехніки для виготовлення матеріалів сесій і постійних </w:t>
      </w: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  <w:lang w:val="uk-UA"/>
        </w:rPr>
        <w:t xml:space="preserve"> комісій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CA74DE">
        <w:rPr>
          <w:b/>
          <w:sz w:val="28"/>
          <w:szCs w:val="28"/>
          <w:lang w:val="uk-UA"/>
        </w:rPr>
        <w:t xml:space="preserve">  - </w:t>
      </w:r>
      <w:r w:rsidRPr="00CA74DE">
        <w:rPr>
          <w:b/>
          <w:sz w:val="28"/>
          <w:szCs w:val="28"/>
        </w:rPr>
        <w:t>20</w:t>
      </w:r>
      <w:r w:rsidRPr="00CA74DE">
        <w:rPr>
          <w:b/>
          <w:sz w:val="28"/>
          <w:szCs w:val="28"/>
          <w:lang w:val="uk-UA"/>
        </w:rPr>
        <w:t>000.00 грн.</w:t>
      </w: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</w:p>
    <w:p w:rsidR="00CA74DE" w:rsidRPr="00CA74DE" w:rsidRDefault="00CA74DE" w:rsidP="00CA74DE">
      <w:pPr>
        <w:rPr>
          <w:b/>
          <w:sz w:val="28"/>
          <w:szCs w:val="28"/>
          <w:lang w:val="uk-UA"/>
        </w:rPr>
      </w:pPr>
      <w:r w:rsidRPr="00CA74DE">
        <w:rPr>
          <w:b/>
          <w:sz w:val="28"/>
          <w:szCs w:val="28"/>
          <w:lang w:val="uk-UA"/>
        </w:rPr>
        <w:t xml:space="preserve">Всього :                                                 </w:t>
      </w:r>
      <w:r w:rsidR="00841616">
        <w:rPr>
          <w:b/>
          <w:sz w:val="28"/>
          <w:szCs w:val="28"/>
          <w:lang w:val="uk-UA"/>
        </w:rPr>
        <w:t xml:space="preserve">   </w:t>
      </w:r>
      <w:r w:rsidRPr="00CA74DE">
        <w:rPr>
          <w:b/>
          <w:sz w:val="28"/>
          <w:szCs w:val="28"/>
          <w:lang w:val="uk-UA"/>
        </w:rPr>
        <w:t xml:space="preserve">                                 </w:t>
      </w:r>
      <w:r w:rsidRPr="00CA74DE">
        <w:rPr>
          <w:b/>
          <w:sz w:val="28"/>
          <w:szCs w:val="28"/>
        </w:rPr>
        <w:t>246035.00</w:t>
      </w:r>
      <w:r w:rsidRPr="00CA74DE">
        <w:rPr>
          <w:b/>
          <w:sz w:val="28"/>
          <w:szCs w:val="28"/>
          <w:lang w:val="uk-UA"/>
        </w:rPr>
        <w:t xml:space="preserve">  грн.                                                                                                </w:t>
      </w:r>
    </w:p>
    <w:p w:rsidR="00CA74DE" w:rsidRPr="00CA74DE" w:rsidRDefault="00CA74DE" w:rsidP="00CA74DE">
      <w:pPr>
        <w:rPr>
          <w:sz w:val="28"/>
          <w:szCs w:val="28"/>
          <w:lang w:val="uk-UA"/>
        </w:rPr>
      </w:pPr>
    </w:p>
    <w:p w:rsidR="00CA74DE" w:rsidRPr="00CA74DE" w:rsidRDefault="00CA74DE" w:rsidP="00CA74DE">
      <w:pPr>
        <w:rPr>
          <w:sz w:val="28"/>
          <w:szCs w:val="28"/>
          <w:lang w:val="uk-UA"/>
        </w:rPr>
      </w:pPr>
    </w:p>
    <w:p w:rsidR="00CA74DE" w:rsidRPr="00CA74DE" w:rsidRDefault="00CA74DE" w:rsidP="00CA74DE">
      <w:pPr>
        <w:rPr>
          <w:sz w:val="28"/>
          <w:szCs w:val="28"/>
          <w:lang w:val="uk-UA"/>
        </w:rPr>
      </w:pPr>
    </w:p>
    <w:p w:rsidR="00CA74DE" w:rsidRPr="00CA74DE" w:rsidRDefault="00CA74DE" w:rsidP="00CA74DE">
      <w:pPr>
        <w:rPr>
          <w:b/>
          <w:sz w:val="32"/>
          <w:szCs w:val="32"/>
          <w:lang w:val="uk-UA"/>
        </w:rPr>
      </w:pPr>
      <w:r w:rsidRPr="00CA74DE">
        <w:rPr>
          <w:b/>
          <w:sz w:val="32"/>
          <w:szCs w:val="32"/>
          <w:lang w:val="uk-UA"/>
        </w:rPr>
        <w:t xml:space="preserve">Заступник голови ради </w:t>
      </w:r>
      <w:r>
        <w:rPr>
          <w:b/>
          <w:sz w:val="32"/>
          <w:szCs w:val="32"/>
          <w:lang w:val="uk-UA"/>
        </w:rPr>
        <w:t xml:space="preserve">                                          </w:t>
      </w:r>
      <w:r w:rsidRPr="00CA74DE">
        <w:rPr>
          <w:b/>
          <w:sz w:val="32"/>
          <w:szCs w:val="32"/>
          <w:lang w:val="uk-UA"/>
        </w:rPr>
        <w:t>В.Р.</w:t>
      </w:r>
      <w:proofErr w:type="spellStart"/>
      <w:r w:rsidRPr="00CA74DE">
        <w:rPr>
          <w:b/>
          <w:sz w:val="32"/>
          <w:szCs w:val="32"/>
          <w:lang w:val="uk-UA"/>
        </w:rPr>
        <w:t>Троценко</w:t>
      </w:r>
      <w:proofErr w:type="spellEnd"/>
      <w:r w:rsidRPr="00CA74DE">
        <w:rPr>
          <w:b/>
          <w:sz w:val="32"/>
          <w:szCs w:val="32"/>
          <w:lang w:val="uk-UA"/>
        </w:rPr>
        <w:t xml:space="preserve"> </w:t>
      </w:r>
    </w:p>
    <w:sectPr w:rsidR="00CA74DE" w:rsidRPr="00CA74DE" w:rsidSect="00B97B6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A74DE"/>
    <w:rsid w:val="00211FAA"/>
    <w:rsid w:val="0037541C"/>
    <w:rsid w:val="00841616"/>
    <w:rsid w:val="00C52E66"/>
    <w:rsid w:val="00CA74DE"/>
    <w:rsid w:val="00E7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4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CA74DE"/>
    <w:pPr>
      <w:ind w:left="720"/>
      <w:contextualSpacing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CA7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7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622</Words>
  <Characters>3552</Characters>
  <Application>Microsoft Office Word</Application>
  <DocSecurity>0</DocSecurity>
  <Lines>29</Lines>
  <Paragraphs>8</Paragraphs>
  <ScaleCrop>false</ScaleCrop>
  <Company>Microsoft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2017-12-27T14:45:00Z</cp:lastPrinted>
  <dcterms:created xsi:type="dcterms:W3CDTF">2017-12-19T09:18:00Z</dcterms:created>
  <dcterms:modified xsi:type="dcterms:W3CDTF">2017-12-27T14:45:00Z</dcterms:modified>
</cp:coreProperties>
</file>