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255" w:rsidRPr="00741EC6" w:rsidRDefault="00CD1255" w:rsidP="00CD1255">
      <w:pPr>
        <w:tabs>
          <w:tab w:val="left" w:pos="2618"/>
        </w:tabs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117B5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4117B5">
        <w:rPr>
          <w:rFonts w:ascii="Times New Roman" w:hAnsi="Times New Roman" w:cs="Times New Roman"/>
          <w:noProof/>
          <w:szCs w:val="28"/>
        </w:rPr>
        <w:t xml:space="preserve">                </w:t>
      </w:r>
      <w:r w:rsidRPr="004117B5">
        <w:rPr>
          <w:rFonts w:ascii="Times New Roman" w:hAnsi="Times New Roman" w:cs="Times New Roman"/>
          <w:noProof/>
          <w:szCs w:val="28"/>
          <w:lang w:eastAsia="ru-RU"/>
        </w:rPr>
        <w:drawing>
          <wp:inline distT="0" distB="0" distL="0" distR="0">
            <wp:extent cx="600075" cy="6667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117B5">
        <w:rPr>
          <w:rFonts w:ascii="Times New Roman" w:hAnsi="Times New Roman" w:cs="Times New Roman"/>
          <w:noProof/>
          <w:szCs w:val="28"/>
        </w:rPr>
        <w:t xml:space="preserve">                                              </w:t>
      </w:r>
    </w:p>
    <w:p w:rsidR="00CD1255" w:rsidRPr="004117B5" w:rsidRDefault="00CD1255" w:rsidP="00CD1255">
      <w:pPr>
        <w:pStyle w:val="a3"/>
        <w:tabs>
          <w:tab w:val="left" w:pos="2618"/>
        </w:tabs>
        <w:jc w:val="left"/>
        <w:rPr>
          <w:sz w:val="28"/>
          <w:szCs w:val="28"/>
        </w:rPr>
      </w:pPr>
      <w:r w:rsidRPr="004117B5">
        <w:rPr>
          <w:sz w:val="28"/>
          <w:szCs w:val="28"/>
        </w:rPr>
        <w:t xml:space="preserve">                                                            Україна                          </w:t>
      </w:r>
    </w:p>
    <w:p w:rsidR="00CD1255" w:rsidRPr="00CD1255" w:rsidRDefault="00A54A02" w:rsidP="00CD1255">
      <w:pPr>
        <w:pStyle w:val="3"/>
        <w:tabs>
          <w:tab w:val="left" w:pos="261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CD1255">
        <w:rPr>
          <w:sz w:val="28"/>
          <w:szCs w:val="28"/>
          <w:lang w:val="uk-UA"/>
        </w:rPr>
        <w:t xml:space="preserve"> </w:t>
      </w:r>
      <w:r w:rsidR="00CD1255" w:rsidRPr="004117B5">
        <w:rPr>
          <w:sz w:val="28"/>
          <w:szCs w:val="28"/>
        </w:rPr>
        <w:t>ЧЕРНЯХІВСЬКА РАЙОННА РАДА</w:t>
      </w:r>
      <w:r w:rsidR="00CD1255">
        <w:rPr>
          <w:sz w:val="28"/>
          <w:szCs w:val="28"/>
          <w:lang w:val="uk-UA"/>
        </w:rPr>
        <w:t xml:space="preserve">          </w:t>
      </w:r>
    </w:p>
    <w:p w:rsidR="00CD1255" w:rsidRDefault="00CD1255" w:rsidP="00CD1255">
      <w:pPr>
        <w:pStyle w:val="1"/>
        <w:tabs>
          <w:tab w:val="left" w:pos="2618"/>
        </w:tabs>
        <w:rPr>
          <w:szCs w:val="28"/>
        </w:rPr>
      </w:pPr>
      <w:r w:rsidRPr="004117B5">
        <w:rPr>
          <w:szCs w:val="28"/>
        </w:rPr>
        <w:t xml:space="preserve">Р І Ш Е Н </w:t>
      </w:r>
      <w:proofErr w:type="spellStart"/>
      <w:r w:rsidRPr="004117B5">
        <w:rPr>
          <w:szCs w:val="28"/>
        </w:rPr>
        <w:t>Н</w:t>
      </w:r>
      <w:proofErr w:type="spellEnd"/>
      <w:r w:rsidRPr="004117B5">
        <w:rPr>
          <w:szCs w:val="28"/>
        </w:rPr>
        <w:t xml:space="preserve"> Я</w:t>
      </w:r>
    </w:p>
    <w:p w:rsidR="00CD1255" w:rsidRPr="00741EC6" w:rsidRDefault="00CD1255" w:rsidP="00CD1255">
      <w:pPr>
        <w:rPr>
          <w:lang w:val="uk-UA" w:eastAsia="ru-RU"/>
        </w:rPr>
      </w:pPr>
    </w:p>
    <w:p w:rsidR="00CD1255" w:rsidRPr="00EE340D" w:rsidRDefault="00CD1255" w:rsidP="00CD1255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Двадцять </w:t>
      </w:r>
      <w:r w:rsidR="00842A47">
        <w:rPr>
          <w:rFonts w:ascii="Times New Roman" w:hAnsi="Times New Roman"/>
          <w:sz w:val="28"/>
          <w:szCs w:val="28"/>
          <w:lang w:val="uk-UA"/>
        </w:rPr>
        <w:t>друга</w:t>
      </w:r>
      <w:r w:rsidR="00915C38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EE340D">
        <w:rPr>
          <w:rFonts w:ascii="Times New Roman" w:hAnsi="Times New Roman"/>
          <w:sz w:val="28"/>
          <w:szCs w:val="28"/>
        </w:rPr>
        <w:t>сесія</w:t>
      </w:r>
      <w:proofErr w:type="spellEnd"/>
      <w:r w:rsidRPr="00EE340D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Pr="00EE340D">
        <w:rPr>
          <w:rFonts w:ascii="Times New Roman" w:hAnsi="Times New Roman"/>
          <w:sz w:val="28"/>
          <w:szCs w:val="28"/>
          <w:lang w:val="en-US"/>
        </w:rPr>
        <w:t>VII</w:t>
      </w:r>
      <w:r w:rsidRPr="00EE34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340D">
        <w:rPr>
          <w:rFonts w:ascii="Times New Roman" w:hAnsi="Times New Roman"/>
          <w:sz w:val="28"/>
          <w:szCs w:val="28"/>
        </w:rPr>
        <w:t>скликання</w:t>
      </w:r>
      <w:proofErr w:type="spellEnd"/>
    </w:p>
    <w:p w:rsidR="00CD1255" w:rsidRPr="00EE340D" w:rsidRDefault="00CD1255" w:rsidP="00CD1255">
      <w:pPr>
        <w:rPr>
          <w:rFonts w:ascii="Times New Roman" w:hAnsi="Times New Roman"/>
          <w:sz w:val="28"/>
          <w:lang w:val="uk-UA"/>
        </w:rPr>
      </w:pPr>
      <w:proofErr w:type="spellStart"/>
      <w:r w:rsidRPr="00EE340D">
        <w:rPr>
          <w:rFonts w:ascii="Times New Roman" w:hAnsi="Times New Roman"/>
          <w:sz w:val="28"/>
        </w:rPr>
        <w:t>від</w:t>
      </w:r>
      <w:proofErr w:type="spellEnd"/>
      <w:r w:rsidRPr="00EE340D"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  <w:lang w:val="uk-UA"/>
        </w:rPr>
        <w:t xml:space="preserve">22 грудня </w:t>
      </w:r>
      <w:r w:rsidRPr="00EE340D">
        <w:rPr>
          <w:rFonts w:ascii="Times New Roman" w:hAnsi="Times New Roman"/>
          <w:sz w:val="28"/>
        </w:rPr>
        <w:t xml:space="preserve">   2017 року</w:t>
      </w:r>
    </w:p>
    <w:p w:rsidR="00CD1255" w:rsidRPr="004117B5" w:rsidRDefault="00CD1255" w:rsidP="00CD1255">
      <w:pPr>
        <w:pStyle w:val="a4"/>
        <w:tabs>
          <w:tab w:val="left" w:pos="2618"/>
        </w:tabs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затвердження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розпоряджен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>ь</w:t>
      </w:r>
      <w:r w:rsidRPr="004117B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D1255" w:rsidRDefault="00CD1255" w:rsidP="00CD1255">
      <w:pPr>
        <w:pStyle w:val="a4"/>
        <w:tabs>
          <w:tab w:val="left" w:pos="2618"/>
        </w:tabs>
        <w:spacing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4117B5">
        <w:rPr>
          <w:rFonts w:ascii="Times New Roman" w:eastAsia="Calibri" w:hAnsi="Times New Roman" w:cs="Times New Roman"/>
          <w:sz w:val="28"/>
          <w:szCs w:val="28"/>
        </w:rPr>
        <w:t>голови</w:t>
      </w:r>
      <w:proofErr w:type="spellEnd"/>
      <w:r w:rsidRPr="004117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117B5">
        <w:rPr>
          <w:rFonts w:ascii="Times New Roman" w:eastAsia="Calibri" w:hAnsi="Times New Roman" w:cs="Times New Roman"/>
          <w:sz w:val="28"/>
          <w:szCs w:val="28"/>
        </w:rPr>
        <w:t>районної</w:t>
      </w:r>
      <w:proofErr w:type="spellEnd"/>
      <w:r w:rsidRPr="004117B5">
        <w:rPr>
          <w:rFonts w:ascii="Times New Roman" w:eastAsia="Calibri" w:hAnsi="Times New Roman" w:cs="Times New Roman"/>
          <w:sz w:val="28"/>
          <w:szCs w:val="28"/>
        </w:rPr>
        <w:t xml:space="preserve"> ради</w:t>
      </w:r>
    </w:p>
    <w:p w:rsidR="00CD1255" w:rsidRPr="00144778" w:rsidRDefault="00CD1255" w:rsidP="00CD1255">
      <w:pPr>
        <w:pStyle w:val="a4"/>
        <w:tabs>
          <w:tab w:val="left" w:pos="2618"/>
        </w:tabs>
        <w:spacing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D1255" w:rsidRDefault="00CD1255" w:rsidP="00CD1255">
      <w:pPr>
        <w:pStyle w:val="a5"/>
        <w:tabs>
          <w:tab w:val="left" w:pos="2618"/>
        </w:tabs>
        <w:ind w:firstLine="708"/>
        <w:rPr>
          <w:szCs w:val="28"/>
        </w:rPr>
      </w:pPr>
      <w:r>
        <w:rPr>
          <w:szCs w:val="28"/>
        </w:rPr>
        <w:t>Відповідно  до  статей  43, 55</w:t>
      </w:r>
      <w:r w:rsidRPr="00C249D9">
        <w:rPr>
          <w:szCs w:val="28"/>
        </w:rPr>
        <w:t xml:space="preserve">  Закону  України    </w:t>
      </w:r>
      <w:r>
        <w:rPr>
          <w:szCs w:val="28"/>
        </w:rPr>
        <w:t>«</w:t>
      </w:r>
      <w:r w:rsidRPr="00C249D9">
        <w:rPr>
          <w:szCs w:val="28"/>
        </w:rPr>
        <w:t>Про  місцеве  самоврядування  в  Україні</w:t>
      </w:r>
      <w:r>
        <w:rPr>
          <w:szCs w:val="28"/>
        </w:rPr>
        <w:t>»</w:t>
      </w:r>
      <w:r w:rsidRPr="00C249D9">
        <w:rPr>
          <w:szCs w:val="28"/>
        </w:rPr>
        <w:t xml:space="preserve">,  враховуючи  </w:t>
      </w:r>
      <w:r>
        <w:rPr>
          <w:szCs w:val="28"/>
        </w:rPr>
        <w:t xml:space="preserve">рекомендації  постійної комісії районної ради з питань бюджету,  комунальної  власності  і                        соціально-економічного  розвитку  району, </w:t>
      </w:r>
      <w:r w:rsidRPr="00C249D9">
        <w:rPr>
          <w:szCs w:val="28"/>
        </w:rPr>
        <w:t>районна  рада</w:t>
      </w:r>
    </w:p>
    <w:p w:rsidR="00CD1255" w:rsidRPr="00D60A09" w:rsidRDefault="00CD1255" w:rsidP="00CD1255">
      <w:pPr>
        <w:pStyle w:val="a5"/>
        <w:tabs>
          <w:tab w:val="left" w:pos="2618"/>
        </w:tabs>
        <w:ind w:firstLine="708"/>
        <w:rPr>
          <w:szCs w:val="28"/>
        </w:rPr>
      </w:pPr>
    </w:p>
    <w:p w:rsidR="00CD1255" w:rsidRDefault="00CD1255" w:rsidP="00CD1255">
      <w:pPr>
        <w:pStyle w:val="a5"/>
        <w:tabs>
          <w:tab w:val="left" w:pos="2618"/>
        </w:tabs>
        <w:rPr>
          <w:b/>
          <w:szCs w:val="28"/>
        </w:rPr>
      </w:pPr>
      <w:r w:rsidRPr="00C249D9">
        <w:rPr>
          <w:b/>
          <w:szCs w:val="28"/>
        </w:rPr>
        <w:t>В И Р І Ш И Л А:</w:t>
      </w:r>
    </w:p>
    <w:p w:rsidR="00CD1255" w:rsidRDefault="00CD1255" w:rsidP="00CD1255">
      <w:pPr>
        <w:pStyle w:val="a5"/>
        <w:tabs>
          <w:tab w:val="left" w:pos="2618"/>
        </w:tabs>
        <w:rPr>
          <w:b/>
          <w:szCs w:val="28"/>
        </w:rPr>
      </w:pPr>
    </w:p>
    <w:p w:rsidR="00CD1255" w:rsidRPr="00144778" w:rsidRDefault="00CD1255" w:rsidP="00CD1255">
      <w:pPr>
        <w:tabs>
          <w:tab w:val="left" w:pos="2618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4778">
        <w:rPr>
          <w:rFonts w:ascii="Times New Roman" w:hAnsi="Times New Roman" w:cs="Times New Roman"/>
          <w:sz w:val="28"/>
          <w:szCs w:val="28"/>
          <w:lang w:val="uk-UA"/>
        </w:rPr>
        <w:t>1.</w:t>
      </w:r>
      <w:proofErr w:type="spellStart"/>
      <w:r w:rsidRPr="00144778">
        <w:rPr>
          <w:rFonts w:ascii="Times New Roman" w:eastAsia="Calibri" w:hAnsi="Times New Roman" w:cs="Times New Roman"/>
          <w:sz w:val="28"/>
          <w:szCs w:val="28"/>
        </w:rPr>
        <w:t>Затвердити</w:t>
      </w:r>
      <w:proofErr w:type="spellEnd"/>
      <w:r w:rsidRPr="00144778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розпоряджен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ня</w:t>
      </w:r>
      <w:proofErr w:type="spellEnd"/>
      <w:r w:rsidRPr="00144778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144778">
        <w:rPr>
          <w:rFonts w:ascii="Times New Roman" w:eastAsia="Calibri" w:hAnsi="Times New Roman" w:cs="Times New Roman"/>
          <w:sz w:val="28"/>
          <w:szCs w:val="28"/>
        </w:rPr>
        <w:t>голови</w:t>
      </w:r>
      <w:proofErr w:type="spellEnd"/>
      <w:r w:rsidRPr="00144778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144778">
        <w:rPr>
          <w:rFonts w:ascii="Times New Roman" w:eastAsia="Calibri" w:hAnsi="Times New Roman" w:cs="Times New Roman"/>
          <w:sz w:val="28"/>
          <w:szCs w:val="28"/>
        </w:rPr>
        <w:t>районної</w:t>
      </w:r>
      <w:proofErr w:type="spellEnd"/>
      <w:r w:rsidRPr="00144778">
        <w:rPr>
          <w:rFonts w:ascii="Times New Roman" w:eastAsia="Calibri" w:hAnsi="Times New Roman" w:cs="Times New Roman"/>
          <w:sz w:val="28"/>
          <w:szCs w:val="28"/>
        </w:rPr>
        <w:t xml:space="preserve">  ради:</w:t>
      </w:r>
    </w:p>
    <w:p w:rsidR="00CD1255" w:rsidRPr="00CD1255" w:rsidRDefault="00CD1255" w:rsidP="00CD1255">
      <w:pPr>
        <w:pStyle w:val="a7"/>
        <w:tabs>
          <w:tab w:val="left" w:pos="2618"/>
        </w:tabs>
        <w:ind w:left="284" w:right="15" w:hanging="284"/>
        <w:jc w:val="both"/>
        <w:rPr>
          <w:sz w:val="28"/>
          <w:szCs w:val="28"/>
        </w:rPr>
      </w:pPr>
      <w:r w:rsidRPr="00144778">
        <w:rPr>
          <w:rStyle w:val="FontStyle11"/>
          <w:sz w:val="28"/>
          <w:szCs w:val="28"/>
          <w:lang w:eastAsia="uk-UA"/>
        </w:rPr>
        <w:t>-</w:t>
      </w:r>
      <w:r>
        <w:rPr>
          <w:rStyle w:val="FontStyle11"/>
          <w:sz w:val="28"/>
          <w:szCs w:val="28"/>
          <w:lang w:eastAsia="uk-UA"/>
        </w:rPr>
        <w:t xml:space="preserve"> </w:t>
      </w:r>
      <w:r w:rsidRPr="00CD1255">
        <w:rPr>
          <w:sz w:val="28"/>
          <w:szCs w:val="28"/>
        </w:rPr>
        <w:t>№ 104 від 26.10.2017 р. «Про надання дозволу РК РЕП на продовження терміну дії договору оренди  нерухомого майна № 44 від 30.09.2014 р. з ЧРГО «Україна – це ми»;</w:t>
      </w:r>
    </w:p>
    <w:p w:rsidR="00CD1255" w:rsidRDefault="00CD1255" w:rsidP="00CD1255">
      <w:pPr>
        <w:pStyle w:val="a7"/>
        <w:tabs>
          <w:tab w:val="left" w:pos="2618"/>
        </w:tabs>
        <w:ind w:left="284" w:right="15" w:hanging="284"/>
        <w:jc w:val="both"/>
        <w:rPr>
          <w:sz w:val="28"/>
          <w:szCs w:val="28"/>
        </w:rPr>
      </w:pPr>
      <w:r w:rsidRPr="00CD1255">
        <w:rPr>
          <w:sz w:val="28"/>
          <w:szCs w:val="28"/>
        </w:rPr>
        <w:t xml:space="preserve">- № 107 від </w:t>
      </w:r>
      <w:r w:rsidRPr="00CD1255">
        <w:rPr>
          <w:bCs/>
          <w:sz w:val="28"/>
          <w:szCs w:val="28"/>
        </w:rPr>
        <w:t>01.11.2017 року «</w:t>
      </w:r>
      <w:r w:rsidRPr="00CD1255">
        <w:rPr>
          <w:sz w:val="28"/>
          <w:szCs w:val="28"/>
        </w:rPr>
        <w:t>Про надання дозволу Черняхівській ДЮСШ на продовження договору оренди нерухомого майна  з ГО «Школа танцю ФІЄСТА ДЕНС»;</w:t>
      </w:r>
    </w:p>
    <w:p w:rsidR="00CD1255" w:rsidRPr="00833D98" w:rsidRDefault="00CD1255" w:rsidP="00CD1255">
      <w:pPr>
        <w:pStyle w:val="a7"/>
        <w:tabs>
          <w:tab w:val="left" w:pos="2618"/>
        </w:tabs>
        <w:ind w:left="284" w:right="15" w:hanging="284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- </w:t>
      </w:r>
      <w:r w:rsidRPr="00CD1255">
        <w:rPr>
          <w:bCs/>
          <w:sz w:val="28"/>
          <w:szCs w:val="28"/>
        </w:rPr>
        <w:t>№ 108 від 01.11.2017 року «</w:t>
      </w:r>
      <w:r w:rsidRPr="00CD1255">
        <w:rPr>
          <w:sz w:val="28"/>
          <w:szCs w:val="28"/>
        </w:rPr>
        <w:t xml:space="preserve">Про надання дозволу сектору культури райдержадміністрації на переукладання договору оренди нерухомого майна з </w:t>
      </w:r>
      <w:proofErr w:type="spellStart"/>
      <w:r w:rsidRPr="00CD1255">
        <w:rPr>
          <w:sz w:val="28"/>
          <w:szCs w:val="28"/>
        </w:rPr>
        <w:t>ФОП</w:t>
      </w:r>
      <w:proofErr w:type="spellEnd"/>
      <w:r w:rsidRPr="00CD1255">
        <w:rPr>
          <w:sz w:val="28"/>
          <w:szCs w:val="28"/>
        </w:rPr>
        <w:t xml:space="preserve"> </w:t>
      </w:r>
      <w:proofErr w:type="spellStart"/>
      <w:r w:rsidRPr="00CD1255">
        <w:rPr>
          <w:sz w:val="28"/>
          <w:szCs w:val="28"/>
        </w:rPr>
        <w:t>Ше</w:t>
      </w:r>
      <w:r>
        <w:rPr>
          <w:sz w:val="28"/>
          <w:szCs w:val="28"/>
        </w:rPr>
        <w:t>лігацьким</w:t>
      </w:r>
      <w:proofErr w:type="spellEnd"/>
      <w:r>
        <w:rPr>
          <w:sz w:val="28"/>
          <w:szCs w:val="28"/>
        </w:rPr>
        <w:t xml:space="preserve"> К.В. на новий термін»;</w:t>
      </w:r>
    </w:p>
    <w:p w:rsidR="00762200" w:rsidRDefault="00762200" w:rsidP="00762200">
      <w:pPr>
        <w:spacing w:after="0" w:line="240" w:lineRule="auto"/>
        <w:ind w:left="284" w:hanging="284"/>
        <w:jc w:val="both"/>
        <w:rPr>
          <w:bCs/>
          <w:sz w:val="28"/>
          <w:lang w:val="uk-UA"/>
        </w:rPr>
      </w:pPr>
      <w:r w:rsidRPr="00762200">
        <w:rPr>
          <w:sz w:val="28"/>
          <w:szCs w:val="28"/>
        </w:rPr>
        <w:t xml:space="preserve">- </w:t>
      </w:r>
      <w:r w:rsidRPr="00762200">
        <w:rPr>
          <w:rFonts w:ascii="Times New Roman" w:hAnsi="Times New Roman" w:cs="Times New Roman"/>
          <w:sz w:val="28"/>
        </w:rPr>
        <w:t xml:space="preserve">№ 123 </w:t>
      </w:r>
      <w:proofErr w:type="spellStart"/>
      <w:r w:rsidRPr="00762200">
        <w:rPr>
          <w:rFonts w:ascii="Times New Roman" w:hAnsi="Times New Roman" w:cs="Times New Roman"/>
          <w:sz w:val="28"/>
        </w:rPr>
        <w:t>від</w:t>
      </w:r>
      <w:proofErr w:type="spellEnd"/>
      <w:r w:rsidRPr="00762200">
        <w:rPr>
          <w:rFonts w:ascii="Times New Roman" w:hAnsi="Times New Roman" w:cs="Times New Roman"/>
          <w:sz w:val="28"/>
        </w:rPr>
        <w:t xml:space="preserve"> 13.12.2017 р. «Про </w:t>
      </w:r>
      <w:proofErr w:type="spellStart"/>
      <w:r w:rsidRPr="00762200">
        <w:rPr>
          <w:rFonts w:ascii="Times New Roman" w:hAnsi="Times New Roman" w:cs="Times New Roman"/>
          <w:sz w:val="28"/>
        </w:rPr>
        <w:t>преміювання</w:t>
      </w:r>
      <w:proofErr w:type="spellEnd"/>
      <w:r w:rsidRPr="00762200">
        <w:rPr>
          <w:rFonts w:ascii="Times New Roman" w:hAnsi="Times New Roman" w:cs="Times New Roman"/>
          <w:sz w:val="28"/>
        </w:rPr>
        <w:t xml:space="preserve"> начальника РКУ «</w:t>
      </w:r>
      <w:proofErr w:type="spellStart"/>
      <w:r w:rsidRPr="00762200">
        <w:rPr>
          <w:rFonts w:ascii="Times New Roman" w:hAnsi="Times New Roman" w:cs="Times New Roman"/>
          <w:sz w:val="28"/>
        </w:rPr>
        <w:t>Трудовий</w:t>
      </w:r>
      <w:proofErr w:type="spellEnd"/>
      <w:r w:rsidRPr="00762200">
        <w:rPr>
          <w:rFonts w:ascii="Times New Roman" w:hAnsi="Times New Roman" w:cs="Times New Roman"/>
          <w:sz w:val="28"/>
        </w:rPr>
        <w:t xml:space="preserve"> </w:t>
      </w:r>
      <w:proofErr w:type="spellStart"/>
      <w:proofErr w:type="gramStart"/>
      <w:r w:rsidRPr="00762200">
        <w:rPr>
          <w:rFonts w:ascii="Times New Roman" w:hAnsi="Times New Roman" w:cs="Times New Roman"/>
          <w:sz w:val="28"/>
        </w:rPr>
        <w:t>арх</w:t>
      </w:r>
      <w:proofErr w:type="gramEnd"/>
      <w:r w:rsidRPr="00762200">
        <w:rPr>
          <w:rFonts w:ascii="Times New Roman" w:hAnsi="Times New Roman" w:cs="Times New Roman"/>
          <w:sz w:val="28"/>
        </w:rPr>
        <w:t>ів</w:t>
      </w:r>
      <w:proofErr w:type="spellEnd"/>
      <w:r w:rsidRPr="00762200">
        <w:rPr>
          <w:rFonts w:ascii="Times New Roman" w:hAnsi="Times New Roman" w:cs="Times New Roman"/>
          <w:sz w:val="28"/>
        </w:rPr>
        <w:t xml:space="preserve">» </w:t>
      </w:r>
      <w:proofErr w:type="spellStart"/>
      <w:r w:rsidRPr="00762200">
        <w:rPr>
          <w:rFonts w:ascii="Times New Roman" w:hAnsi="Times New Roman" w:cs="Times New Roman"/>
          <w:sz w:val="28"/>
        </w:rPr>
        <w:t>Швець</w:t>
      </w:r>
      <w:proofErr w:type="spellEnd"/>
      <w:r w:rsidRPr="00762200">
        <w:rPr>
          <w:rFonts w:ascii="Times New Roman" w:hAnsi="Times New Roman" w:cs="Times New Roman"/>
          <w:sz w:val="28"/>
        </w:rPr>
        <w:t xml:space="preserve"> Н.В.</w:t>
      </w:r>
      <w:r>
        <w:rPr>
          <w:bCs/>
          <w:sz w:val="28"/>
          <w:lang w:val="uk-UA"/>
        </w:rPr>
        <w:t>;</w:t>
      </w:r>
      <w:r w:rsidRPr="00762200">
        <w:rPr>
          <w:bCs/>
          <w:sz w:val="28"/>
        </w:rPr>
        <w:t xml:space="preserve"> </w:t>
      </w:r>
    </w:p>
    <w:p w:rsidR="00833D98" w:rsidRPr="00833D98" w:rsidRDefault="00833D98" w:rsidP="00762200">
      <w:pPr>
        <w:spacing w:after="0" w:line="240" w:lineRule="auto"/>
        <w:ind w:left="284" w:hanging="284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</w:t>
      </w:r>
      <w:r w:rsidR="00A54A02">
        <w:rPr>
          <w:rFonts w:ascii="Times New Roman" w:hAnsi="Times New Roman" w:cs="Times New Roman"/>
          <w:sz w:val="28"/>
        </w:rPr>
        <w:t>№ 12</w:t>
      </w:r>
      <w:r w:rsidR="00A54A02">
        <w:rPr>
          <w:rFonts w:ascii="Times New Roman" w:hAnsi="Times New Roman" w:cs="Times New Roman"/>
          <w:sz w:val="28"/>
          <w:lang w:val="uk-UA"/>
        </w:rPr>
        <w:t>5</w:t>
      </w:r>
      <w:r w:rsidR="00A54A02">
        <w:rPr>
          <w:rFonts w:ascii="Times New Roman" w:hAnsi="Times New Roman" w:cs="Times New Roman"/>
          <w:sz w:val="28"/>
        </w:rPr>
        <w:t xml:space="preserve"> </w:t>
      </w:r>
      <w:proofErr w:type="spellStart"/>
      <w:r w:rsidR="00A54A02">
        <w:rPr>
          <w:rFonts w:ascii="Times New Roman" w:hAnsi="Times New Roman" w:cs="Times New Roman"/>
          <w:sz w:val="28"/>
        </w:rPr>
        <w:t>від</w:t>
      </w:r>
      <w:proofErr w:type="spellEnd"/>
      <w:r w:rsidR="00A54A02">
        <w:rPr>
          <w:rFonts w:ascii="Times New Roman" w:hAnsi="Times New Roman" w:cs="Times New Roman"/>
          <w:sz w:val="28"/>
        </w:rPr>
        <w:t xml:space="preserve"> 1</w:t>
      </w:r>
      <w:r w:rsidR="00A54A02">
        <w:rPr>
          <w:rFonts w:ascii="Times New Roman" w:hAnsi="Times New Roman" w:cs="Times New Roman"/>
          <w:sz w:val="28"/>
          <w:lang w:val="uk-UA"/>
        </w:rPr>
        <w:t>8</w:t>
      </w:r>
      <w:r w:rsidRPr="00762200">
        <w:rPr>
          <w:rFonts w:ascii="Times New Roman" w:hAnsi="Times New Roman" w:cs="Times New Roman"/>
          <w:sz w:val="28"/>
        </w:rPr>
        <w:t>.12.2017 р. «</w:t>
      </w:r>
      <w:proofErr w:type="gramStart"/>
      <w:r w:rsidRPr="00762200">
        <w:rPr>
          <w:rFonts w:ascii="Times New Roman" w:hAnsi="Times New Roman" w:cs="Times New Roman"/>
          <w:sz w:val="28"/>
        </w:rPr>
        <w:t xml:space="preserve">Про </w:t>
      </w:r>
      <w:proofErr w:type="spellStart"/>
      <w:r w:rsidRPr="00762200">
        <w:rPr>
          <w:rFonts w:ascii="Times New Roman" w:hAnsi="Times New Roman" w:cs="Times New Roman"/>
          <w:sz w:val="28"/>
        </w:rPr>
        <w:t>прем</w:t>
      </w:r>
      <w:proofErr w:type="gramEnd"/>
      <w:r w:rsidRPr="00762200">
        <w:rPr>
          <w:rFonts w:ascii="Times New Roman" w:hAnsi="Times New Roman" w:cs="Times New Roman"/>
          <w:sz w:val="28"/>
        </w:rPr>
        <w:t>іювання</w:t>
      </w:r>
      <w:proofErr w:type="spellEnd"/>
      <w:r w:rsidRPr="00762200">
        <w:rPr>
          <w:rFonts w:ascii="Times New Roman" w:hAnsi="Times New Roman" w:cs="Times New Roman"/>
          <w:sz w:val="28"/>
        </w:rPr>
        <w:t xml:space="preserve"> </w:t>
      </w:r>
      <w:r w:rsidR="00A54A02">
        <w:rPr>
          <w:rFonts w:ascii="Times New Roman" w:hAnsi="Times New Roman" w:cs="Times New Roman"/>
          <w:sz w:val="28"/>
          <w:lang w:val="uk-UA"/>
        </w:rPr>
        <w:t>директора РКРЕП                    Данилка О.В.»</w:t>
      </w:r>
      <w:r>
        <w:rPr>
          <w:bCs/>
          <w:sz w:val="28"/>
          <w:lang w:val="uk-UA"/>
        </w:rPr>
        <w:t>;</w:t>
      </w:r>
    </w:p>
    <w:p w:rsidR="00CD1255" w:rsidRPr="00762200" w:rsidRDefault="00CD1255" w:rsidP="00CD1255">
      <w:pPr>
        <w:pStyle w:val="a7"/>
        <w:tabs>
          <w:tab w:val="left" w:pos="2618"/>
        </w:tabs>
        <w:ind w:left="284" w:right="15" w:hanging="284"/>
        <w:jc w:val="both"/>
        <w:rPr>
          <w:sz w:val="28"/>
          <w:szCs w:val="28"/>
          <w:lang w:val="ru-RU" w:eastAsia="uk-UA"/>
        </w:rPr>
      </w:pPr>
      <w:r w:rsidRPr="00CD1255">
        <w:rPr>
          <w:sz w:val="28"/>
          <w:szCs w:val="28"/>
        </w:rPr>
        <w:t>-  №</w:t>
      </w:r>
      <w:r w:rsidRPr="00CD1255">
        <w:rPr>
          <w:sz w:val="28"/>
          <w:szCs w:val="28"/>
          <w:lang w:val="ru-RU"/>
        </w:rPr>
        <w:t xml:space="preserve">  </w:t>
      </w:r>
      <w:r w:rsidR="000D1224">
        <w:rPr>
          <w:sz w:val="28"/>
          <w:szCs w:val="28"/>
          <w:lang w:val="ru-RU"/>
        </w:rPr>
        <w:t xml:space="preserve">21-к </w:t>
      </w:r>
      <w:r w:rsidRPr="00CD1255">
        <w:rPr>
          <w:sz w:val="28"/>
          <w:szCs w:val="28"/>
        </w:rPr>
        <w:t>від 11.12.2017 року «Про преміюв</w:t>
      </w:r>
      <w:r w:rsidR="00762200">
        <w:rPr>
          <w:sz w:val="28"/>
          <w:szCs w:val="28"/>
        </w:rPr>
        <w:t>ання працівників районної ради»</w:t>
      </w:r>
      <w:r w:rsidR="00762200">
        <w:rPr>
          <w:sz w:val="28"/>
          <w:szCs w:val="28"/>
          <w:lang w:val="ru-RU"/>
        </w:rPr>
        <w:t>.</w:t>
      </w:r>
    </w:p>
    <w:p w:rsidR="00CD1255" w:rsidRPr="00CD1255" w:rsidRDefault="00CD1255" w:rsidP="00CD1255">
      <w:pPr>
        <w:pStyle w:val="a7"/>
        <w:tabs>
          <w:tab w:val="left" w:pos="2618"/>
        </w:tabs>
        <w:ind w:left="284" w:right="15" w:hanging="284"/>
        <w:jc w:val="both"/>
        <w:rPr>
          <w:sz w:val="28"/>
          <w:szCs w:val="28"/>
        </w:rPr>
      </w:pPr>
    </w:p>
    <w:p w:rsidR="00CD1255" w:rsidRPr="00762200" w:rsidRDefault="00CD1255">
      <w:pPr>
        <w:rPr>
          <w:lang w:val="uk-UA"/>
        </w:rPr>
      </w:pPr>
    </w:p>
    <w:p w:rsidR="00CD1255" w:rsidRPr="00315826" w:rsidRDefault="00CD1255" w:rsidP="00CD1255">
      <w:pPr>
        <w:pStyle w:val="a7"/>
        <w:ind w:left="0"/>
        <w:rPr>
          <w:sz w:val="28"/>
          <w:szCs w:val="28"/>
        </w:rPr>
      </w:pPr>
      <w:r>
        <w:rPr>
          <w:sz w:val="28"/>
          <w:szCs w:val="28"/>
        </w:rPr>
        <w:t>Голова  ради                                                                             І.П.</w:t>
      </w:r>
      <w:proofErr w:type="spellStart"/>
      <w:r>
        <w:rPr>
          <w:sz w:val="28"/>
          <w:szCs w:val="28"/>
        </w:rPr>
        <w:t>Бовсунівський</w:t>
      </w:r>
      <w:proofErr w:type="spellEnd"/>
    </w:p>
    <w:p w:rsidR="00CD1255" w:rsidRPr="00CD1255" w:rsidRDefault="00CD1255">
      <w:pPr>
        <w:rPr>
          <w:lang w:val="uk-UA"/>
        </w:rPr>
      </w:pPr>
    </w:p>
    <w:sectPr w:rsidR="00CD1255" w:rsidRPr="00CD1255" w:rsidSect="00CD1255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203800"/>
    <w:multiLevelType w:val="hybridMultilevel"/>
    <w:tmpl w:val="22BE47F8"/>
    <w:lvl w:ilvl="0" w:tplc="0422000D">
      <w:start w:val="1"/>
      <w:numFmt w:val="bullet"/>
      <w:lvlText w:val=""/>
      <w:lvlJc w:val="left"/>
      <w:pPr>
        <w:ind w:left="4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67DD58FC"/>
    <w:multiLevelType w:val="hybridMultilevel"/>
    <w:tmpl w:val="1526BB38"/>
    <w:lvl w:ilvl="0" w:tplc="DA16283C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lang w:val="uk-UA"/>
      </w:rPr>
    </w:lvl>
    <w:lvl w:ilvl="1" w:tplc="0422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1255"/>
    <w:rsid w:val="00035126"/>
    <w:rsid w:val="000D1224"/>
    <w:rsid w:val="001A244A"/>
    <w:rsid w:val="006B01DA"/>
    <w:rsid w:val="00762200"/>
    <w:rsid w:val="00833D98"/>
    <w:rsid w:val="00842A47"/>
    <w:rsid w:val="008A0DC3"/>
    <w:rsid w:val="00915C38"/>
    <w:rsid w:val="009F33DB"/>
    <w:rsid w:val="00A54A02"/>
    <w:rsid w:val="00B12561"/>
    <w:rsid w:val="00CD1255"/>
    <w:rsid w:val="00EA0512"/>
    <w:rsid w:val="00F60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255"/>
  </w:style>
  <w:style w:type="paragraph" w:styleId="1">
    <w:name w:val="heading 1"/>
    <w:basedOn w:val="a"/>
    <w:next w:val="a"/>
    <w:link w:val="10"/>
    <w:qFormat/>
    <w:rsid w:val="00CD1255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D1255"/>
    <w:pPr>
      <w:keepNext/>
      <w:spacing w:after="0" w:line="240" w:lineRule="auto"/>
      <w:jc w:val="center"/>
      <w:outlineLvl w:val="2"/>
    </w:pPr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1255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CD1255"/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paragraph" w:styleId="a3">
    <w:name w:val="caption"/>
    <w:basedOn w:val="a"/>
    <w:next w:val="a"/>
    <w:qFormat/>
    <w:rsid w:val="00CD1255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36"/>
      <w:szCs w:val="24"/>
      <w:lang w:val="uk-UA" w:eastAsia="ru-RU"/>
    </w:rPr>
  </w:style>
  <w:style w:type="paragraph" w:styleId="a4">
    <w:name w:val="No Spacing"/>
    <w:uiPriority w:val="1"/>
    <w:qFormat/>
    <w:rsid w:val="00CD1255"/>
    <w:pPr>
      <w:spacing w:after="0" w:line="240" w:lineRule="auto"/>
    </w:pPr>
  </w:style>
  <w:style w:type="paragraph" w:styleId="a5">
    <w:name w:val="Body Text"/>
    <w:basedOn w:val="a"/>
    <w:link w:val="a6"/>
    <w:rsid w:val="00CD125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CD125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CD125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FontStyle11">
    <w:name w:val="Font Style11"/>
    <w:basedOn w:val="a0"/>
    <w:uiPriority w:val="99"/>
    <w:rsid w:val="00CD1255"/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CD12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12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9</cp:revision>
  <cp:lastPrinted>2017-12-21T07:31:00Z</cp:lastPrinted>
  <dcterms:created xsi:type="dcterms:W3CDTF">2017-12-07T09:26:00Z</dcterms:created>
  <dcterms:modified xsi:type="dcterms:W3CDTF">2017-12-28T07:40:00Z</dcterms:modified>
</cp:coreProperties>
</file>