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06C" w:rsidRPr="00BA40ED" w:rsidRDefault="002E206C" w:rsidP="002E206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noProof/>
          <w:szCs w:val="28"/>
          <w:lang w:val="ru-RU"/>
        </w:rPr>
        <w:t xml:space="preserve">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00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    </w:t>
      </w:r>
      <w:r w:rsidR="00BA40ED">
        <w:rPr>
          <w:noProof/>
          <w:szCs w:val="28"/>
          <w:lang w:val="ru-RU"/>
        </w:rPr>
        <w:t xml:space="preserve">   </w:t>
      </w:r>
      <w:r>
        <w:rPr>
          <w:noProof/>
          <w:szCs w:val="28"/>
          <w:lang w:val="ru-RU"/>
        </w:rPr>
        <w:t xml:space="preserve">    </w:t>
      </w:r>
    </w:p>
    <w:p w:rsidR="002E206C" w:rsidRPr="00542B65" w:rsidRDefault="002E206C" w:rsidP="00451213">
      <w:pPr>
        <w:pStyle w:val="a4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2E206C" w:rsidRPr="00542B65" w:rsidRDefault="002E206C" w:rsidP="00451213">
      <w:pPr>
        <w:pStyle w:val="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BE5400" w:rsidRPr="000849BC" w:rsidRDefault="00BE5400" w:rsidP="00451213">
      <w:pPr>
        <w:pStyle w:val="1"/>
        <w:spacing w:line="360" w:lineRule="auto"/>
        <w:rPr>
          <w:szCs w:val="28"/>
        </w:rPr>
      </w:pPr>
      <w:r w:rsidRPr="00542B65">
        <w:rPr>
          <w:szCs w:val="28"/>
        </w:rPr>
        <w:t>Р І Ш Е Н Н Я</w:t>
      </w:r>
    </w:p>
    <w:p w:rsidR="00BE5400" w:rsidRPr="00542B65" w:rsidRDefault="00BE5400" w:rsidP="00BE5400">
      <w:pPr>
        <w:pStyle w:val="1"/>
        <w:spacing w:line="360" w:lineRule="auto"/>
        <w:rPr>
          <w:szCs w:val="28"/>
        </w:rPr>
      </w:pPr>
    </w:p>
    <w:p w:rsidR="009B3073" w:rsidRPr="009B3073" w:rsidRDefault="009B3073" w:rsidP="002E206C">
      <w:pPr>
        <w:rPr>
          <w:sz w:val="28"/>
          <w:szCs w:val="28"/>
          <w:lang w:val="ru-RU"/>
        </w:rPr>
      </w:pPr>
      <w:r>
        <w:rPr>
          <w:sz w:val="28"/>
          <w:szCs w:val="28"/>
        </w:rPr>
        <w:t>Двадцять друга</w:t>
      </w:r>
      <w:r w:rsidRPr="00EE340D">
        <w:rPr>
          <w:sz w:val="28"/>
          <w:szCs w:val="28"/>
        </w:rPr>
        <w:t xml:space="preserve">    сесія</w:t>
      </w:r>
      <w:r w:rsidR="00451213">
        <w:rPr>
          <w:sz w:val="28"/>
          <w:szCs w:val="28"/>
        </w:rPr>
        <w:t xml:space="preserve">                                                                  </w:t>
      </w:r>
      <w:r w:rsidR="00451213" w:rsidRPr="00451213">
        <w:rPr>
          <w:szCs w:val="28"/>
          <w:lang w:val="ru-RU"/>
        </w:rPr>
        <w:t xml:space="preserve"> </w:t>
      </w:r>
      <w:r w:rsidR="00451213" w:rsidRPr="00451213">
        <w:rPr>
          <w:sz w:val="28"/>
          <w:szCs w:val="28"/>
          <w:lang w:val="en-US"/>
        </w:rPr>
        <w:t>VII</w:t>
      </w:r>
      <w:r w:rsidR="00451213" w:rsidRPr="00451213">
        <w:rPr>
          <w:sz w:val="28"/>
          <w:szCs w:val="28"/>
        </w:rPr>
        <w:t xml:space="preserve"> скликання     </w:t>
      </w:r>
    </w:p>
    <w:p w:rsidR="002E206C" w:rsidRDefault="00D958BE" w:rsidP="002E206C">
      <w:pPr>
        <w:rPr>
          <w:sz w:val="28"/>
          <w:szCs w:val="28"/>
        </w:rPr>
      </w:pPr>
      <w:r>
        <w:rPr>
          <w:sz w:val="28"/>
          <w:szCs w:val="28"/>
        </w:rPr>
        <w:t>від  2</w:t>
      </w:r>
      <w:r w:rsidRPr="00CA1494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 грудня 201</w:t>
      </w:r>
      <w:r w:rsidRPr="00CA1494">
        <w:rPr>
          <w:sz w:val="28"/>
          <w:szCs w:val="28"/>
          <w:lang w:val="ru-RU"/>
        </w:rPr>
        <w:t>7</w:t>
      </w:r>
      <w:r w:rsidR="002E206C" w:rsidRPr="000849BC">
        <w:rPr>
          <w:sz w:val="28"/>
          <w:szCs w:val="28"/>
        </w:rPr>
        <w:t xml:space="preserve"> року</w:t>
      </w:r>
    </w:p>
    <w:p w:rsidR="002E206C" w:rsidRDefault="002E206C" w:rsidP="002E206C">
      <w:pPr>
        <w:rPr>
          <w:sz w:val="28"/>
          <w:szCs w:val="28"/>
        </w:rPr>
      </w:pPr>
    </w:p>
    <w:p w:rsidR="002E206C" w:rsidRDefault="002E206C" w:rsidP="002E206C">
      <w:pPr>
        <w:rPr>
          <w:sz w:val="28"/>
          <w:szCs w:val="28"/>
        </w:rPr>
      </w:pPr>
      <w:r w:rsidRPr="000849BC">
        <w:rPr>
          <w:sz w:val="28"/>
          <w:szCs w:val="28"/>
        </w:rPr>
        <w:t xml:space="preserve">Про </w:t>
      </w:r>
      <w:r>
        <w:rPr>
          <w:sz w:val="28"/>
          <w:szCs w:val="28"/>
        </w:rPr>
        <w:t>план  роботи районної</w:t>
      </w:r>
    </w:p>
    <w:p w:rsidR="002E206C" w:rsidRPr="00947B92" w:rsidRDefault="002E206C" w:rsidP="002E206C">
      <w:pPr>
        <w:rPr>
          <w:sz w:val="28"/>
          <w:szCs w:val="28"/>
        </w:rPr>
      </w:pPr>
      <w:r>
        <w:rPr>
          <w:sz w:val="28"/>
          <w:szCs w:val="28"/>
        </w:rPr>
        <w:t xml:space="preserve"> ради на </w:t>
      </w:r>
      <w:r>
        <w:rPr>
          <w:sz w:val="28"/>
          <w:szCs w:val="28"/>
          <w:lang w:val="en-US"/>
        </w:rPr>
        <w:t>I</w:t>
      </w:r>
      <w:r w:rsidR="00D958BE">
        <w:rPr>
          <w:sz w:val="28"/>
          <w:szCs w:val="28"/>
        </w:rPr>
        <w:t xml:space="preserve"> півріччя 201</w:t>
      </w:r>
      <w:r w:rsidR="00D958BE" w:rsidRPr="00CA1494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 року</w:t>
      </w:r>
    </w:p>
    <w:p w:rsidR="002E206C" w:rsidRPr="000849BC" w:rsidRDefault="002E206C" w:rsidP="002E206C">
      <w:pPr>
        <w:rPr>
          <w:sz w:val="28"/>
          <w:szCs w:val="28"/>
        </w:rPr>
      </w:pPr>
    </w:p>
    <w:p w:rsidR="002E206C" w:rsidRPr="000849BC" w:rsidRDefault="002E206C" w:rsidP="002E206C">
      <w:pPr>
        <w:rPr>
          <w:color w:val="000000"/>
          <w:sz w:val="28"/>
          <w:szCs w:val="28"/>
        </w:rPr>
      </w:pPr>
    </w:p>
    <w:p w:rsidR="002E206C" w:rsidRPr="00947B92" w:rsidRDefault="002E206C" w:rsidP="002E206C">
      <w:pPr>
        <w:ind w:firstLine="708"/>
        <w:jc w:val="both"/>
        <w:rPr>
          <w:sz w:val="28"/>
        </w:rPr>
      </w:pPr>
      <w:r>
        <w:rPr>
          <w:sz w:val="28"/>
        </w:rPr>
        <w:t xml:space="preserve">    </w:t>
      </w:r>
      <w:r w:rsidRPr="000849BC">
        <w:rPr>
          <w:sz w:val="28"/>
        </w:rPr>
        <w:t>Відповідно до статті 43 Закону України "Про місцеве самов</w:t>
      </w:r>
      <w:r>
        <w:rPr>
          <w:sz w:val="28"/>
        </w:rPr>
        <w:t>рядування в Україні" та враховуючи рекомендації постійних комісій районної ради</w:t>
      </w:r>
      <w:r w:rsidRPr="00EE1D2E">
        <w:rPr>
          <w:sz w:val="28"/>
          <w:szCs w:val="28"/>
        </w:rPr>
        <w:t>, районна рада</w:t>
      </w:r>
    </w:p>
    <w:p w:rsidR="002E206C" w:rsidRDefault="002E206C" w:rsidP="002E206C">
      <w:pPr>
        <w:pStyle w:val="a3"/>
        <w:spacing w:before="120" w:after="120"/>
        <w:ind w:firstLine="0"/>
        <w:jc w:val="both"/>
        <w:rPr>
          <w:rFonts w:ascii="Times New Roman" w:hAnsi="Times New Roman"/>
          <w:sz w:val="28"/>
          <w:lang w:val="uk-UA"/>
        </w:rPr>
      </w:pPr>
    </w:p>
    <w:p w:rsidR="002E206C" w:rsidRPr="000849BC" w:rsidRDefault="002E206C" w:rsidP="002E206C">
      <w:pPr>
        <w:pStyle w:val="a3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  <w:r w:rsidRPr="000849BC">
        <w:rPr>
          <w:rFonts w:ascii="Times New Roman" w:hAnsi="Times New Roman"/>
          <w:b/>
          <w:sz w:val="28"/>
          <w:lang w:val="uk-UA"/>
        </w:rPr>
        <w:t>ВИРІШИЛА:</w:t>
      </w:r>
    </w:p>
    <w:p w:rsidR="002E206C" w:rsidRDefault="002E206C" w:rsidP="002E206C">
      <w:pPr>
        <w:ind w:left="851" w:hanging="851"/>
        <w:rPr>
          <w:sz w:val="28"/>
          <w:szCs w:val="28"/>
        </w:rPr>
      </w:pPr>
      <w:r>
        <w:rPr>
          <w:sz w:val="28"/>
        </w:rPr>
        <w:t xml:space="preserve">          1</w:t>
      </w:r>
      <w:r>
        <w:rPr>
          <w:sz w:val="28"/>
          <w:szCs w:val="28"/>
        </w:rPr>
        <w:t xml:space="preserve">.  Затвердити план роботи районної ради на </w:t>
      </w:r>
      <w:r>
        <w:rPr>
          <w:sz w:val="28"/>
          <w:szCs w:val="28"/>
          <w:lang w:val="en-US"/>
        </w:rPr>
        <w:t>I</w:t>
      </w:r>
      <w:r w:rsidR="00D958BE">
        <w:rPr>
          <w:sz w:val="28"/>
          <w:szCs w:val="28"/>
        </w:rPr>
        <w:t xml:space="preserve"> півріччя 201</w:t>
      </w:r>
      <w:r w:rsidR="00D958BE" w:rsidRPr="00CA1494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 року згідно з додатком .</w:t>
      </w:r>
    </w:p>
    <w:p w:rsidR="002E206C" w:rsidRDefault="002E206C" w:rsidP="002E206C">
      <w:pPr>
        <w:spacing w:before="2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даного рішення   покласти на заступника голови районної ради </w:t>
      </w:r>
      <w:r w:rsidR="00BE5400">
        <w:rPr>
          <w:sz w:val="28"/>
          <w:szCs w:val="28"/>
        </w:rPr>
        <w:t>Троценка В.Р.</w:t>
      </w:r>
      <w:r w:rsidR="00295B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голів </w:t>
      </w:r>
      <w:r>
        <w:rPr>
          <w:sz w:val="28"/>
        </w:rPr>
        <w:t xml:space="preserve">постійних комісій районної ради. </w:t>
      </w:r>
    </w:p>
    <w:p w:rsidR="002E206C" w:rsidRDefault="002E206C" w:rsidP="005D408C">
      <w:pPr>
        <w:spacing w:before="120"/>
        <w:jc w:val="both"/>
        <w:rPr>
          <w:sz w:val="28"/>
          <w:szCs w:val="28"/>
        </w:rPr>
      </w:pPr>
    </w:p>
    <w:p w:rsidR="005D408C" w:rsidRDefault="005D408C" w:rsidP="005D408C">
      <w:pPr>
        <w:spacing w:before="120"/>
        <w:jc w:val="both"/>
        <w:rPr>
          <w:sz w:val="28"/>
          <w:szCs w:val="28"/>
          <w:lang w:val="ru-RU"/>
        </w:rPr>
      </w:pPr>
    </w:p>
    <w:p w:rsidR="002E206C" w:rsidRDefault="002E206C" w:rsidP="002E206C">
      <w:r>
        <w:rPr>
          <w:sz w:val="28"/>
        </w:rPr>
        <w:t xml:space="preserve">  Голова ради                                                                 </w:t>
      </w:r>
      <w:r w:rsidR="00BE5400">
        <w:rPr>
          <w:sz w:val="28"/>
        </w:rPr>
        <w:t xml:space="preserve">    </w:t>
      </w:r>
      <w:r w:rsidR="00BD7506">
        <w:rPr>
          <w:sz w:val="28"/>
        </w:rPr>
        <w:t xml:space="preserve">  </w:t>
      </w:r>
      <w:r w:rsidR="00BE5400">
        <w:rPr>
          <w:sz w:val="28"/>
        </w:rPr>
        <w:t xml:space="preserve">   </w:t>
      </w:r>
      <w:r>
        <w:rPr>
          <w:sz w:val="28"/>
        </w:rPr>
        <w:t xml:space="preserve">  </w:t>
      </w:r>
      <w:r w:rsidR="00BE5400">
        <w:rPr>
          <w:sz w:val="28"/>
        </w:rPr>
        <w:t xml:space="preserve">І.П.Бовсунівський </w:t>
      </w:r>
    </w:p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B2D3C" w:rsidRDefault="002E206C" w:rsidP="007E7672">
      <w:pPr>
        <w:ind w:left="1276"/>
        <w:jc w:val="center"/>
        <w:rPr>
          <w:sz w:val="28"/>
          <w:szCs w:val="28"/>
        </w:rPr>
        <w:sectPr w:rsidR="002B2D3C" w:rsidSect="00522A47">
          <w:pgSz w:w="11906" w:h="16838"/>
          <w:pgMar w:top="360" w:right="850" w:bottom="709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                         </w:t>
      </w:r>
      <w:r w:rsidR="007E7672">
        <w:rPr>
          <w:sz w:val="28"/>
          <w:szCs w:val="28"/>
        </w:rPr>
        <w:t xml:space="preserve">             </w:t>
      </w:r>
    </w:p>
    <w:p w:rsidR="00EE34C3" w:rsidRDefault="00522A47" w:rsidP="00522A4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                                </w:t>
      </w:r>
    </w:p>
    <w:p w:rsidR="00522A47" w:rsidRPr="00522A47" w:rsidRDefault="00EE34C3" w:rsidP="00522A4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</w:t>
      </w:r>
      <w:r w:rsidR="00522A47">
        <w:rPr>
          <w:b/>
          <w:bCs/>
          <w:sz w:val="24"/>
          <w:szCs w:val="24"/>
        </w:rPr>
        <w:t xml:space="preserve">       </w:t>
      </w:r>
      <w:r w:rsidR="009262FF">
        <w:rPr>
          <w:b/>
          <w:bCs/>
          <w:sz w:val="24"/>
          <w:szCs w:val="24"/>
          <w:lang w:val="en-US"/>
        </w:rPr>
        <w:t xml:space="preserve">  </w:t>
      </w:r>
      <w:r w:rsidR="00522A47" w:rsidRPr="00522A47">
        <w:rPr>
          <w:b/>
          <w:bCs/>
          <w:sz w:val="24"/>
          <w:szCs w:val="24"/>
        </w:rPr>
        <w:t>Додаток</w:t>
      </w:r>
    </w:p>
    <w:p w:rsidR="00522A47" w:rsidRPr="00522A47" w:rsidRDefault="00522A47" w:rsidP="00522A4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</w:t>
      </w:r>
      <w:r w:rsidRPr="00522A47">
        <w:rPr>
          <w:b/>
          <w:bCs/>
          <w:sz w:val="24"/>
          <w:szCs w:val="24"/>
        </w:rPr>
        <w:t>д</w:t>
      </w:r>
      <w:r w:rsidR="009262FF">
        <w:rPr>
          <w:b/>
          <w:bCs/>
          <w:sz w:val="24"/>
          <w:szCs w:val="24"/>
        </w:rPr>
        <w:t>о рішення 2</w:t>
      </w:r>
      <w:r w:rsidR="009262FF" w:rsidRPr="009262FF">
        <w:rPr>
          <w:b/>
          <w:bCs/>
          <w:sz w:val="24"/>
          <w:szCs w:val="24"/>
          <w:lang w:val="ru-RU"/>
        </w:rPr>
        <w:t>2</w:t>
      </w:r>
      <w:r w:rsidRPr="00522A47">
        <w:rPr>
          <w:b/>
          <w:bCs/>
          <w:sz w:val="24"/>
          <w:szCs w:val="24"/>
        </w:rPr>
        <w:t>-ої сесії</w:t>
      </w:r>
    </w:p>
    <w:p w:rsidR="00522A47" w:rsidRPr="00522A47" w:rsidRDefault="00522A47" w:rsidP="00522A4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</w:t>
      </w:r>
      <w:r w:rsidRPr="00522A47">
        <w:rPr>
          <w:b/>
          <w:bCs/>
          <w:sz w:val="24"/>
          <w:szCs w:val="24"/>
        </w:rPr>
        <w:t>районної ради від 22.12.17 року</w:t>
      </w:r>
    </w:p>
    <w:p w:rsidR="002E206C" w:rsidRPr="0061741D" w:rsidRDefault="007E7672" w:rsidP="007B5B9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</w:p>
    <w:p w:rsidR="002E206C" w:rsidRPr="0061741D" w:rsidRDefault="002E206C" w:rsidP="002E206C">
      <w:pPr>
        <w:jc w:val="center"/>
        <w:rPr>
          <w:b/>
          <w:sz w:val="22"/>
          <w:szCs w:val="22"/>
        </w:rPr>
      </w:pPr>
      <w:r w:rsidRPr="0061741D">
        <w:rPr>
          <w:b/>
          <w:sz w:val="22"/>
          <w:szCs w:val="22"/>
        </w:rPr>
        <w:t>План</w:t>
      </w:r>
    </w:p>
    <w:p w:rsidR="007E7672" w:rsidRPr="0061741D" w:rsidRDefault="002E206C" w:rsidP="007E7672">
      <w:pPr>
        <w:jc w:val="center"/>
        <w:rPr>
          <w:b/>
          <w:sz w:val="22"/>
          <w:szCs w:val="22"/>
        </w:rPr>
      </w:pPr>
      <w:r w:rsidRPr="0061741D">
        <w:rPr>
          <w:b/>
          <w:sz w:val="22"/>
          <w:szCs w:val="22"/>
        </w:rPr>
        <w:t xml:space="preserve">роботи районної ради на </w:t>
      </w:r>
      <w:r w:rsidRPr="0061741D">
        <w:rPr>
          <w:b/>
          <w:sz w:val="22"/>
          <w:szCs w:val="22"/>
          <w:lang w:val="en-US"/>
        </w:rPr>
        <w:t>I</w:t>
      </w:r>
      <w:r w:rsidR="003A1D5A">
        <w:rPr>
          <w:b/>
          <w:sz w:val="22"/>
          <w:szCs w:val="22"/>
        </w:rPr>
        <w:t xml:space="preserve"> півріччя 201</w:t>
      </w:r>
      <w:r w:rsidR="003A1D5A" w:rsidRPr="00CA1494">
        <w:rPr>
          <w:b/>
          <w:sz w:val="22"/>
          <w:szCs w:val="22"/>
          <w:lang w:val="ru-RU"/>
        </w:rPr>
        <w:t>8</w:t>
      </w:r>
      <w:r w:rsidRPr="0061741D">
        <w:rPr>
          <w:b/>
          <w:sz w:val="22"/>
          <w:szCs w:val="22"/>
        </w:rPr>
        <w:t xml:space="preserve"> року</w:t>
      </w:r>
    </w:p>
    <w:tbl>
      <w:tblPr>
        <w:tblW w:w="110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4883"/>
        <w:gridCol w:w="1276"/>
        <w:gridCol w:w="4111"/>
      </w:tblGrid>
      <w:tr w:rsidR="002E206C" w:rsidRPr="0061741D" w:rsidTr="00522A47">
        <w:tc>
          <w:tcPr>
            <w:tcW w:w="787" w:type="dxa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№</w:t>
            </w:r>
          </w:p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</w:t>
            </w:r>
          </w:p>
        </w:tc>
        <w:tc>
          <w:tcPr>
            <w:tcW w:w="4883" w:type="dxa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Заходи </w:t>
            </w:r>
          </w:p>
        </w:tc>
        <w:tc>
          <w:tcPr>
            <w:tcW w:w="1276" w:type="dxa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Термін виконання </w:t>
            </w:r>
          </w:p>
        </w:tc>
        <w:tc>
          <w:tcPr>
            <w:tcW w:w="4111" w:type="dxa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Відповідальні за виконання </w:t>
            </w:r>
          </w:p>
        </w:tc>
      </w:tr>
      <w:tr w:rsidR="002E206C" w:rsidRPr="0061741D" w:rsidTr="00522A47">
        <w:tc>
          <w:tcPr>
            <w:tcW w:w="787" w:type="dxa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10270" w:type="dxa"/>
            <w:gridSpan w:val="3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Питання для розгляду на пленарних засіданнях районної ради </w:t>
            </w:r>
          </w:p>
        </w:tc>
      </w:tr>
      <w:tr w:rsidR="00D32944" w:rsidRPr="0061741D" w:rsidTr="00522A47">
        <w:tc>
          <w:tcPr>
            <w:tcW w:w="787" w:type="dxa"/>
          </w:tcPr>
          <w:p w:rsidR="00F03AE6" w:rsidRPr="0061741D" w:rsidRDefault="00CA1494" w:rsidP="000E6F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4883" w:type="dxa"/>
          </w:tcPr>
          <w:p w:rsidR="00D32944" w:rsidRPr="0061741D" w:rsidRDefault="00F03AE6" w:rsidP="000E6F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Звіт голови районної рад</w:t>
            </w:r>
            <w:r w:rsidR="00D958BE">
              <w:rPr>
                <w:sz w:val="22"/>
                <w:szCs w:val="22"/>
              </w:rPr>
              <w:t>и за період роботи з грудня 201</w:t>
            </w:r>
            <w:r w:rsidR="00D958BE" w:rsidRPr="00CA1494">
              <w:rPr>
                <w:sz w:val="22"/>
                <w:szCs w:val="22"/>
                <w:lang w:val="ru-RU"/>
              </w:rPr>
              <w:t>7</w:t>
            </w:r>
            <w:r>
              <w:rPr>
                <w:sz w:val="22"/>
                <w:szCs w:val="22"/>
              </w:rPr>
              <w:t xml:space="preserve"> по лютий 2018 року</w:t>
            </w:r>
            <w:r w:rsidR="00522A47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D32944" w:rsidRDefault="00F03AE6" w:rsidP="000E6F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D32944">
              <w:rPr>
                <w:sz w:val="22"/>
                <w:szCs w:val="22"/>
              </w:rPr>
              <w:t>ютий</w:t>
            </w:r>
          </w:p>
          <w:p w:rsidR="00F03AE6" w:rsidRPr="0061741D" w:rsidRDefault="00F03AE6" w:rsidP="000E6FE7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3A1D5A" w:rsidRPr="00037936" w:rsidRDefault="00522A47" w:rsidP="000E6FE7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Троценко В.Р.- застапник </w:t>
            </w:r>
            <w:r w:rsidR="00037936">
              <w:rPr>
                <w:sz w:val="22"/>
                <w:szCs w:val="22"/>
              </w:rPr>
              <w:t>голови рай</w:t>
            </w:r>
            <w:r>
              <w:rPr>
                <w:sz w:val="22"/>
                <w:szCs w:val="22"/>
              </w:rPr>
              <w:t xml:space="preserve">онної </w:t>
            </w:r>
            <w:r w:rsidR="00037936">
              <w:rPr>
                <w:sz w:val="22"/>
                <w:szCs w:val="22"/>
              </w:rPr>
              <w:t>ради</w:t>
            </w:r>
          </w:p>
          <w:p w:rsidR="00D32944" w:rsidRPr="0061741D" w:rsidRDefault="00037936" w:rsidP="000E6FE7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Іванюха В.І.-</w:t>
            </w:r>
            <w:r w:rsidR="00522A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завідуюча орг</w:t>
            </w:r>
            <w:r w:rsidR="00522A47">
              <w:rPr>
                <w:sz w:val="22"/>
                <w:szCs w:val="22"/>
              </w:rPr>
              <w:t xml:space="preserve">анізаційним </w:t>
            </w:r>
            <w:r>
              <w:rPr>
                <w:sz w:val="22"/>
                <w:szCs w:val="22"/>
              </w:rPr>
              <w:t>відділу</w:t>
            </w:r>
            <w:r w:rsidR="00537F91">
              <w:rPr>
                <w:sz w:val="22"/>
                <w:szCs w:val="22"/>
              </w:rPr>
              <w:t xml:space="preserve"> </w:t>
            </w:r>
            <w:r w:rsidR="00522A47">
              <w:rPr>
                <w:sz w:val="22"/>
                <w:szCs w:val="22"/>
              </w:rPr>
              <w:t>виконавчого апарату районної ради</w:t>
            </w:r>
          </w:p>
        </w:tc>
      </w:tr>
      <w:tr w:rsidR="00CA1494" w:rsidRPr="0061741D" w:rsidTr="00522A47">
        <w:tc>
          <w:tcPr>
            <w:tcW w:w="787" w:type="dxa"/>
          </w:tcPr>
          <w:p w:rsidR="00CA1494" w:rsidRPr="0061741D" w:rsidRDefault="00CA1494" w:rsidP="001D4F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4883" w:type="dxa"/>
          </w:tcPr>
          <w:p w:rsidR="00CA1494" w:rsidRPr="0061741D" w:rsidRDefault="00CA1494" w:rsidP="001D4FD1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Звіт районної державної адміністрації про виконання Програми економічного і соціального розвитку   за  </w:t>
            </w:r>
            <w:r>
              <w:rPr>
                <w:sz w:val="22"/>
                <w:szCs w:val="22"/>
              </w:rPr>
              <w:t>201</w:t>
            </w:r>
            <w:r w:rsidRPr="00CA1494">
              <w:rPr>
                <w:sz w:val="22"/>
                <w:szCs w:val="22"/>
                <w:lang w:val="ru-RU"/>
              </w:rPr>
              <w:t>7</w:t>
            </w:r>
            <w:r w:rsidRPr="0061741D">
              <w:rPr>
                <w:sz w:val="22"/>
                <w:szCs w:val="22"/>
              </w:rPr>
              <w:t xml:space="preserve"> рік</w:t>
            </w:r>
            <w:r w:rsidR="00522A47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CA1494" w:rsidRDefault="00CA1494" w:rsidP="001D4F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4111" w:type="dxa"/>
          </w:tcPr>
          <w:p w:rsidR="00CA1494" w:rsidRPr="00A8118D" w:rsidRDefault="00CA1494" w:rsidP="00CA1494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Жилінський М.І.- перший заступник голови райдержадміністрації</w:t>
            </w:r>
          </w:p>
          <w:p w:rsidR="00CA1494" w:rsidRPr="0061741D" w:rsidRDefault="00CA1494" w:rsidP="00CA14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Дятел І.В. – т.в.о. </w:t>
            </w:r>
            <w:r w:rsidRPr="0061741D">
              <w:rPr>
                <w:sz w:val="22"/>
                <w:szCs w:val="22"/>
              </w:rPr>
              <w:t>начальник</w:t>
            </w:r>
            <w:r>
              <w:rPr>
                <w:sz w:val="22"/>
                <w:szCs w:val="22"/>
              </w:rPr>
              <w:t>а</w:t>
            </w:r>
            <w:r w:rsidRPr="0061741D">
              <w:rPr>
                <w:sz w:val="22"/>
                <w:szCs w:val="22"/>
              </w:rPr>
              <w:t xml:space="preserve">  відділу           економічного розвитку і торгівлі райдержадміністрації</w:t>
            </w:r>
          </w:p>
        </w:tc>
      </w:tr>
      <w:tr w:rsidR="00D32944" w:rsidRPr="0061741D" w:rsidTr="00522A47">
        <w:tc>
          <w:tcPr>
            <w:tcW w:w="787" w:type="dxa"/>
          </w:tcPr>
          <w:p w:rsidR="00D32944" w:rsidRPr="0061741D" w:rsidRDefault="00CA1494" w:rsidP="001D4F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4883" w:type="dxa"/>
          </w:tcPr>
          <w:p w:rsidR="00D32944" w:rsidRPr="0061741D" w:rsidRDefault="00D32944" w:rsidP="001D4FD1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 затвердження звіту про вик</w:t>
            </w:r>
            <w:r w:rsidR="00A8118D">
              <w:rPr>
                <w:sz w:val="22"/>
                <w:szCs w:val="22"/>
              </w:rPr>
              <w:t>онання районного бюджету за 2017</w:t>
            </w:r>
            <w:r w:rsidRPr="0061741D">
              <w:rPr>
                <w:sz w:val="22"/>
                <w:szCs w:val="22"/>
              </w:rPr>
              <w:t xml:space="preserve"> рік</w:t>
            </w:r>
            <w:r w:rsidR="00522A47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D32944" w:rsidRPr="0061741D" w:rsidRDefault="00D32944" w:rsidP="001D4F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4111" w:type="dxa"/>
          </w:tcPr>
          <w:p w:rsidR="00CA1494" w:rsidRPr="0061741D" w:rsidRDefault="00D32944" w:rsidP="001D4FD1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Кондрацька О.В.- начальник управління фінансів райдержадміністрації</w:t>
            </w:r>
          </w:p>
        </w:tc>
      </w:tr>
      <w:tr w:rsidR="00CA1494" w:rsidRPr="0061741D" w:rsidTr="00522A47">
        <w:trPr>
          <w:trHeight w:val="521"/>
        </w:trPr>
        <w:tc>
          <w:tcPr>
            <w:tcW w:w="787" w:type="dxa"/>
          </w:tcPr>
          <w:p w:rsidR="00CA1494" w:rsidRPr="0061741D" w:rsidRDefault="00CA1494" w:rsidP="001D4F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4883" w:type="dxa"/>
          </w:tcPr>
          <w:p w:rsidR="00CA1494" w:rsidRPr="007E7672" w:rsidRDefault="00CA1494" w:rsidP="007E7672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 w:rsidRPr="0061741D">
              <w:rPr>
                <w:sz w:val="22"/>
                <w:szCs w:val="22"/>
                <w:lang w:val="uk-UA"/>
              </w:rPr>
              <w:t xml:space="preserve">Про </w:t>
            </w:r>
            <w:r w:rsidRPr="0061741D">
              <w:rPr>
                <w:sz w:val="22"/>
                <w:szCs w:val="22"/>
              </w:rPr>
              <w:t>затвердження звіту про використання коштів резервного фонду районного  бюджету за  201</w:t>
            </w:r>
            <w:r w:rsidR="00D14D31">
              <w:rPr>
                <w:sz w:val="22"/>
                <w:szCs w:val="22"/>
                <w:lang w:val="uk-UA"/>
              </w:rPr>
              <w:t>7</w:t>
            </w:r>
            <w:r w:rsidRPr="0061741D">
              <w:rPr>
                <w:sz w:val="22"/>
                <w:szCs w:val="22"/>
              </w:rPr>
              <w:t xml:space="preserve"> р</w:t>
            </w:r>
            <w:r w:rsidRPr="0061741D">
              <w:rPr>
                <w:sz w:val="22"/>
                <w:szCs w:val="22"/>
                <w:lang w:val="uk-UA"/>
              </w:rPr>
              <w:t>ік</w:t>
            </w:r>
            <w:r w:rsidRPr="0061741D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CA1494" w:rsidRDefault="00D14D31" w:rsidP="001D4F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CA1494">
              <w:rPr>
                <w:sz w:val="22"/>
                <w:szCs w:val="22"/>
              </w:rPr>
              <w:t>ютий</w:t>
            </w:r>
          </w:p>
        </w:tc>
        <w:tc>
          <w:tcPr>
            <w:tcW w:w="4111" w:type="dxa"/>
          </w:tcPr>
          <w:p w:rsidR="00CA1494" w:rsidRPr="0061741D" w:rsidRDefault="00CA1494" w:rsidP="001D4FD1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Кондрацька О.В.- начальник управління фінансів райдержадміністрації </w:t>
            </w:r>
          </w:p>
        </w:tc>
      </w:tr>
      <w:tr w:rsidR="00CA1494" w:rsidRPr="0061741D" w:rsidTr="00522A47">
        <w:tc>
          <w:tcPr>
            <w:tcW w:w="787" w:type="dxa"/>
          </w:tcPr>
          <w:p w:rsidR="00CA1494" w:rsidRPr="0061741D" w:rsidRDefault="00CA1494" w:rsidP="001D4F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4883" w:type="dxa"/>
          </w:tcPr>
          <w:p w:rsidR="00CA1494" w:rsidRPr="00522A47" w:rsidRDefault="00CA1494" w:rsidP="00522A47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 виділення коштів з районного бюджету на матеріальну допомогу</w:t>
            </w:r>
            <w:r w:rsidR="00522A4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76" w:type="dxa"/>
          </w:tcPr>
          <w:p w:rsidR="00CA1494" w:rsidRDefault="00D14D31" w:rsidP="00CA14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CA1494">
              <w:rPr>
                <w:sz w:val="22"/>
                <w:szCs w:val="22"/>
              </w:rPr>
              <w:t>ютий</w:t>
            </w:r>
          </w:p>
          <w:p w:rsidR="00CA1494" w:rsidRDefault="00CA1494" w:rsidP="001D4FD1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CA1494" w:rsidRPr="0061741D" w:rsidRDefault="00CA1494" w:rsidP="001D4FD1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Кондрацька О.В.- начальник управління фінансів райдержадміністрації</w:t>
            </w:r>
          </w:p>
        </w:tc>
      </w:tr>
      <w:tr w:rsidR="00D32944" w:rsidRPr="0061741D" w:rsidTr="00522A47">
        <w:tc>
          <w:tcPr>
            <w:tcW w:w="787" w:type="dxa"/>
          </w:tcPr>
          <w:p w:rsidR="00D32944" w:rsidRPr="0061741D" w:rsidRDefault="00CA1494" w:rsidP="004A54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4883" w:type="dxa"/>
          </w:tcPr>
          <w:p w:rsidR="00A213D3" w:rsidRPr="00A8118D" w:rsidRDefault="00A213D3" w:rsidP="00D14D31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 затвердження розпоряджень голови районної державної адміністрації</w:t>
            </w:r>
          </w:p>
        </w:tc>
        <w:tc>
          <w:tcPr>
            <w:tcW w:w="1276" w:type="dxa"/>
          </w:tcPr>
          <w:p w:rsidR="00376808" w:rsidRDefault="00376808" w:rsidP="004A54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  <w:p w:rsidR="00376808" w:rsidRPr="0061741D" w:rsidRDefault="00376808" w:rsidP="004A54A8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CA1494" w:rsidRPr="0061741D" w:rsidRDefault="00376808" w:rsidP="004A54A8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Кондрацька О.В.- начальник управління фінансів райдержадміністрації</w:t>
            </w:r>
          </w:p>
        </w:tc>
      </w:tr>
      <w:tr w:rsidR="00D32944" w:rsidRPr="0061741D" w:rsidTr="00522A47">
        <w:tc>
          <w:tcPr>
            <w:tcW w:w="787" w:type="dxa"/>
          </w:tcPr>
          <w:p w:rsidR="00D32944" w:rsidRPr="0061741D" w:rsidRDefault="00CA1494" w:rsidP="0069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</w:t>
            </w:r>
          </w:p>
        </w:tc>
        <w:tc>
          <w:tcPr>
            <w:tcW w:w="4883" w:type="dxa"/>
          </w:tcPr>
          <w:p w:rsidR="00D32944" w:rsidRPr="0061741D" w:rsidRDefault="00D32944" w:rsidP="00694E89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 внесення з</w:t>
            </w:r>
            <w:r w:rsidR="00430659">
              <w:rPr>
                <w:sz w:val="22"/>
                <w:szCs w:val="22"/>
              </w:rPr>
              <w:t xml:space="preserve">мін </w:t>
            </w:r>
            <w:r w:rsidR="00A213D3">
              <w:rPr>
                <w:sz w:val="22"/>
                <w:szCs w:val="22"/>
              </w:rPr>
              <w:t>до районного бюджету на 2018</w:t>
            </w:r>
            <w:r w:rsidRPr="0061741D">
              <w:rPr>
                <w:sz w:val="22"/>
                <w:szCs w:val="22"/>
              </w:rPr>
              <w:t xml:space="preserve"> рік</w:t>
            </w:r>
            <w:r w:rsidR="00522A47">
              <w:rPr>
                <w:sz w:val="22"/>
                <w:szCs w:val="22"/>
              </w:rPr>
              <w:t>.</w:t>
            </w:r>
            <w:r w:rsidRPr="0061741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D32944" w:rsidRPr="0061741D" w:rsidRDefault="00D14D31" w:rsidP="0069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D32944">
              <w:rPr>
                <w:sz w:val="22"/>
                <w:szCs w:val="22"/>
              </w:rPr>
              <w:t>ютий</w:t>
            </w:r>
          </w:p>
        </w:tc>
        <w:tc>
          <w:tcPr>
            <w:tcW w:w="4111" w:type="dxa"/>
          </w:tcPr>
          <w:p w:rsidR="00CA1494" w:rsidRPr="0061741D" w:rsidRDefault="00D32944" w:rsidP="00694E89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Кондрацька О.В.- начальник управління фінансів райдержадміністрації</w:t>
            </w:r>
          </w:p>
        </w:tc>
      </w:tr>
      <w:tr w:rsidR="00D32944" w:rsidRPr="0061741D" w:rsidTr="00522A47">
        <w:trPr>
          <w:trHeight w:val="989"/>
        </w:trPr>
        <w:tc>
          <w:tcPr>
            <w:tcW w:w="787" w:type="dxa"/>
          </w:tcPr>
          <w:p w:rsidR="00D32944" w:rsidRPr="0061741D" w:rsidRDefault="00CA1494" w:rsidP="00240A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</w:tc>
        <w:tc>
          <w:tcPr>
            <w:tcW w:w="4883" w:type="dxa"/>
          </w:tcPr>
          <w:p w:rsidR="00D32944" w:rsidRPr="00EE34C3" w:rsidRDefault="00CE665D" w:rsidP="00240A48">
            <w:pPr>
              <w:jc w:val="both"/>
              <w:rPr>
                <w:sz w:val="22"/>
                <w:szCs w:val="22"/>
              </w:rPr>
            </w:pPr>
            <w:r w:rsidRPr="00EE34C3">
              <w:rPr>
                <w:sz w:val="22"/>
                <w:szCs w:val="22"/>
              </w:rPr>
              <w:t>Про хід виконання рішення 10</w:t>
            </w:r>
            <w:r w:rsidR="00D32944" w:rsidRPr="00EE34C3">
              <w:rPr>
                <w:sz w:val="22"/>
                <w:szCs w:val="22"/>
              </w:rPr>
              <w:t xml:space="preserve">-ої сесії районної ради </w:t>
            </w:r>
            <w:r w:rsidR="00D32944" w:rsidRPr="00EE34C3">
              <w:rPr>
                <w:sz w:val="22"/>
                <w:szCs w:val="22"/>
                <w:lang w:val="en-US"/>
              </w:rPr>
              <w:t>VI</w:t>
            </w:r>
            <w:r w:rsidRPr="00EE34C3">
              <w:rPr>
                <w:sz w:val="22"/>
                <w:szCs w:val="22"/>
              </w:rPr>
              <w:t>І скликання від 19.08.2016 року «</w:t>
            </w:r>
            <w:r w:rsidR="00522A47" w:rsidRPr="00EE34C3">
              <w:rPr>
                <w:sz w:val="22"/>
                <w:szCs w:val="22"/>
              </w:rPr>
              <w:t>Про Комплексну програму забезпечення охорони прав  і свобод людини, протидії злочинності, підтримання  публічної безпеки і порядку у Черняхівському районі на 2016 - 2020 роки».</w:t>
            </w:r>
          </w:p>
        </w:tc>
        <w:tc>
          <w:tcPr>
            <w:tcW w:w="1276" w:type="dxa"/>
          </w:tcPr>
          <w:p w:rsidR="00D32944" w:rsidRPr="0061741D" w:rsidRDefault="00D32944" w:rsidP="00240A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4111" w:type="dxa"/>
          </w:tcPr>
          <w:p w:rsidR="00522A47" w:rsidRPr="00522A47" w:rsidRDefault="00522A47" w:rsidP="00522A47">
            <w:pPr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Лєвандовський В.Л.</w:t>
            </w:r>
            <w:r w:rsidR="00D32944" w:rsidRPr="0061741D">
              <w:rPr>
                <w:sz w:val="22"/>
                <w:szCs w:val="22"/>
              </w:rPr>
              <w:t xml:space="preserve">– </w:t>
            </w:r>
            <w:r w:rsidR="00C913D9">
              <w:rPr>
                <w:sz w:val="22"/>
                <w:szCs w:val="22"/>
              </w:rPr>
              <w:t xml:space="preserve">т.в.о </w:t>
            </w:r>
            <w:r w:rsidR="00D32944" w:rsidRPr="0061741D">
              <w:rPr>
                <w:sz w:val="22"/>
                <w:szCs w:val="22"/>
              </w:rPr>
              <w:t>начальник</w:t>
            </w:r>
            <w:r w:rsidR="00C913D9">
              <w:rPr>
                <w:sz w:val="22"/>
                <w:szCs w:val="22"/>
              </w:rPr>
              <w:t>а</w:t>
            </w:r>
            <w:r w:rsidR="00D32944" w:rsidRPr="0061741D">
              <w:rPr>
                <w:sz w:val="22"/>
                <w:szCs w:val="22"/>
              </w:rPr>
              <w:t xml:space="preserve"> Че</w:t>
            </w:r>
            <w:r w:rsidR="00D32944">
              <w:rPr>
                <w:sz w:val="22"/>
                <w:szCs w:val="22"/>
              </w:rPr>
              <w:t>рняхівського відділення поліц</w:t>
            </w:r>
            <w:r w:rsidR="00C913D9">
              <w:rPr>
                <w:sz w:val="22"/>
                <w:szCs w:val="22"/>
              </w:rPr>
              <w:t>і</w:t>
            </w:r>
            <w:r w:rsidR="00D32944">
              <w:rPr>
                <w:sz w:val="22"/>
                <w:szCs w:val="22"/>
              </w:rPr>
              <w:t xml:space="preserve">ї  Коростишівського </w:t>
            </w:r>
            <w:r w:rsidRPr="00522A47">
              <w:rPr>
                <w:sz w:val="24"/>
                <w:szCs w:val="24"/>
              </w:rPr>
              <w:t>ВП ГУНП в Житомирській області</w:t>
            </w:r>
          </w:p>
          <w:p w:rsidR="00522A47" w:rsidRPr="0061741D" w:rsidRDefault="00522A47" w:rsidP="00522A47">
            <w:pPr>
              <w:rPr>
                <w:sz w:val="22"/>
                <w:szCs w:val="22"/>
              </w:rPr>
            </w:pPr>
          </w:p>
        </w:tc>
      </w:tr>
      <w:tr w:rsidR="00D32944" w:rsidRPr="0061741D" w:rsidTr="00522A47">
        <w:tc>
          <w:tcPr>
            <w:tcW w:w="787" w:type="dxa"/>
          </w:tcPr>
          <w:p w:rsidR="00D32944" w:rsidRPr="0061741D" w:rsidRDefault="00CA1494" w:rsidP="006741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</w:t>
            </w:r>
          </w:p>
        </w:tc>
        <w:tc>
          <w:tcPr>
            <w:tcW w:w="4883" w:type="dxa"/>
          </w:tcPr>
          <w:p w:rsidR="00D32944" w:rsidRPr="00EE34C3" w:rsidRDefault="00C913D9" w:rsidP="002B2D3C">
            <w:pPr>
              <w:jc w:val="both"/>
              <w:rPr>
                <w:sz w:val="22"/>
                <w:szCs w:val="22"/>
              </w:rPr>
            </w:pPr>
            <w:r w:rsidRPr="00EE34C3">
              <w:rPr>
                <w:sz w:val="22"/>
                <w:szCs w:val="22"/>
              </w:rPr>
              <w:t>Про</w:t>
            </w:r>
            <w:r w:rsidR="00631BFC" w:rsidRPr="00EE34C3">
              <w:rPr>
                <w:sz w:val="22"/>
                <w:szCs w:val="22"/>
              </w:rPr>
              <w:t xml:space="preserve"> районну  (комплексну) цільову соціальну </w:t>
            </w:r>
            <w:r w:rsidRPr="00EE34C3">
              <w:rPr>
                <w:sz w:val="22"/>
                <w:szCs w:val="22"/>
              </w:rPr>
              <w:t xml:space="preserve"> </w:t>
            </w:r>
            <w:r w:rsidR="00631BFC" w:rsidRPr="00EE34C3">
              <w:rPr>
                <w:sz w:val="22"/>
                <w:szCs w:val="22"/>
              </w:rPr>
              <w:t>Програму забезпечення житлом дітей-сиріт, дітей позбавлених батьківського піклування та осіб з їх числа на 2018-2020</w:t>
            </w:r>
            <w:r w:rsidR="00D32944" w:rsidRPr="00EE34C3">
              <w:rPr>
                <w:sz w:val="22"/>
                <w:szCs w:val="22"/>
              </w:rPr>
              <w:t xml:space="preserve"> роки</w:t>
            </w:r>
            <w:r w:rsidR="00522A47" w:rsidRPr="00EE34C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D32944" w:rsidRDefault="00D14D31" w:rsidP="006741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D32944">
              <w:rPr>
                <w:sz w:val="22"/>
                <w:szCs w:val="22"/>
              </w:rPr>
              <w:t>ютий</w:t>
            </w:r>
          </w:p>
          <w:p w:rsidR="00C54AFA" w:rsidRDefault="00C54AFA" w:rsidP="00674119">
            <w:pPr>
              <w:rPr>
                <w:sz w:val="22"/>
                <w:szCs w:val="22"/>
              </w:rPr>
            </w:pPr>
          </w:p>
          <w:p w:rsidR="00C54AFA" w:rsidRPr="0061741D" w:rsidRDefault="00C54AFA" w:rsidP="002B2D3C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D32944" w:rsidRDefault="00631BFC" w:rsidP="00674119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Максимчук З.В.-</w:t>
            </w:r>
            <w:r w:rsidR="00AB541D">
              <w:rPr>
                <w:bCs/>
                <w:sz w:val="22"/>
                <w:szCs w:val="22"/>
              </w:rPr>
              <w:t xml:space="preserve"> начальник служби у справах дітей</w:t>
            </w:r>
            <w:r w:rsidR="00AB541D">
              <w:rPr>
                <w:sz w:val="22"/>
                <w:szCs w:val="22"/>
              </w:rPr>
              <w:t xml:space="preserve"> р</w:t>
            </w:r>
            <w:r w:rsidR="00D32944">
              <w:rPr>
                <w:sz w:val="22"/>
                <w:szCs w:val="22"/>
              </w:rPr>
              <w:t>айдержадміністрації</w:t>
            </w:r>
          </w:p>
          <w:p w:rsidR="00C54AFA" w:rsidRPr="0061741D" w:rsidRDefault="00C54AFA" w:rsidP="00674119">
            <w:pPr>
              <w:rPr>
                <w:sz w:val="22"/>
                <w:szCs w:val="22"/>
              </w:rPr>
            </w:pPr>
          </w:p>
        </w:tc>
      </w:tr>
      <w:tr w:rsidR="00EE34C3" w:rsidRPr="0061741D" w:rsidTr="00522A47">
        <w:tc>
          <w:tcPr>
            <w:tcW w:w="787" w:type="dxa"/>
          </w:tcPr>
          <w:p w:rsidR="00EE34C3" w:rsidRDefault="00EE34C3" w:rsidP="0076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</w:p>
        </w:tc>
        <w:tc>
          <w:tcPr>
            <w:tcW w:w="4883" w:type="dxa"/>
          </w:tcPr>
          <w:p w:rsidR="00EE34C3" w:rsidRPr="00EE34C3" w:rsidRDefault="00EE34C3" w:rsidP="002B2D3C">
            <w:pPr>
              <w:jc w:val="both"/>
              <w:rPr>
                <w:sz w:val="22"/>
                <w:szCs w:val="22"/>
              </w:rPr>
            </w:pPr>
            <w:r w:rsidRPr="00EE34C3">
              <w:rPr>
                <w:sz w:val="22"/>
                <w:szCs w:val="22"/>
              </w:rPr>
              <w:t>Про  районну Комплексну програму з реалізації  міграційної політики Черняхівського районного сектору Управління Державної міграційної служби України  в Житомирській області на                    2018-2020 роки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EE34C3" w:rsidRDefault="00EE34C3" w:rsidP="00A248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  <w:p w:rsidR="00EE34C3" w:rsidRDefault="00EE34C3" w:rsidP="00A2488C">
            <w:pPr>
              <w:rPr>
                <w:sz w:val="22"/>
                <w:szCs w:val="22"/>
              </w:rPr>
            </w:pPr>
          </w:p>
          <w:p w:rsidR="00EE34C3" w:rsidRPr="0061741D" w:rsidRDefault="00EE34C3" w:rsidP="00A2488C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EE34C3" w:rsidRPr="00EE34C3" w:rsidRDefault="00EE34C3" w:rsidP="00674119">
            <w:pPr>
              <w:rPr>
                <w:bCs/>
                <w:sz w:val="24"/>
                <w:szCs w:val="24"/>
              </w:rPr>
            </w:pPr>
            <w:r w:rsidRPr="00EE34C3">
              <w:rPr>
                <w:sz w:val="24"/>
                <w:szCs w:val="24"/>
              </w:rPr>
              <w:t>Петрик М. В. –</w:t>
            </w:r>
            <w:r>
              <w:rPr>
                <w:sz w:val="24"/>
                <w:szCs w:val="24"/>
              </w:rPr>
              <w:t xml:space="preserve"> </w:t>
            </w:r>
            <w:r w:rsidRPr="00EE34C3">
              <w:rPr>
                <w:sz w:val="24"/>
                <w:szCs w:val="24"/>
              </w:rPr>
              <w:t>завідувач районного сектору  Управління Державної міграційної служби України в Житомирській області</w:t>
            </w:r>
          </w:p>
        </w:tc>
      </w:tr>
      <w:tr w:rsidR="00EE34C3" w:rsidRPr="00EE34C3" w:rsidTr="00522A47">
        <w:tc>
          <w:tcPr>
            <w:tcW w:w="787" w:type="dxa"/>
          </w:tcPr>
          <w:p w:rsidR="00EE34C3" w:rsidRPr="0061741D" w:rsidRDefault="00EE34C3" w:rsidP="000E2A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</w:t>
            </w:r>
          </w:p>
        </w:tc>
        <w:tc>
          <w:tcPr>
            <w:tcW w:w="4883" w:type="dxa"/>
          </w:tcPr>
          <w:p w:rsidR="00EE34C3" w:rsidRDefault="00EE34C3" w:rsidP="00EE34C3">
            <w:pPr>
              <w:rPr>
                <w:sz w:val="22"/>
                <w:szCs w:val="22"/>
              </w:rPr>
            </w:pPr>
            <w:r w:rsidRPr="00EE34C3">
              <w:rPr>
                <w:sz w:val="22"/>
                <w:szCs w:val="22"/>
              </w:rPr>
              <w:t>Про районну цільову Програму забезпечення заходів щодо проведення призову громадян України на строкову військову службу, призову на військову службу за контрактом та мобілізаційну підготовку військовозобов’язаних на території Черняхівського району на</w:t>
            </w:r>
            <w:r>
              <w:rPr>
                <w:sz w:val="22"/>
                <w:szCs w:val="22"/>
              </w:rPr>
              <w:t xml:space="preserve">                 </w:t>
            </w:r>
            <w:r w:rsidRPr="00EE34C3">
              <w:rPr>
                <w:sz w:val="22"/>
                <w:szCs w:val="22"/>
              </w:rPr>
              <w:t xml:space="preserve"> 2018-2019 роки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EE34C3" w:rsidRDefault="00EE34C3" w:rsidP="00A248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4111" w:type="dxa"/>
          </w:tcPr>
          <w:p w:rsidR="00EE34C3" w:rsidRPr="00EE34C3" w:rsidRDefault="00EE34C3" w:rsidP="00674119">
            <w:pPr>
              <w:rPr>
                <w:bCs/>
                <w:sz w:val="24"/>
                <w:szCs w:val="24"/>
              </w:rPr>
            </w:pPr>
            <w:r w:rsidRPr="00EE34C3">
              <w:rPr>
                <w:sz w:val="24"/>
                <w:szCs w:val="24"/>
              </w:rPr>
              <w:t>Іваницький В. А. – військовий комісар Черняхівського районного комісаріату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61741D" w:rsidRDefault="00EE34C3" w:rsidP="00442D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1.12</w:t>
            </w:r>
          </w:p>
        </w:tc>
        <w:tc>
          <w:tcPr>
            <w:tcW w:w="4883" w:type="dxa"/>
          </w:tcPr>
          <w:p w:rsidR="00EE34C3" w:rsidRPr="00EE34C3" w:rsidRDefault="00EE34C3" w:rsidP="00EE34C3">
            <w:pPr>
              <w:jc w:val="both"/>
              <w:rPr>
                <w:sz w:val="22"/>
                <w:szCs w:val="22"/>
              </w:rPr>
            </w:pPr>
            <w:r w:rsidRPr="00EE34C3">
              <w:rPr>
                <w:sz w:val="22"/>
                <w:szCs w:val="22"/>
              </w:rPr>
              <w:t xml:space="preserve">Про Програму територіальної оборони </w:t>
            </w:r>
          </w:p>
          <w:p w:rsidR="00EE34C3" w:rsidRPr="00EE34C3" w:rsidRDefault="00EE34C3" w:rsidP="002B2D3C">
            <w:pPr>
              <w:jc w:val="both"/>
              <w:rPr>
                <w:sz w:val="22"/>
                <w:szCs w:val="22"/>
              </w:rPr>
            </w:pPr>
            <w:r w:rsidRPr="00EE34C3">
              <w:rPr>
                <w:sz w:val="22"/>
                <w:szCs w:val="22"/>
              </w:rPr>
              <w:t xml:space="preserve">Черняхівського району на </w:t>
            </w:r>
            <w:r w:rsidRPr="00EE34C3">
              <w:rPr>
                <w:color w:val="333333"/>
                <w:sz w:val="22"/>
                <w:szCs w:val="22"/>
              </w:rPr>
              <w:t>2018-2019 роки</w:t>
            </w:r>
            <w:r>
              <w:rPr>
                <w:color w:val="333333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EE34C3" w:rsidRDefault="00EE34C3" w:rsidP="00A248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4111" w:type="dxa"/>
          </w:tcPr>
          <w:p w:rsidR="00EE34C3" w:rsidRPr="00EE34C3" w:rsidRDefault="00EE34C3" w:rsidP="00A2488C">
            <w:pPr>
              <w:rPr>
                <w:bCs/>
                <w:sz w:val="24"/>
                <w:szCs w:val="24"/>
              </w:rPr>
            </w:pPr>
            <w:r w:rsidRPr="00EE34C3">
              <w:rPr>
                <w:sz w:val="24"/>
                <w:szCs w:val="24"/>
              </w:rPr>
              <w:t>Іваницький В. А. – військовий комісар Черняхівського районного комісаріату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61741D" w:rsidRDefault="00EE34C3" w:rsidP="00DF1D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1.13</w:t>
            </w:r>
          </w:p>
        </w:tc>
        <w:tc>
          <w:tcPr>
            <w:tcW w:w="4883" w:type="dxa"/>
          </w:tcPr>
          <w:p w:rsidR="00EE34C3" w:rsidRDefault="00EE34C3" w:rsidP="0067411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 районну Програму зайнятості населення на 2018-2019 роки.</w:t>
            </w:r>
          </w:p>
        </w:tc>
        <w:tc>
          <w:tcPr>
            <w:tcW w:w="1276" w:type="dxa"/>
          </w:tcPr>
          <w:p w:rsidR="00EE34C3" w:rsidRDefault="00EE34C3" w:rsidP="006741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4111" w:type="dxa"/>
          </w:tcPr>
          <w:p w:rsidR="00EE34C3" w:rsidRDefault="00EE34C3" w:rsidP="00674119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Пашинська О.Ф.- директор районного центру зайнятості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61741D" w:rsidRDefault="00EE34C3" w:rsidP="003105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1.14</w:t>
            </w:r>
          </w:p>
        </w:tc>
        <w:tc>
          <w:tcPr>
            <w:tcW w:w="4883" w:type="dxa"/>
          </w:tcPr>
          <w:p w:rsidR="00EE34C3" w:rsidRPr="00522A47" w:rsidRDefault="00EE34C3" w:rsidP="00014C5C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 w:rsidRPr="0061741D">
              <w:rPr>
                <w:sz w:val="22"/>
                <w:szCs w:val="22"/>
              </w:rPr>
              <w:t>Підготовка проектів регуляторних актів районної ради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76" w:type="dxa"/>
          </w:tcPr>
          <w:p w:rsidR="00EE34C3" w:rsidRPr="0061741D" w:rsidRDefault="00EE34C3" w:rsidP="00014C5C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4111" w:type="dxa"/>
          </w:tcPr>
          <w:p w:rsidR="00EE34C3" w:rsidRDefault="00EE34C3" w:rsidP="00014C5C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  <w:p w:rsidR="00EE34C3" w:rsidRPr="0061741D" w:rsidRDefault="00EE34C3" w:rsidP="00014C5C">
            <w:pPr>
              <w:rPr>
                <w:sz w:val="22"/>
                <w:szCs w:val="22"/>
              </w:rPr>
            </w:pPr>
          </w:p>
        </w:tc>
      </w:tr>
      <w:tr w:rsidR="00EE34C3" w:rsidRPr="0061741D" w:rsidTr="00522A47">
        <w:tc>
          <w:tcPr>
            <w:tcW w:w="787" w:type="dxa"/>
          </w:tcPr>
          <w:p w:rsidR="00EE34C3" w:rsidRDefault="00EE34C3" w:rsidP="00EE44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1.15</w:t>
            </w:r>
          </w:p>
        </w:tc>
        <w:tc>
          <w:tcPr>
            <w:tcW w:w="4883" w:type="dxa"/>
          </w:tcPr>
          <w:p w:rsidR="00EE34C3" w:rsidRDefault="00EE34C3" w:rsidP="00522A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 хід виконання рішення 8-ої сесії районної ради УІІ скликання від</w:t>
            </w:r>
            <w:r w:rsidRPr="00581A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20.05.2016 року</w:t>
            </w:r>
          </w:p>
          <w:p w:rsidR="00EE34C3" w:rsidRPr="0061741D" w:rsidRDefault="00EE34C3" w:rsidP="00522A47">
            <w:pPr>
              <w:pStyle w:val="a7"/>
              <w:tabs>
                <w:tab w:val="num" w:pos="783"/>
              </w:tabs>
              <w:ind w:right="22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«Про Програму залучення інвестицій в економіку Черняхівського району на 2016-2020</w:t>
            </w:r>
            <w:r w:rsidRPr="00581AEF">
              <w:rPr>
                <w:sz w:val="22"/>
                <w:szCs w:val="22"/>
                <w:lang w:val="uk-UA"/>
              </w:rPr>
              <w:t xml:space="preserve"> роки»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76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травень</w:t>
            </w:r>
          </w:p>
        </w:tc>
        <w:tc>
          <w:tcPr>
            <w:tcW w:w="4111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Дятел І.В.-т.в.о. начальника відділу економічного розвитку і торгівлі </w:t>
            </w:r>
            <w:r>
              <w:rPr>
                <w:sz w:val="22"/>
                <w:szCs w:val="22"/>
              </w:rPr>
              <w:lastRenderedPageBreak/>
              <w:t>райдержадміністрації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Default="00EE34C3" w:rsidP="007703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1.16</w:t>
            </w:r>
          </w:p>
        </w:tc>
        <w:tc>
          <w:tcPr>
            <w:tcW w:w="4883" w:type="dxa"/>
          </w:tcPr>
          <w:p w:rsidR="00EE34C3" w:rsidRPr="007E7672" w:rsidRDefault="00EE34C3" w:rsidP="005F2579">
            <w:pPr>
              <w:rPr>
                <w:sz w:val="22"/>
                <w:szCs w:val="22"/>
                <w:lang w:val="ru-RU"/>
              </w:rPr>
            </w:pPr>
            <w:r w:rsidRPr="0061741D">
              <w:rPr>
                <w:sz w:val="22"/>
                <w:szCs w:val="22"/>
              </w:rPr>
              <w:t xml:space="preserve">Про затвердження звіту про використання коштів резервного фонду районного  бюджету за  </w:t>
            </w:r>
            <w:r w:rsidRPr="0061741D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ru-RU"/>
              </w:rPr>
              <w:t xml:space="preserve"> квартал 2018</w:t>
            </w:r>
            <w:r w:rsidRPr="0061741D">
              <w:rPr>
                <w:sz w:val="22"/>
                <w:szCs w:val="22"/>
                <w:lang w:val="ru-RU"/>
              </w:rPr>
              <w:t xml:space="preserve"> року</w:t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276" w:type="dxa"/>
          </w:tcPr>
          <w:p w:rsidR="00EE34C3" w:rsidRPr="0061741D" w:rsidRDefault="00EE34C3" w:rsidP="005F2579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4111" w:type="dxa"/>
          </w:tcPr>
          <w:p w:rsidR="00EE34C3" w:rsidRPr="0061741D" w:rsidRDefault="00EE34C3" w:rsidP="005F2579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Кондрацька О.В.- начальник управління фінансів райдержадміністрації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61741D" w:rsidRDefault="00EE34C3" w:rsidP="00EC79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1.17</w:t>
            </w:r>
          </w:p>
        </w:tc>
        <w:tc>
          <w:tcPr>
            <w:tcW w:w="4883" w:type="dxa"/>
          </w:tcPr>
          <w:p w:rsidR="00EE34C3" w:rsidRDefault="00EE34C3" w:rsidP="00102273">
            <w:pPr>
              <w:rPr>
                <w:sz w:val="22"/>
                <w:szCs w:val="22"/>
                <w:lang w:val="ru-RU"/>
              </w:rPr>
            </w:pPr>
            <w:r w:rsidRPr="0061741D">
              <w:rPr>
                <w:sz w:val="22"/>
                <w:szCs w:val="22"/>
              </w:rPr>
              <w:t xml:space="preserve">Про затвердження звіту про виконання районного бюджету за </w:t>
            </w:r>
            <w:r w:rsidRPr="0061741D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ru-RU"/>
              </w:rPr>
              <w:t xml:space="preserve"> квартал 2018</w:t>
            </w:r>
            <w:r w:rsidRPr="0061741D">
              <w:rPr>
                <w:sz w:val="22"/>
                <w:szCs w:val="22"/>
                <w:lang w:val="ru-RU"/>
              </w:rPr>
              <w:t xml:space="preserve"> року</w:t>
            </w:r>
            <w:r>
              <w:rPr>
                <w:sz w:val="22"/>
                <w:szCs w:val="22"/>
                <w:lang w:val="ru-RU"/>
              </w:rPr>
              <w:t>.</w:t>
            </w:r>
          </w:p>
          <w:p w:rsidR="00EE34C3" w:rsidRPr="0061741D" w:rsidRDefault="00EE34C3" w:rsidP="0010227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:rsidR="00EE34C3" w:rsidRDefault="00EE34C3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61741D">
              <w:rPr>
                <w:sz w:val="22"/>
                <w:szCs w:val="22"/>
              </w:rPr>
              <w:t>равень</w:t>
            </w:r>
          </w:p>
          <w:p w:rsidR="00EE34C3" w:rsidRPr="0061741D" w:rsidRDefault="00EE34C3" w:rsidP="00102273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EE34C3" w:rsidRPr="0061741D" w:rsidRDefault="00EE34C3" w:rsidP="00102273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Кондрацька О.В.- начальник управління фінансів райдержадміністраці</w:t>
            </w:r>
            <w:r>
              <w:rPr>
                <w:sz w:val="22"/>
                <w:szCs w:val="22"/>
              </w:rPr>
              <w:t>ї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61741D" w:rsidRDefault="00EE34C3" w:rsidP="00BF3D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1.18</w:t>
            </w:r>
          </w:p>
        </w:tc>
        <w:tc>
          <w:tcPr>
            <w:tcW w:w="4883" w:type="dxa"/>
          </w:tcPr>
          <w:p w:rsidR="00EE34C3" w:rsidRDefault="00EE34C3" w:rsidP="0010227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Про затвердження звіту про використання коштів резервного фонду районного бюджету за І-й квартал 2018 року.</w:t>
            </w:r>
          </w:p>
        </w:tc>
        <w:tc>
          <w:tcPr>
            <w:tcW w:w="1276" w:type="dxa"/>
          </w:tcPr>
          <w:p w:rsidR="00EE34C3" w:rsidRDefault="00EE34C3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4111" w:type="dxa"/>
          </w:tcPr>
          <w:p w:rsidR="00EE34C3" w:rsidRDefault="00EE34C3" w:rsidP="00AB54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Кондрацька О.В.-начальник управління фінансів райдержадміністрації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Default="00EE34C3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1.19</w:t>
            </w:r>
          </w:p>
        </w:tc>
        <w:tc>
          <w:tcPr>
            <w:tcW w:w="4883" w:type="dxa"/>
          </w:tcPr>
          <w:p w:rsidR="00EE34C3" w:rsidRPr="00522A47" w:rsidRDefault="00EE34C3" w:rsidP="00522A47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 виділення коштів з районного бюджету на матеріальну допомогу</w:t>
            </w:r>
          </w:p>
        </w:tc>
        <w:tc>
          <w:tcPr>
            <w:tcW w:w="1276" w:type="dxa"/>
          </w:tcPr>
          <w:p w:rsidR="00EE34C3" w:rsidRDefault="00EE34C3">
            <w:r w:rsidRPr="00DB7FB8">
              <w:rPr>
                <w:sz w:val="22"/>
                <w:szCs w:val="22"/>
              </w:rPr>
              <w:t>травень</w:t>
            </w:r>
          </w:p>
        </w:tc>
        <w:tc>
          <w:tcPr>
            <w:tcW w:w="4111" w:type="dxa"/>
          </w:tcPr>
          <w:p w:rsidR="00EE34C3" w:rsidRDefault="00EE34C3" w:rsidP="00AB541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Кондрацька О.В.- начальник управління фінансів райдержадміністрації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61741D" w:rsidRDefault="00EE34C3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1.20</w:t>
            </w:r>
          </w:p>
        </w:tc>
        <w:tc>
          <w:tcPr>
            <w:tcW w:w="4883" w:type="dxa"/>
          </w:tcPr>
          <w:p w:rsidR="00EE34C3" w:rsidRPr="00522A47" w:rsidRDefault="00EE34C3" w:rsidP="00522A47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Про затвердження розпоряджень голови районної державної адміністрації</w:t>
            </w:r>
          </w:p>
        </w:tc>
        <w:tc>
          <w:tcPr>
            <w:tcW w:w="1276" w:type="dxa"/>
          </w:tcPr>
          <w:p w:rsidR="00EE34C3" w:rsidRDefault="00EE34C3">
            <w:r w:rsidRPr="00DB7FB8">
              <w:rPr>
                <w:sz w:val="22"/>
                <w:szCs w:val="22"/>
              </w:rPr>
              <w:t>травень</w:t>
            </w:r>
          </w:p>
        </w:tc>
        <w:tc>
          <w:tcPr>
            <w:tcW w:w="4111" w:type="dxa"/>
          </w:tcPr>
          <w:p w:rsidR="00EE34C3" w:rsidRPr="0061741D" w:rsidRDefault="00EE34C3" w:rsidP="00AB541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Кондрацька О.В.- начальник управління фінансів райдержадміністрації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1.21</w:t>
            </w:r>
          </w:p>
        </w:tc>
        <w:tc>
          <w:tcPr>
            <w:tcW w:w="4883" w:type="dxa"/>
          </w:tcPr>
          <w:p w:rsidR="00EE34C3" w:rsidRPr="0061741D" w:rsidRDefault="00EE34C3" w:rsidP="00923166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внесення змін до районного бюджету на </w:t>
            </w: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ru-RU"/>
              </w:rPr>
              <w:t>8</w:t>
            </w:r>
            <w:r w:rsidRPr="00023F0E">
              <w:rPr>
                <w:sz w:val="22"/>
                <w:szCs w:val="22"/>
                <w:lang w:val="ru-RU"/>
              </w:rPr>
              <w:t xml:space="preserve"> </w:t>
            </w:r>
            <w:r w:rsidRPr="0061741D">
              <w:rPr>
                <w:sz w:val="22"/>
                <w:szCs w:val="22"/>
              </w:rPr>
              <w:t>рік</w:t>
            </w:r>
          </w:p>
        </w:tc>
        <w:tc>
          <w:tcPr>
            <w:tcW w:w="1276" w:type="dxa"/>
          </w:tcPr>
          <w:p w:rsidR="00EE34C3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61741D">
              <w:rPr>
                <w:sz w:val="22"/>
                <w:szCs w:val="22"/>
              </w:rPr>
              <w:t>равень</w:t>
            </w:r>
          </w:p>
          <w:p w:rsidR="00EE34C3" w:rsidRPr="0061741D" w:rsidRDefault="00EE34C3" w:rsidP="008D3EDD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EE34C3" w:rsidRPr="0061741D" w:rsidRDefault="00EE34C3" w:rsidP="00DF2B68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Кондрацька О.В.-</w:t>
            </w:r>
            <w:r>
              <w:rPr>
                <w:sz w:val="22"/>
                <w:szCs w:val="22"/>
              </w:rPr>
              <w:t xml:space="preserve"> начальник управління фінансів р</w:t>
            </w:r>
            <w:r w:rsidRPr="0061741D">
              <w:rPr>
                <w:sz w:val="22"/>
                <w:szCs w:val="22"/>
              </w:rPr>
              <w:t>айдержадміністрації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61741D" w:rsidRDefault="00EE34C3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0270" w:type="dxa"/>
            <w:gridSpan w:val="3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Питання для вивчення та розгляду постійними комісіями</w:t>
            </w:r>
          </w:p>
        </w:tc>
      </w:tr>
      <w:tr w:rsidR="00EE34C3" w:rsidRPr="0061741D" w:rsidTr="00522A47">
        <w:trPr>
          <w:trHeight w:val="1247"/>
        </w:trPr>
        <w:tc>
          <w:tcPr>
            <w:tcW w:w="787" w:type="dxa"/>
          </w:tcPr>
          <w:p w:rsidR="00EE34C3" w:rsidRDefault="00EE34C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2.1</w:t>
            </w:r>
          </w:p>
          <w:p w:rsidR="00EE34C3" w:rsidRDefault="00EE34C3" w:rsidP="008D3EDD">
            <w:pPr>
              <w:rPr>
                <w:sz w:val="22"/>
                <w:szCs w:val="22"/>
              </w:rPr>
            </w:pPr>
          </w:p>
          <w:p w:rsidR="00EE34C3" w:rsidRDefault="00EE34C3" w:rsidP="008D3EDD">
            <w:pPr>
              <w:rPr>
                <w:sz w:val="22"/>
                <w:szCs w:val="22"/>
              </w:rPr>
            </w:pPr>
          </w:p>
          <w:p w:rsidR="00EE34C3" w:rsidRPr="0061741D" w:rsidRDefault="00EE34C3" w:rsidP="008D3EDD">
            <w:pPr>
              <w:rPr>
                <w:sz w:val="22"/>
                <w:szCs w:val="22"/>
              </w:rPr>
            </w:pPr>
          </w:p>
        </w:tc>
        <w:tc>
          <w:tcPr>
            <w:tcW w:w="4883" w:type="dxa"/>
          </w:tcPr>
          <w:p w:rsidR="00EE34C3" w:rsidRPr="0061741D" w:rsidRDefault="00EE34C3" w:rsidP="00030B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 хід виконання рішення 13</w:t>
            </w:r>
            <w:r w:rsidRPr="0061741D">
              <w:rPr>
                <w:sz w:val="22"/>
                <w:szCs w:val="22"/>
              </w:rPr>
              <w:t xml:space="preserve">-ої сесії районної ради </w:t>
            </w:r>
            <w:r w:rsidRPr="0061741D">
              <w:rPr>
                <w:sz w:val="22"/>
                <w:szCs w:val="22"/>
                <w:lang w:val="en-US"/>
              </w:rPr>
              <w:t>V</w:t>
            </w:r>
            <w:r>
              <w:rPr>
                <w:sz w:val="22"/>
                <w:szCs w:val="22"/>
              </w:rPr>
              <w:t>ІІ  скликання від 23.12.2016</w:t>
            </w:r>
            <w:r w:rsidRPr="0061741D">
              <w:rPr>
                <w:sz w:val="22"/>
                <w:szCs w:val="22"/>
              </w:rPr>
              <w:t xml:space="preserve"> року «Про </w:t>
            </w:r>
            <w:r>
              <w:rPr>
                <w:sz w:val="22"/>
                <w:szCs w:val="22"/>
              </w:rPr>
              <w:t>комплексну Програму розвитку малого і середнього підприємництва у  Черняхівському районі на 2017-2020</w:t>
            </w:r>
            <w:r w:rsidRPr="0061741D">
              <w:rPr>
                <w:sz w:val="22"/>
                <w:szCs w:val="22"/>
              </w:rPr>
              <w:t xml:space="preserve"> роки”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EE34C3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  <w:p w:rsidR="00EE34C3" w:rsidRDefault="00EE34C3" w:rsidP="008D3EDD">
            <w:pPr>
              <w:rPr>
                <w:sz w:val="22"/>
                <w:szCs w:val="22"/>
              </w:rPr>
            </w:pPr>
          </w:p>
          <w:p w:rsidR="00EE34C3" w:rsidRDefault="00EE34C3" w:rsidP="008D3EDD">
            <w:pPr>
              <w:rPr>
                <w:sz w:val="22"/>
                <w:szCs w:val="22"/>
              </w:rPr>
            </w:pPr>
          </w:p>
          <w:p w:rsidR="00EE34C3" w:rsidRDefault="00EE34C3" w:rsidP="008D3EDD">
            <w:pPr>
              <w:rPr>
                <w:sz w:val="22"/>
                <w:szCs w:val="22"/>
              </w:rPr>
            </w:pPr>
          </w:p>
          <w:p w:rsidR="00EE34C3" w:rsidRPr="0061741D" w:rsidRDefault="00EE34C3" w:rsidP="008D3EDD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EE34C3" w:rsidRDefault="00EE34C3" w:rsidP="008D3EDD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Жук С.В</w:t>
            </w:r>
            <w:r w:rsidRPr="0061741D">
              <w:rPr>
                <w:sz w:val="22"/>
                <w:szCs w:val="22"/>
              </w:rPr>
              <w:t xml:space="preserve">.- голова постійної комісії районної ради  з питань </w:t>
            </w:r>
            <w:r w:rsidRPr="0061741D">
              <w:rPr>
                <w:bCs/>
                <w:sz w:val="22"/>
                <w:szCs w:val="22"/>
              </w:rPr>
              <w:t>бюджету, комунальної власності та соціально-економічного розвитку району</w:t>
            </w:r>
          </w:p>
          <w:p w:rsidR="00EE34C3" w:rsidRPr="005F59CA" w:rsidRDefault="00EE34C3" w:rsidP="008D3EDD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Дятел І.В.-т.в.о. начальника відділу економічного розвитку і торгівлі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61741D">
              <w:rPr>
                <w:sz w:val="22"/>
                <w:szCs w:val="22"/>
              </w:rPr>
              <w:t>райдержадміністраці</w:t>
            </w:r>
            <w:r>
              <w:rPr>
                <w:sz w:val="22"/>
                <w:szCs w:val="22"/>
              </w:rPr>
              <w:t>ї</w:t>
            </w:r>
          </w:p>
        </w:tc>
      </w:tr>
      <w:tr w:rsidR="00EE34C3" w:rsidRPr="0061741D" w:rsidTr="00522A47">
        <w:trPr>
          <w:trHeight w:val="1252"/>
        </w:trPr>
        <w:tc>
          <w:tcPr>
            <w:tcW w:w="787" w:type="dxa"/>
          </w:tcPr>
          <w:p w:rsidR="00EE34C3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  <w:p w:rsidR="00EE34C3" w:rsidRDefault="00EE34C3" w:rsidP="008D3EDD">
            <w:pPr>
              <w:rPr>
                <w:sz w:val="22"/>
                <w:szCs w:val="22"/>
              </w:rPr>
            </w:pPr>
          </w:p>
          <w:p w:rsidR="00EE34C3" w:rsidRDefault="00EE34C3" w:rsidP="008D3EDD">
            <w:pPr>
              <w:rPr>
                <w:sz w:val="22"/>
                <w:szCs w:val="22"/>
              </w:rPr>
            </w:pPr>
          </w:p>
          <w:p w:rsidR="00EE34C3" w:rsidRPr="0061741D" w:rsidRDefault="00EE34C3" w:rsidP="008D3EDD">
            <w:pPr>
              <w:rPr>
                <w:sz w:val="22"/>
                <w:szCs w:val="22"/>
              </w:rPr>
            </w:pPr>
          </w:p>
        </w:tc>
        <w:tc>
          <w:tcPr>
            <w:tcW w:w="4883" w:type="dxa"/>
          </w:tcPr>
          <w:p w:rsidR="00EE34C3" w:rsidRDefault="00EE34C3" w:rsidP="00F042F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 хід виконання рішення 17</w:t>
            </w:r>
            <w:r w:rsidRPr="0061741D">
              <w:rPr>
                <w:sz w:val="22"/>
                <w:szCs w:val="22"/>
              </w:rPr>
              <w:t xml:space="preserve">-ої сесії районної ради </w:t>
            </w:r>
            <w:r w:rsidRPr="0061741D">
              <w:rPr>
                <w:sz w:val="22"/>
                <w:szCs w:val="22"/>
                <w:lang w:val="en-US"/>
              </w:rPr>
              <w:t>V</w:t>
            </w:r>
            <w:r>
              <w:rPr>
                <w:sz w:val="22"/>
                <w:szCs w:val="22"/>
              </w:rPr>
              <w:t>І  скликання від 29.03.2013</w:t>
            </w:r>
            <w:r w:rsidRPr="0061741D">
              <w:rPr>
                <w:sz w:val="22"/>
                <w:szCs w:val="22"/>
              </w:rPr>
              <w:t xml:space="preserve"> року «Про </w:t>
            </w:r>
            <w:r>
              <w:rPr>
                <w:sz w:val="22"/>
                <w:szCs w:val="22"/>
              </w:rPr>
              <w:t>районну комплексну Програму соціального захисту інвалідів, ветеранів війни та праці, пенсіонерів та незахищених верств населення  на 2013 -2017</w:t>
            </w:r>
            <w:r w:rsidRPr="0061741D">
              <w:rPr>
                <w:sz w:val="22"/>
                <w:szCs w:val="22"/>
              </w:rPr>
              <w:t xml:space="preserve"> роки”</w:t>
            </w:r>
            <w:r>
              <w:rPr>
                <w:sz w:val="22"/>
                <w:szCs w:val="22"/>
              </w:rPr>
              <w:t>.</w:t>
            </w:r>
          </w:p>
          <w:p w:rsidR="00EE34C3" w:rsidRDefault="00EE34C3" w:rsidP="00BD32A6">
            <w:pPr>
              <w:jc w:val="both"/>
              <w:rPr>
                <w:sz w:val="22"/>
                <w:szCs w:val="22"/>
                <w:lang w:eastAsia="uk-UA"/>
              </w:rPr>
            </w:pPr>
          </w:p>
        </w:tc>
        <w:tc>
          <w:tcPr>
            <w:tcW w:w="1276" w:type="dxa"/>
          </w:tcPr>
          <w:p w:rsidR="00EE34C3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4111" w:type="dxa"/>
          </w:tcPr>
          <w:p w:rsidR="00EE34C3" w:rsidRPr="00AB541D" w:rsidRDefault="00EE34C3" w:rsidP="008D3EDD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Сташенко О.Ф.- голова</w:t>
            </w:r>
            <w:r>
              <w:t xml:space="preserve"> </w:t>
            </w:r>
            <w:r w:rsidRPr="00AB541D">
              <w:rPr>
                <w:sz w:val="24"/>
                <w:szCs w:val="24"/>
              </w:rPr>
              <w:t>постійної комісії районної ради з питань освіти, культури, охорони здоров’я та соціального захисту населення</w:t>
            </w:r>
          </w:p>
          <w:p w:rsidR="00EE34C3" w:rsidRDefault="00EE34C3" w:rsidP="002B2D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Зіневич Я.В.- начальник управління праці та соціального захисту населення райдержадміністрації</w:t>
            </w:r>
          </w:p>
        </w:tc>
      </w:tr>
      <w:tr w:rsidR="00EE34C3" w:rsidRPr="0061741D" w:rsidTr="00522A47">
        <w:trPr>
          <w:trHeight w:val="870"/>
        </w:trPr>
        <w:tc>
          <w:tcPr>
            <w:tcW w:w="787" w:type="dxa"/>
          </w:tcPr>
          <w:p w:rsidR="00EE34C3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4883" w:type="dxa"/>
          </w:tcPr>
          <w:p w:rsidR="00EE34C3" w:rsidRDefault="00EE34C3" w:rsidP="002B2D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 хід виконання рішення 6</w:t>
            </w:r>
            <w:r w:rsidRPr="0061741D">
              <w:rPr>
                <w:sz w:val="22"/>
                <w:szCs w:val="22"/>
              </w:rPr>
              <w:t xml:space="preserve">-ої сесії районної ради </w:t>
            </w:r>
            <w:r w:rsidRPr="0061741D">
              <w:rPr>
                <w:sz w:val="22"/>
                <w:szCs w:val="22"/>
                <w:lang w:val="en-US"/>
              </w:rPr>
              <w:t>V</w:t>
            </w:r>
            <w:r>
              <w:rPr>
                <w:sz w:val="22"/>
                <w:szCs w:val="22"/>
              </w:rPr>
              <w:t>ІІ скликання від 26.02.2016</w:t>
            </w:r>
            <w:r w:rsidRPr="0061741D">
              <w:rPr>
                <w:sz w:val="22"/>
                <w:szCs w:val="22"/>
              </w:rPr>
              <w:t xml:space="preserve"> року «Про </w:t>
            </w:r>
            <w:r>
              <w:rPr>
                <w:sz w:val="22"/>
                <w:szCs w:val="22"/>
              </w:rPr>
              <w:t>комплексну Програму оздоровлення та відпочинку дітей на 2016 -2020</w:t>
            </w:r>
            <w:r w:rsidRPr="0061741D">
              <w:rPr>
                <w:sz w:val="22"/>
                <w:szCs w:val="22"/>
              </w:rPr>
              <w:t xml:space="preserve"> роки”</w:t>
            </w:r>
            <w:r>
              <w:rPr>
                <w:sz w:val="22"/>
                <w:szCs w:val="22"/>
              </w:rPr>
              <w:t>.</w:t>
            </w:r>
          </w:p>
          <w:p w:rsidR="00EE34C3" w:rsidRDefault="00EE34C3" w:rsidP="00F042F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E34C3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4111" w:type="dxa"/>
          </w:tcPr>
          <w:p w:rsidR="00EE34C3" w:rsidRPr="00AB541D" w:rsidRDefault="00EE34C3" w:rsidP="002B2D3C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Сташенко О.Ф.- голова</w:t>
            </w:r>
            <w:r>
              <w:t xml:space="preserve"> </w:t>
            </w:r>
            <w:r w:rsidRPr="00AB541D">
              <w:rPr>
                <w:sz w:val="24"/>
                <w:szCs w:val="24"/>
              </w:rPr>
              <w:t>постійної комісії районної ради з питань освіти, культури, охорони здоров’я та соціального захисту населення</w:t>
            </w:r>
          </w:p>
          <w:p w:rsidR="00EE34C3" w:rsidRPr="007B5B9F" w:rsidRDefault="00EE34C3" w:rsidP="008D3EDD">
            <w:pPr>
              <w:rPr>
                <w:sz w:val="22"/>
                <w:szCs w:val="22"/>
              </w:rPr>
            </w:pPr>
            <w:r w:rsidRPr="007B5B9F">
              <w:rPr>
                <w:sz w:val="22"/>
                <w:szCs w:val="22"/>
              </w:rPr>
              <w:t>Федосєєва-Лєвандовська - завідувач сектору у справах сім’ї, молоді та спорту райдержадміністрації</w:t>
            </w:r>
          </w:p>
        </w:tc>
      </w:tr>
      <w:tr w:rsidR="00EE34C3" w:rsidRPr="0061741D" w:rsidTr="00522A47">
        <w:trPr>
          <w:trHeight w:val="1106"/>
        </w:trPr>
        <w:tc>
          <w:tcPr>
            <w:tcW w:w="787" w:type="dxa"/>
          </w:tcPr>
          <w:p w:rsidR="00EE34C3" w:rsidRDefault="00EE34C3" w:rsidP="00724D9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4</w:t>
            </w:r>
          </w:p>
          <w:p w:rsidR="00EE34C3" w:rsidRPr="0061741D" w:rsidRDefault="00EE34C3" w:rsidP="00724D92">
            <w:pPr>
              <w:rPr>
                <w:sz w:val="22"/>
                <w:szCs w:val="22"/>
              </w:rPr>
            </w:pPr>
          </w:p>
        </w:tc>
        <w:tc>
          <w:tcPr>
            <w:tcW w:w="4883" w:type="dxa"/>
          </w:tcPr>
          <w:p w:rsidR="00EE34C3" w:rsidRPr="0061741D" w:rsidRDefault="00EE34C3" w:rsidP="005532EF">
            <w:pPr>
              <w:jc w:val="both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Про стан виконання основних положень Закону України «Про місцеве самоврядуванн</w:t>
            </w:r>
            <w:r>
              <w:rPr>
                <w:sz w:val="22"/>
                <w:szCs w:val="22"/>
              </w:rPr>
              <w:t>я в Україні» на території Головинської селищн</w:t>
            </w:r>
            <w:r w:rsidRPr="0058398C">
              <w:rPr>
                <w:sz w:val="22"/>
                <w:szCs w:val="22"/>
              </w:rPr>
              <w:t>ої ради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EE34C3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  <w:p w:rsidR="00EE34C3" w:rsidRPr="0061741D" w:rsidRDefault="00EE34C3" w:rsidP="008D3EDD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EE34C3" w:rsidRPr="0061741D" w:rsidRDefault="00EE34C3" w:rsidP="005532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Малашевич Ю.П.</w:t>
            </w:r>
            <w:r w:rsidRPr="0061741D">
              <w:rPr>
                <w:sz w:val="22"/>
                <w:szCs w:val="22"/>
              </w:rPr>
              <w:t xml:space="preserve">- голова постійної комісії районної ради з питань регламенту, депутатської етики, правопорядку та прав людини </w:t>
            </w:r>
          </w:p>
          <w:p w:rsidR="00EE34C3" w:rsidRPr="0061741D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Гетманенко І.С. – Головинський селищний голова </w:t>
            </w:r>
          </w:p>
        </w:tc>
      </w:tr>
      <w:tr w:rsidR="00EE34C3" w:rsidRPr="0061741D" w:rsidTr="00522A47">
        <w:trPr>
          <w:trHeight w:val="1237"/>
        </w:trPr>
        <w:tc>
          <w:tcPr>
            <w:tcW w:w="787" w:type="dxa"/>
          </w:tcPr>
          <w:p w:rsidR="00EE34C3" w:rsidRDefault="00EE34C3" w:rsidP="00724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  <w:p w:rsidR="00EE34C3" w:rsidRDefault="00EE34C3" w:rsidP="00724D92">
            <w:pPr>
              <w:rPr>
                <w:sz w:val="22"/>
                <w:szCs w:val="22"/>
              </w:rPr>
            </w:pPr>
          </w:p>
          <w:p w:rsidR="00EE34C3" w:rsidRDefault="00EE34C3" w:rsidP="00724D92">
            <w:pPr>
              <w:rPr>
                <w:sz w:val="22"/>
                <w:szCs w:val="22"/>
              </w:rPr>
            </w:pPr>
          </w:p>
          <w:p w:rsidR="00EE34C3" w:rsidRDefault="00EE34C3" w:rsidP="00724D92">
            <w:pPr>
              <w:rPr>
                <w:sz w:val="22"/>
                <w:szCs w:val="22"/>
              </w:rPr>
            </w:pPr>
          </w:p>
          <w:p w:rsidR="00EE34C3" w:rsidRPr="0061741D" w:rsidRDefault="00EE34C3" w:rsidP="00724D92">
            <w:pPr>
              <w:rPr>
                <w:sz w:val="22"/>
                <w:szCs w:val="22"/>
              </w:rPr>
            </w:pPr>
          </w:p>
        </w:tc>
        <w:tc>
          <w:tcPr>
            <w:tcW w:w="4883" w:type="dxa"/>
          </w:tcPr>
          <w:p w:rsidR="00EE34C3" w:rsidRPr="0061741D" w:rsidRDefault="00EE34C3" w:rsidP="005532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 хід виконання рішення 6-ої сесії  районної ради УІІ скликання від 26.02.2016 року «Про Комплексну програму  пожежної та техногенної безпеки, захисту населення і територій Черняхівського району Житомирської області від надзвичайних ситуацій та подій  на 2016-2020 роки».</w:t>
            </w:r>
          </w:p>
        </w:tc>
        <w:tc>
          <w:tcPr>
            <w:tcW w:w="1276" w:type="dxa"/>
          </w:tcPr>
          <w:p w:rsidR="00EE34C3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4111" w:type="dxa"/>
          </w:tcPr>
          <w:p w:rsidR="00EE34C3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Малашевич Ю.П.- голова постійної комісії районної ради з питань регламенту, депутатської етики, правопорядку та прав людини</w:t>
            </w:r>
          </w:p>
          <w:p w:rsidR="00EE34C3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Огородник С.М.- начальник Черняхівського районного сектору управління ДСНС України у Житомирській області</w:t>
            </w:r>
          </w:p>
        </w:tc>
      </w:tr>
      <w:tr w:rsidR="00EE34C3" w:rsidRPr="0061741D" w:rsidTr="00EE34C3">
        <w:trPr>
          <w:trHeight w:val="424"/>
        </w:trPr>
        <w:tc>
          <w:tcPr>
            <w:tcW w:w="787" w:type="dxa"/>
          </w:tcPr>
          <w:p w:rsidR="00EE34C3" w:rsidRPr="0061741D" w:rsidRDefault="00EE34C3" w:rsidP="00724D9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4883" w:type="dxa"/>
          </w:tcPr>
          <w:p w:rsidR="00EE34C3" w:rsidRDefault="00EE34C3" w:rsidP="00030BEF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</w:t>
            </w:r>
            <w:r>
              <w:rPr>
                <w:sz w:val="22"/>
                <w:szCs w:val="22"/>
              </w:rPr>
              <w:t>хід виконання рішення 17-ої сесії районної ради УІ скликання від 29.03.2013 року «Про районну програму поводження з відходами на 2013-2017 роки ».</w:t>
            </w:r>
          </w:p>
          <w:p w:rsidR="00EE34C3" w:rsidRDefault="00EE34C3" w:rsidP="00030BEF">
            <w:pPr>
              <w:jc w:val="both"/>
              <w:rPr>
                <w:sz w:val="22"/>
                <w:szCs w:val="22"/>
              </w:rPr>
            </w:pPr>
          </w:p>
          <w:p w:rsidR="00EE34C3" w:rsidRPr="0061741D" w:rsidRDefault="00EE34C3" w:rsidP="00030BE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E34C3" w:rsidRPr="0061741D" w:rsidRDefault="00EE34C3" w:rsidP="007E5E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4111" w:type="dxa"/>
          </w:tcPr>
          <w:p w:rsidR="00EE34C3" w:rsidRDefault="00EE34C3" w:rsidP="00D87234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Трояченко Р.М</w:t>
            </w:r>
            <w:r w:rsidRPr="0061741D">
              <w:rPr>
                <w:sz w:val="22"/>
                <w:szCs w:val="22"/>
              </w:rPr>
              <w:t xml:space="preserve">.- голова постійної комісії районної ради  з питань </w:t>
            </w:r>
            <w:r w:rsidRPr="0061741D">
              <w:rPr>
                <w:bCs/>
                <w:sz w:val="22"/>
                <w:szCs w:val="22"/>
              </w:rPr>
              <w:t xml:space="preserve">агропромислового розвитку, земельних відносин та екології </w:t>
            </w:r>
          </w:p>
          <w:p w:rsidR="00EE34C3" w:rsidRPr="00D87234" w:rsidRDefault="00EE34C3" w:rsidP="00D8723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Назарчук П.О.- завідувач сектору житлово-комунального господарства, будівництва та цивільного захисту населення райдержадміністрації</w:t>
            </w:r>
          </w:p>
        </w:tc>
      </w:tr>
      <w:tr w:rsidR="00EE34C3" w:rsidRPr="0061741D" w:rsidTr="00522A47">
        <w:trPr>
          <w:trHeight w:val="712"/>
        </w:trPr>
        <w:tc>
          <w:tcPr>
            <w:tcW w:w="787" w:type="dxa"/>
          </w:tcPr>
          <w:p w:rsidR="00EE34C3" w:rsidRDefault="00EE34C3" w:rsidP="00D94525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lastRenderedPageBreak/>
              <w:t>2.</w:t>
            </w:r>
            <w:r>
              <w:rPr>
                <w:sz w:val="22"/>
                <w:szCs w:val="22"/>
              </w:rPr>
              <w:t>7</w:t>
            </w:r>
          </w:p>
          <w:p w:rsidR="00EE34C3" w:rsidRDefault="00EE34C3" w:rsidP="00D94525">
            <w:pPr>
              <w:rPr>
                <w:sz w:val="22"/>
                <w:szCs w:val="22"/>
              </w:rPr>
            </w:pPr>
          </w:p>
          <w:p w:rsidR="00EE34C3" w:rsidRPr="0061741D" w:rsidRDefault="00EE34C3" w:rsidP="00D94525">
            <w:pPr>
              <w:rPr>
                <w:sz w:val="22"/>
                <w:szCs w:val="22"/>
              </w:rPr>
            </w:pPr>
          </w:p>
        </w:tc>
        <w:tc>
          <w:tcPr>
            <w:tcW w:w="4883" w:type="dxa"/>
          </w:tcPr>
          <w:p w:rsidR="00EE34C3" w:rsidRPr="0061741D" w:rsidRDefault="00EE34C3" w:rsidP="00030B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 стан використання землі на території Горбулівської сільської ради.</w:t>
            </w:r>
          </w:p>
        </w:tc>
        <w:tc>
          <w:tcPr>
            <w:tcW w:w="1276" w:type="dxa"/>
          </w:tcPr>
          <w:p w:rsidR="00EE34C3" w:rsidRDefault="00EE34C3" w:rsidP="007E5E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4111" w:type="dxa"/>
          </w:tcPr>
          <w:p w:rsidR="00EE34C3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Трояченко Р.М</w:t>
            </w:r>
            <w:r w:rsidRPr="0061741D">
              <w:rPr>
                <w:sz w:val="22"/>
                <w:szCs w:val="22"/>
              </w:rPr>
              <w:t xml:space="preserve">.- голова постійної комісії районної ради  з питань </w:t>
            </w:r>
            <w:r w:rsidRPr="0061741D">
              <w:rPr>
                <w:bCs/>
                <w:sz w:val="22"/>
                <w:szCs w:val="22"/>
              </w:rPr>
              <w:t>агропромислового розвитку, земельних відносин та екології</w:t>
            </w:r>
          </w:p>
          <w:p w:rsidR="00EE34C3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Радченко П.П. - Горбулівський сільський голова</w:t>
            </w:r>
          </w:p>
        </w:tc>
      </w:tr>
      <w:tr w:rsidR="00EE34C3" w:rsidRPr="0061741D" w:rsidTr="00522A47">
        <w:trPr>
          <w:trHeight w:val="712"/>
        </w:trPr>
        <w:tc>
          <w:tcPr>
            <w:tcW w:w="787" w:type="dxa"/>
          </w:tcPr>
          <w:p w:rsidR="00EE34C3" w:rsidRPr="0061741D" w:rsidRDefault="00EE34C3" w:rsidP="008B6931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4883" w:type="dxa"/>
          </w:tcPr>
          <w:p w:rsidR="00EE34C3" w:rsidRDefault="00EE34C3" w:rsidP="004014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Звіт головного лікаря Черняхівського ТМО  Ніколайчука В.В. про роботу закладу. </w:t>
            </w:r>
          </w:p>
          <w:p w:rsidR="00EE34C3" w:rsidRPr="0061741D" w:rsidRDefault="00EE34C3" w:rsidP="004014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174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EE34C3" w:rsidRPr="0061741D" w:rsidRDefault="00EE34C3" w:rsidP="004014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лютий </w:t>
            </w:r>
          </w:p>
        </w:tc>
        <w:tc>
          <w:tcPr>
            <w:tcW w:w="4111" w:type="dxa"/>
          </w:tcPr>
          <w:p w:rsidR="00EE34C3" w:rsidRDefault="00EE34C3" w:rsidP="0040140C">
            <w:pPr>
              <w:pStyle w:val="11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Жук С.В. – голова постійної комісії районної ради з питань бюджету, комунальної власності та соціально-економічного розвитку району</w:t>
            </w:r>
          </w:p>
          <w:p w:rsidR="00EE34C3" w:rsidRPr="00253A12" w:rsidRDefault="00EE34C3" w:rsidP="0040140C">
            <w:pPr>
              <w:pStyle w:val="11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Сташенко О.Ф.- голова постійної комісії районної ради з питань освіти, культури, охорони здоров</w:t>
            </w:r>
            <w:r w:rsidRPr="00253A12">
              <w:rPr>
                <w:rFonts w:ascii="Times New Roman" w:hAnsi="Times New Roman"/>
                <w:lang w:val="uk-UA"/>
              </w:rPr>
              <w:t>’</w:t>
            </w:r>
            <w:r>
              <w:rPr>
                <w:rFonts w:ascii="Times New Roman" w:hAnsi="Times New Roman"/>
                <w:lang w:val="uk-UA"/>
              </w:rPr>
              <w:t>я та соціального захисту населення</w:t>
            </w:r>
          </w:p>
          <w:p w:rsidR="00EE34C3" w:rsidRPr="0061741D" w:rsidRDefault="00EE34C3" w:rsidP="0040140C">
            <w:pPr>
              <w:pStyle w:val="11"/>
              <w:spacing w:line="240" w:lineRule="auto"/>
              <w:ind w:left="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Ніколайчук В.В. – головний лікар Черняхівського ТМО </w:t>
            </w:r>
          </w:p>
        </w:tc>
      </w:tr>
      <w:tr w:rsidR="00EE34C3" w:rsidRPr="0061741D" w:rsidTr="00522A47">
        <w:trPr>
          <w:trHeight w:val="693"/>
        </w:trPr>
        <w:tc>
          <w:tcPr>
            <w:tcW w:w="787" w:type="dxa"/>
          </w:tcPr>
          <w:p w:rsidR="00EE34C3" w:rsidRPr="0061741D" w:rsidRDefault="00EE34C3" w:rsidP="00122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4883" w:type="dxa"/>
          </w:tcPr>
          <w:p w:rsidR="00EE34C3" w:rsidRDefault="00EE34C3" w:rsidP="00030B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 хід виконання рішення 26-ої сесії районної ради УІ скликання від 26.09.2014 року «Про районну Програму поліпшення стану безпеки, гігієни праці та виробничого середовища на 2014-2018 роки».</w:t>
            </w:r>
          </w:p>
          <w:p w:rsidR="00EE34C3" w:rsidRPr="0061741D" w:rsidRDefault="00EE34C3" w:rsidP="00030B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4111" w:type="dxa"/>
          </w:tcPr>
          <w:p w:rsidR="00EE34C3" w:rsidRDefault="00EE34C3" w:rsidP="00DF5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Сташенко О.Ф. -</w:t>
            </w:r>
            <w:r w:rsidRPr="0061741D">
              <w:rPr>
                <w:sz w:val="22"/>
                <w:szCs w:val="22"/>
              </w:rPr>
              <w:t xml:space="preserve"> голова постійної комісії районної ради  з питань</w:t>
            </w:r>
            <w:r>
              <w:rPr>
                <w:sz w:val="22"/>
                <w:szCs w:val="22"/>
              </w:rPr>
              <w:t xml:space="preserve"> освіти, культури,</w:t>
            </w:r>
            <w:r w:rsidRPr="0061741D">
              <w:rPr>
                <w:sz w:val="22"/>
                <w:szCs w:val="22"/>
              </w:rPr>
              <w:t xml:space="preserve"> охорони здоров</w:t>
            </w:r>
            <w:r w:rsidRPr="005C1090">
              <w:rPr>
                <w:sz w:val="22"/>
                <w:szCs w:val="22"/>
              </w:rPr>
              <w:t>’</w:t>
            </w:r>
            <w:r w:rsidRPr="0061741D">
              <w:rPr>
                <w:sz w:val="22"/>
                <w:szCs w:val="22"/>
              </w:rPr>
              <w:t xml:space="preserve">я та соціального захисту населення </w:t>
            </w:r>
          </w:p>
          <w:p w:rsidR="00EE34C3" w:rsidRPr="00DF5750" w:rsidRDefault="00EE34C3" w:rsidP="00DF5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Зіневич Я.В.- начальник управління праці та соціального захисту населення райдержадміністрації</w:t>
            </w:r>
          </w:p>
        </w:tc>
      </w:tr>
      <w:tr w:rsidR="00EE34C3" w:rsidRPr="0061741D" w:rsidTr="00522A47">
        <w:trPr>
          <w:trHeight w:val="1960"/>
        </w:trPr>
        <w:tc>
          <w:tcPr>
            <w:tcW w:w="787" w:type="dxa"/>
          </w:tcPr>
          <w:p w:rsidR="00EE34C3" w:rsidRPr="0058398C" w:rsidRDefault="00EE34C3" w:rsidP="00763555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2.8</w:t>
            </w:r>
          </w:p>
        </w:tc>
        <w:tc>
          <w:tcPr>
            <w:tcW w:w="4883" w:type="dxa"/>
          </w:tcPr>
          <w:p w:rsidR="00EE34C3" w:rsidRPr="0058398C" w:rsidRDefault="00EE34C3" w:rsidP="00763555">
            <w:pPr>
              <w:jc w:val="both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Звіт директора Черняхівського краєзнавчого музею Гринь О.М.  про роботу установи</w:t>
            </w:r>
            <w:r>
              <w:rPr>
                <w:sz w:val="22"/>
                <w:szCs w:val="22"/>
              </w:rPr>
              <w:t>.</w:t>
            </w:r>
            <w:r w:rsidRPr="005839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EE34C3" w:rsidRPr="0058398C" w:rsidRDefault="00EE34C3" w:rsidP="007635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58398C">
              <w:rPr>
                <w:sz w:val="22"/>
                <w:szCs w:val="22"/>
              </w:rPr>
              <w:t xml:space="preserve">равень  </w:t>
            </w:r>
          </w:p>
        </w:tc>
        <w:tc>
          <w:tcPr>
            <w:tcW w:w="4111" w:type="dxa"/>
          </w:tcPr>
          <w:p w:rsidR="00EE34C3" w:rsidRPr="0058398C" w:rsidRDefault="00EE34C3" w:rsidP="00763555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Сташенко О.Ф. - голова постійної комісії районної ради  з питань освіти, культури, охорони здоров’я  та соціального захисту населення  духовності </w:t>
            </w:r>
          </w:p>
          <w:p w:rsidR="00EE34C3" w:rsidRPr="0058398C" w:rsidRDefault="00EE34C3" w:rsidP="00763555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Гринь О.М. – директор Черняхівського краєзнавчого музею  </w:t>
            </w:r>
          </w:p>
        </w:tc>
      </w:tr>
      <w:tr w:rsidR="00EE34C3" w:rsidRPr="00AA2DB4" w:rsidTr="00522A47">
        <w:tc>
          <w:tcPr>
            <w:tcW w:w="787" w:type="dxa"/>
          </w:tcPr>
          <w:p w:rsidR="00EE34C3" w:rsidRPr="0058398C" w:rsidRDefault="00EE34C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2.9</w:t>
            </w:r>
          </w:p>
        </w:tc>
        <w:tc>
          <w:tcPr>
            <w:tcW w:w="4883" w:type="dxa"/>
          </w:tcPr>
          <w:p w:rsidR="00EE34C3" w:rsidRPr="0058398C" w:rsidRDefault="00EE34C3" w:rsidP="002B2D3C">
            <w:pPr>
              <w:jc w:val="both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Звіт директора  районного будинку культури Капустіна В.В. про роботу закладу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EE34C3" w:rsidRPr="0058398C" w:rsidRDefault="00EE34C3" w:rsidP="004353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58398C">
              <w:rPr>
                <w:sz w:val="22"/>
                <w:szCs w:val="22"/>
              </w:rPr>
              <w:t xml:space="preserve">равень </w:t>
            </w:r>
          </w:p>
        </w:tc>
        <w:tc>
          <w:tcPr>
            <w:tcW w:w="4111" w:type="dxa"/>
          </w:tcPr>
          <w:p w:rsidR="00EE34C3" w:rsidRPr="0058398C" w:rsidRDefault="00EE34C3" w:rsidP="00C0708A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Сташенко О.Ф. - голова постійної комісії районної ради  з питань освіти, культури, охорони здоров’я  та соціального захисту населення  духовності </w:t>
            </w:r>
          </w:p>
          <w:p w:rsidR="00EE34C3" w:rsidRPr="0058398C" w:rsidRDefault="00EE34C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Капустін  В.В. – директор районного будинку культури </w:t>
            </w:r>
          </w:p>
        </w:tc>
      </w:tr>
      <w:tr w:rsidR="00EE34C3" w:rsidRPr="00AA2DB4" w:rsidTr="00522A47">
        <w:tc>
          <w:tcPr>
            <w:tcW w:w="787" w:type="dxa"/>
          </w:tcPr>
          <w:p w:rsidR="00EE34C3" w:rsidRPr="0058398C" w:rsidRDefault="00EE34C3" w:rsidP="00FD52F5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883" w:type="dxa"/>
          </w:tcPr>
          <w:p w:rsidR="00EE34C3" w:rsidRPr="0058398C" w:rsidRDefault="00EE34C3" w:rsidP="002B2D3C">
            <w:pPr>
              <w:jc w:val="both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Звіт директора початкового спеціалізованого мистецького навчального закладу «Черняхівська  музична  школа Черняхівського району Житомирської області» Де</w:t>
            </w:r>
            <w:r>
              <w:rPr>
                <w:sz w:val="22"/>
                <w:szCs w:val="22"/>
              </w:rPr>
              <w:t>мчука А.В.  про роботу установи.</w:t>
            </w:r>
          </w:p>
        </w:tc>
        <w:tc>
          <w:tcPr>
            <w:tcW w:w="1276" w:type="dxa"/>
          </w:tcPr>
          <w:p w:rsidR="00EE34C3" w:rsidRPr="0058398C" w:rsidRDefault="00EE34C3" w:rsidP="00FD5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58398C">
              <w:rPr>
                <w:sz w:val="22"/>
                <w:szCs w:val="22"/>
              </w:rPr>
              <w:t xml:space="preserve">равень </w:t>
            </w:r>
          </w:p>
        </w:tc>
        <w:tc>
          <w:tcPr>
            <w:tcW w:w="4111" w:type="dxa"/>
          </w:tcPr>
          <w:p w:rsidR="00EE34C3" w:rsidRPr="0058398C" w:rsidRDefault="00EE34C3" w:rsidP="00C0708A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Сташенко</w:t>
            </w:r>
            <w:r>
              <w:rPr>
                <w:sz w:val="22"/>
                <w:szCs w:val="22"/>
              </w:rPr>
              <w:t xml:space="preserve"> О.Ф. </w:t>
            </w:r>
            <w:r w:rsidRPr="0058398C">
              <w:rPr>
                <w:sz w:val="22"/>
                <w:szCs w:val="22"/>
              </w:rPr>
              <w:t xml:space="preserve">- голова постійної комісії районної ради  з питань освіти, культури, охорони здоров’я  та соціального захисту населення  духовності </w:t>
            </w:r>
          </w:p>
          <w:p w:rsidR="00EE34C3" w:rsidRPr="0058398C" w:rsidRDefault="00EE34C3" w:rsidP="00FD52F5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Демчук А.В. – директор  ПСМНЗ «Черняхівська музична школа» </w:t>
            </w:r>
          </w:p>
        </w:tc>
      </w:tr>
      <w:tr w:rsidR="00EE34C3" w:rsidRPr="00AA2DB4" w:rsidTr="00522A47">
        <w:tc>
          <w:tcPr>
            <w:tcW w:w="787" w:type="dxa"/>
          </w:tcPr>
          <w:p w:rsidR="00EE34C3" w:rsidRPr="0058398C" w:rsidRDefault="00EE34C3" w:rsidP="00506E0F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4883" w:type="dxa"/>
          </w:tcPr>
          <w:p w:rsidR="00EE34C3" w:rsidRPr="0058398C" w:rsidRDefault="00EE34C3" w:rsidP="002B2D3C">
            <w:pPr>
              <w:pStyle w:val="a5"/>
              <w:shd w:val="clear" w:color="auto" w:fill="FFFFFF"/>
              <w:spacing w:before="0" w:after="0"/>
              <w:jc w:val="both"/>
              <w:rPr>
                <w:sz w:val="22"/>
                <w:szCs w:val="22"/>
                <w:lang w:val="uk-UA"/>
              </w:rPr>
            </w:pPr>
            <w:r w:rsidRPr="0058398C">
              <w:rPr>
                <w:sz w:val="22"/>
                <w:szCs w:val="22"/>
                <w:lang w:val="uk-UA"/>
              </w:rPr>
              <w:t>Звіт директора центральної районної бібліотеки Чорноморець Р.А. про роботу установи</w:t>
            </w:r>
            <w:r w:rsidRPr="0058398C">
              <w:rPr>
                <w:lang w:val="uk-UA"/>
              </w:rPr>
              <w:t xml:space="preserve">. </w:t>
            </w:r>
          </w:p>
        </w:tc>
        <w:tc>
          <w:tcPr>
            <w:tcW w:w="1276" w:type="dxa"/>
          </w:tcPr>
          <w:p w:rsidR="00EE34C3" w:rsidRPr="0058398C" w:rsidRDefault="00EE34C3" w:rsidP="00506E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58398C">
              <w:rPr>
                <w:sz w:val="22"/>
                <w:szCs w:val="22"/>
              </w:rPr>
              <w:t xml:space="preserve">равень </w:t>
            </w:r>
          </w:p>
        </w:tc>
        <w:tc>
          <w:tcPr>
            <w:tcW w:w="4111" w:type="dxa"/>
          </w:tcPr>
          <w:p w:rsidR="00EE34C3" w:rsidRPr="0058398C" w:rsidRDefault="00EE34C3" w:rsidP="00506E0F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Сташенко О.Ф. .- голова постійної комісії районної ради  з питань освіти, культури, охорони здоров’я  та соціального захисту населення  духовності </w:t>
            </w:r>
          </w:p>
          <w:p w:rsidR="00EE34C3" w:rsidRPr="0058398C" w:rsidRDefault="00EE34C3" w:rsidP="00506E0F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Чорноморець Р.А. – директор Черняхівської ЦРБ </w:t>
            </w:r>
          </w:p>
        </w:tc>
      </w:tr>
      <w:tr w:rsidR="00EE34C3" w:rsidRPr="00AA2DB4" w:rsidTr="00522A47">
        <w:tc>
          <w:tcPr>
            <w:tcW w:w="787" w:type="dxa"/>
          </w:tcPr>
          <w:p w:rsidR="00EE34C3" w:rsidRPr="0058398C" w:rsidRDefault="00EE34C3" w:rsidP="00506E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2.12</w:t>
            </w:r>
          </w:p>
        </w:tc>
        <w:tc>
          <w:tcPr>
            <w:tcW w:w="4883" w:type="dxa"/>
          </w:tcPr>
          <w:p w:rsidR="00EE34C3" w:rsidRDefault="00EE34C3" w:rsidP="00EE44EB">
            <w:pPr>
              <w:pStyle w:val="a5"/>
              <w:shd w:val="clear" w:color="auto" w:fill="FFFFFF"/>
              <w:spacing w:before="0" w:after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Звіт начальника Комунальної установи «Трудовий архів» Швець Н.В.  про роботу установи. </w:t>
            </w:r>
          </w:p>
        </w:tc>
        <w:tc>
          <w:tcPr>
            <w:tcW w:w="1276" w:type="dxa"/>
          </w:tcPr>
          <w:p w:rsidR="00EE34C3" w:rsidRDefault="00EE34C3" w:rsidP="00EE44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травень </w:t>
            </w:r>
          </w:p>
        </w:tc>
        <w:tc>
          <w:tcPr>
            <w:tcW w:w="4111" w:type="dxa"/>
          </w:tcPr>
          <w:p w:rsidR="00EE34C3" w:rsidRDefault="00EE34C3" w:rsidP="00EE44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Жук С.О. – голова постійної комісії районної ради з питань бюджету, комунальної власності та соціально-економічного розвитку району.</w:t>
            </w:r>
          </w:p>
          <w:p w:rsidR="00EE34C3" w:rsidRDefault="00EE34C3" w:rsidP="00EE44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Швець Н.В.- начальник КУ «Трудовий архів».                   </w:t>
            </w:r>
          </w:p>
        </w:tc>
      </w:tr>
      <w:tr w:rsidR="00EE34C3" w:rsidRPr="0061741D" w:rsidTr="00522A47">
        <w:trPr>
          <w:trHeight w:val="1308"/>
        </w:trPr>
        <w:tc>
          <w:tcPr>
            <w:tcW w:w="787" w:type="dxa"/>
          </w:tcPr>
          <w:p w:rsidR="00EE34C3" w:rsidRPr="0058398C" w:rsidRDefault="00EE34C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lastRenderedPageBreak/>
              <w:t>2.1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4883" w:type="dxa"/>
          </w:tcPr>
          <w:p w:rsidR="00EE34C3" w:rsidRPr="0058398C" w:rsidRDefault="00EE34C3" w:rsidP="001A0D69">
            <w:pPr>
              <w:pStyle w:val="a5"/>
              <w:shd w:val="clear" w:color="auto" w:fill="FFFFFF"/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 хід виконання рішення 34</w:t>
            </w:r>
            <w:r w:rsidRPr="0058398C">
              <w:rPr>
                <w:sz w:val="22"/>
                <w:szCs w:val="22"/>
                <w:lang w:val="uk-UA"/>
              </w:rPr>
              <w:t xml:space="preserve"> сесії районної ради </w:t>
            </w:r>
            <w:r w:rsidRPr="0058398C">
              <w:rPr>
                <w:sz w:val="22"/>
                <w:szCs w:val="22"/>
                <w:lang w:val="en-US"/>
              </w:rPr>
              <w:t>VI</w:t>
            </w:r>
            <w:r>
              <w:rPr>
                <w:sz w:val="22"/>
                <w:szCs w:val="22"/>
                <w:lang w:val="uk-UA"/>
              </w:rPr>
              <w:t xml:space="preserve">  скликання від  25.09.2015 року «Про районну Програму підтримки сім</w:t>
            </w:r>
            <w:r w:rsidRPr="00F83B89"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  <w:lang w:val="uk-UA"/>
              </w:rPr>
              <w:t>ї, дітей та молоді  на 2015-2020</w:t>
            </w:r>
            <w:r w:rsidRPr="0058398C">
              <w:rPr>
                <w:sz w:val="22"/>
                <w:szCs w:val="22"/>
                <w:lang w:val="uk-UA"/>
              </w:rPr>
              <w:t xml:space="preserve"> роки»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276" w:type="dxa"/>
          </w:tcPr>
          <w:p w:rsidR="00EE34C3" w:rsidRPr="0058398C" w:rsidRDefault="00EE34C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травень</w:t>
            </w:r>
          </w:p>
        </w:tc>
        <w:tc>
          <w:tcPr>
            <w:tcW w:w="4111" w:type="dxa"/>
          </w:tcPr>
          <w:p w:rsidR="00EE34C3" w:rsidRDefault="00EE34C3" w:rsidP="001A0D69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Сташенко О.Ф.- голова постійної комісії районної р</w:t>
            </w:r>
            <w:r>
              <w:rPr>
                <w:sz w:val="22"/>
                <w:szCs w:val="22"/>
              </w:rPr>
              <w:t>ади  з питань освіти, культури,</w:t>
            </w:r>
            <w:r w:rsidRPr="0058398C">
              <w:rPr>
                <w:sz w:val="22"/>
                <w:szCs w:val="22"/>
              </w:rPr>
              <w:t xml:space="preserve"> охорони здоров’я та соціального захисту населення</w:t>
            </w:r>
          </w:p>
          <w:p w:rsidR="00EE34C3" w:rsidRPr="0058398C" w:rsidRDefault="00EE34C3" w:rsidP="001A0D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Дзюблик С.М. – директор районного центру соціальних служб для сім</w:t>
            </w:r>
            <w:r w:rsidRPr="00F83B89">
              <w:rPr>
                <w:sz w:val="22"/>
                <w:szCs w:val="22"/>
                <w:lang w:val="ru-RU"/>
              </w:rPr>
              <w:t>’</w:t>
            </w:r>
            <w:r>
              <w:rPr>
                <w:sz w:val="22"/>
                <w:szCs w:val="22"/>
              </w:rPr>
              <w:t>ї, дітей та молоді</w:t>
            </w:r>
            <w:r w:rsidRPr="0058398C">
              <w:rPr>
                <w:sz w:val="22"/>
                <w:szCs w:val="22"/>
              </w:rPr>
              <w:t xml:space="preserve"> 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58398C" w:rsidRDefault="00EE34C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4883" w:type="dxa"/>
          </w:tcPr>
          <w:p w:rsidR="00EE34C3" w:rsidRPr="00F83B89" w:rsidRDefault="00EE34C3" w:rsidP="0007595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 хід виконання рішення 13-ої сесії районної ради УІІ скликання від 25.12.2016 року «Про  Програму розвитку архівної справи у Черняхівському районі на 2017-2019 роки».</w:t>
            </w:r>
          </w:p>
        </w:tc>
        <w:tc>
          <w:tcPr>
            <w:tcW w:w="1276" w:type="dxa"/>
          </w:tcPr>
          <w:p w:rsidR="00EE34C3" w:rsidRPr="0058398C" w:rsidRDefault="00EE34C3" w:rsidP="009A5A66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травень</w:t>
            </w:r>
          </w:p>
        </w:tc>
        <w:tc>
          <w:tcPr>
            <w:tcW w:w="4111" w:type="dxa"/>
          </w:tcPr>
          <w:p w:rsidR="00EE34C3" w:rsidRPr="0058398C" w:rsidRDefault="00EE34C3" w:rsidP="00694608">
            <w:pPr>
              <w:rPr>
                <w:bCs/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Жук С.В.- голова постійної комісії районної ради  з питань </w:t>
            </w:r>
            <w:r w:rsidRPr="0058398C">
              <w:rPr>
                <w:bCs/>
                <w:sz w:val="22"/>
                <w:szCs w:val="22"/>
              </w:rPr>
              <w:t>бюджету, комунальної власності та соціально-економічного розвитку району</w:t>
            </w:r>
          </w:p>
          <w:p w:rsidR="00EE34C3" w:rsidRPr="0058398C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Столяренко Л.С.- завідувач архівного сектору </w:t>
            </w:r>
            <w:r w:rsidRPr="0058398C">
              <w:rPr>
                <w:sz w:val="22"/>
                <w:szCs w:val="22"/>
              </w:rPr>
              <w:t>райдержадміністрації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58398C" w:rsidRDefault="00EE34C3" w:rsidP="008D3EDD">
            <w:pPr>
              <w:rPr>
                <w:sz w:val="22"/>
                <w:szCs w:val="22"/>
              </w:rPr>
            </w:pPr>
          </w:p>
          <w:p w:rsidR="00EE34C3" w:rsidRPr="0058398C" w:rsidRDefault="00EE34C3" w:rsidP="007833DF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4883" w:type="dxa"/>
          </w:tcPr>
          <w:p w:rsidR="00EE34C3" w:rsidRPr="0058398C" w:rsidRDefault="00EE34C3" w:rsidP="00F83B89">
            <w:pPr>
              <w:pStyle w:val="a6"/>
              <w:jc w:val="both"/>
              <w:rPr>
                <w:sz w:val="22"/>
                <w:szCs w:val="22"/>
                <w:lang w:val="ru-RU"/>
              </w:rPr>
            </w:pPr>
            <w:r w:rsidRPr="0058398C">
              <w:rPr>
                <w:sz w:val="22"/>
                <w:szCs w:val="22"/>
              </w:rPr>
              <w:t>Про хід виконання рішення 28-ої сесії районної ради УІ скликання від 26.12.2014 року «Про Програму локалізації карантинного бур</w:t>
            </w:r>
            <w:r w:rsidRPr="0058398C">
              <w:rPr>
                <w:sz w:val="22"/>
                <w:szCs w:val="22"/>
                <w:lang w:val="ru-RU"/>
              </w:rPr>
              <w:t>’яну амброзія-полинолиста на території Черняхівського району на 2015-2019 роки»</w:t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276" w:type="dxa"/>
          </w:tcPr>
          <w:p w:rsidR="00EE34C3" w:rsidRPr="0058398C" w:rsidRDefault="00EE34C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травень</w:t>
            </w:r>
          </w:p>
        </w:tc>
        <w:tc>
          <w:tcPr>
            <w:tcW w:w="4111" w:type="dxa"/>
          </w:tcPr>
          <w:p w:rsidR="00EE34C3" w:rsidRPr="0058398C" w:rsidRDefault="00EE34C3" w:rsidP="00694608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Трояченко Р.М. - голова постійної комісії районної ради  з питань агропромислового розвитку, земельних відносин та екології</w:t>
            </w:r>
          </w:p>
          <w:p w:rsidR="00EE34C3" w:rsidRDefault="00EE34C3" w:rsidP="00F83B89">
            <w:pPr>
              <w:pStyle w:val="11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Трохименко П.О. – начальник управління агропромислового розвитку</w:t>
            </w:r>
          </w:p>
          <w:p w:rsidR="00EE34C3" w:rsidRPr="00F83B89" w:rsidRDefault="00EE34C3" w:rsidP="00F83B89">
            <w:pPr>
              <w:pStyle w:val="11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F83B89">
              <w:rPr>
                <w:rFonts w:ascii="Times New Roman" w:hAnsi="Times New Roman"/>
              </w:rPr>
              <w:t>райдержадміністрації</w:t>
            </w:r>
            <w:r w:rsidRPr="00F83B89">
              <w:rPr>
                <w:rFonts w:ascii="Times New Roman" w:hAnsi="Times New Roman"/>
                <w:lang w:val="uk-UA"/>
              </w:rPr>
              <w:t xml:space="preserve"> 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58398C" w:rsidRDefault="00EE34C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4883" w:type="dxa"/>
          </w:tcPr>
          <w:p w:rsidR="00EE34C3" w:rsidRPr="0058398C" w:rsidRDefault="00EE34C3" w:rsidP="00F83B89">
            <w:pPr>
              <w:pStyle w:val="a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 стан використання землі на території Бежівської </w:t>
            </w:r>
            <w:r w:rsidRPr="0058398C">
              <w:rPr>
                <w:sz w:val="22"/>
                <w:szCs w:val="22"/>
              </w:rPr>
              <w:t>сільської ради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EE34C3" w:rsidRPr="0058398C" w:rsidRDefault="00EE34C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травень</w:t>
            </w:r>
          </w:p>
        </w:tc>
        <w:tc>
          <w:tcPr>
            <w:tcW w:w="4111" w:type="dxa"/>
          </w:tcPr>
          <w:p w:rsidR="00EE34C3" w:rsidRPr="0058398C" w:rsidRDefault="00EE34C3" w:rsidP="00F83B89">
            <w:pPr>
              <w:rPr>
                <w:bCs/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Трояченко Р.М.- голова постійної комісії районної ради  з питань </w:t>
            </w:r>
            <w:r w:rsidRPr="0058398C">
              <w:rPr>
                <w:bCs/>
                <w:sz w:val="22"/>
                <w:szCs w:val="22"/>
              </w:rPr>
              <w:t xml:space="preserve">агропромислового розвитку, земельних відносин та екології </w:t>
            </w:r>
          </w:p>
          <w:p w:rsidR="00EE34C3" w:rsidRPr="0058398C" w:rsidRDefault="00EE34C3" w:rsidP="006946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Ревчук Н.М. - Беж</w:t>
            </w:r>
            <w:r w:rsidRPr="0058398C">
              <w:rPr>
                <w:sz w:val="22"/>
                <w:szCs w:val="22"/>
              </w:rPr>
              <w:t>івський сільський</w:t>
            </w:r>
            <w:r>
              <w:rPr>
                <w:sz w:val="22"/>
                <w:szCs w:val="22"/>
              </w:rPr>
              <w:t xml:space="preserve"> голова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58398C" w:rsidRDefault="00EE34C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4883" w:type="dxa"/>
          </w:tcPr>
          <w:p w:rsidR="00EE34C3" w:rsidRPr="0058398C" w:rsidRDefault="00EE34C3" w:rsidP="00FD7449">
            <w:pPr>
              <w:jc w:val="both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Про  </w:t>
            </w:r>
            <w:r>
              <w:rPr>
                <w:sz w:val="22"/>
                <w:szCs w:val="22"/>
              </w:rPr>
              <w:t xml:space="preserve">хід виконання  рішення  6-ої сесії районної ради УІІ скликання  від 26.02.2016 року «Про </w:t>
            </w:r>
            <w:r w:rsidRPr="0058398C">
              <w:rPr>
                <w:sz w:val="22"/>
                <w:szCs w:val="22"/>
              </w:rPr>
              <w:t>Програм</w:t>
            </w:r>
            <w:r>
              <w:rPr>
                <w:sz w:val="22"/>
                <w:szCs w:val="22"/>
              </w:rPr>
              <w:t xml:space="preserve">у підтримки розвитку КВПП «Редакція газети «Нове життя» </w:t>
            </w:r>
            <w:r w:rsidRPr="0058398C">
              <w:rPr>
                <w:sz w:val="22"/>
                <w:szCs w:val="22"/>
              </w:rPr>
              <w:t>на 2016-2020 роки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EE34C3" w:rsidRPr="0058398C" w:rsidRDefault="00EE34C3" w:rsidP="00DF2B68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травень</w:t>
            </w:r>
          </w:p>
        </w:tc>
        <w:tc>
          <w:tcPr>
            <w:tcW w:w="4111" w:type="dxa"/>
          </w:tcPr>
          <w:p w:rsidR="00EE34C3" w:rsidRPr="0058398C" w:rsidRDefault="00EE34C3" w:rsidP="00A41731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Малашевич Ю.П.- голова постійної комісії районної ради  з  регламенту, депутатської етики, правопорядку та прав людини  </w:t>
            </w:r>
          </w:p>
          <w:p w:rsidR="00EE34C3" w:rsidRPr="0058398C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Мікушин К.Б. – головний редактор КВПП «Редакція газети «Нове життя»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58398C" w:rsidRDefault="00EE34C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4883" w:type="dxa"/>
          </w:tcPr>
          <w:p w:rsidR="00EE34C3" w:rsidRPr="0058398C" w:rsidRDefault="00EE34C3" w:rsidP="008D3EDD">
            <w:pPr>
              <w:jc w:val="both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Про стан виконання основних положень Закону України «Про місцеве самоврядуванн</w:t>
            </w:r>
            <w:r>
              <w:rPr>
                <w:sz w:val="22"/>
                <w:szCs w:val="22"/>
              </w:rPr>
              <w:t>я в Україні» на території Сліпчиць</w:t>
            </w:r>
            <w:r w:rsidRPr="0058398C">
              <w:rPr>
                <w:sz w:val="22"/>
                <w:szCs w:val="22"/>
              </w:rPr>
              <w:t>кої сільської ради</w:t>
            </w:r>
            <w:r>
              <w:rPr>
                <w:sz w:val="22"/>
                <w:szCs w:val="22"/>
              </w:rPr>
              <w:t>.</w:t>
            </w:r>
            <w:r w:rsidRPr="005839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EE34C3" w:rsidRPr="0058398C" w:rsidRDefault="00EE34C3" w:rsidP="00DF2B68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травень</w:t>
            </w:r>
          </w:p>
        </w:tc>
        <w:tc>
          <w:tcPr>
            <w:tcW w:w="4111" w:type="dxa"/>
          </w:tcPr>
          <w:p w:rsidR="00EE34C3" w:rsidRPr="0058398C" w:rsidRDefault="00EE34C3" w:rsidP="00A41731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Малашевич Ю.П.- голова постійної комісії районної ради з питань регламенту, депутатської етики, правопорядку та прав людини </w:t>
            </w:r>
          </w:p>
          <w:p w:rsidR="00EE34C3" w:rsidRPr="0058398C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Вознюк В.О. - Сліпчиц</w:t>
            </w:r>
            <w:r w:rsidRPr="0058398C">
              <w:rPr>
                <w:sz w:val="22"/>
                <w:szCs w:val="22"/>
              </w:rPr>
              <w:t xml:space="preserve">ький сільський голова 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58398C" w:rsidRDefault="00EE34C3" w:rsidP="008D3ED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58398C">
              <w:rPr>
                <w:b/>
                <w:sz w:val="22"/>
                <w:szCs w:val="22"/>
              </w:rPr>
              <w:t xml:space="preserve">.       </w:t>
            </w:r>
          </w:p>
        </w:tc>
        <w:tc>
          <w:tcPr>
            <w:tcW w:w="10270" w:type="dxa"/>
            <w:gridSpan w:val="3"/>
          </w:tcPr>
          <w:p w:rsidR="00EE34C3" w:rsidRPr="0058398C" w:rsidRDefault="00EE34C3" w:rsidP="008D3EDD">
            <w:pPr>
              <w:rPr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 xml:space="preserve">Сприяння депутатам районної ради у здійсненні ними своїх повноважень 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58398C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58398C">
              <w:rPr>
                <w:sz w:val="22"/>
                <w:szCs w:val="22"/>
              </w:rPr>
              <w:t xml:space="preserve">.1   </w:t>
            </w:r>
          </w:p>
        </w:tc>
        <w:tc>
          <w:tcPr>
            <w:tcW w:w="4883" w:type="dxa"/>
          </w:tcPr>
          <w:p w:rsidR="00EE34C3" w:rsidRPr="0058398C" w:rsidRDefault="00EE34C3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Навчання депутатів( за окремим планом)</w:t>
            </w:r>
          </w:p>
        </w:tc>
        <w:tc>
          <w:tcPr>
            <w:tcW w:w="1276" w:type="dxa"/>
          </w:tcPr>
          <w:p w:rsidR="00EE34C3" w:rsidRPr="0058398C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58398C">
              <w:rPr>
                <w:sz w:val="22"/>
                <w:szCs w:val="22"/>
              </w:rPr>
              <w:t xml:space="preserve">ротягом півріччя </w:t>
            </w:r>
          </w:p>
        </w:tc>
        <w:tc>
          <w:tcPr>
            <w:tcW w:w="4111" w:type="dxa"/>
          </w:tcPr>
          <w:p w:rsidR="00EE34C3" w:rsidRPr="0058398C" w:rsidRDefault="00EE34C3" w:rsidP="007511E3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Троценко В.Р.- заступник голови районної ради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61741D">
              <w:rPr>
                <w:sz w:val="22"/>
                <w:szCs w:val="22"/>
              </w:rPr>
              <w:t>.2</w:t>
            </w:r>
          </w:p>
        </w:tc>
        <w:tc>
          <w:tcPr>
            <w:tcW w:w="4883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Організація прийому громадян з особистих питань, надання матеріальної допомоги з депутатського фонду </w:t>
            </w:r>
          </w:p>
        </w:tc>
        <w:tc>
          <w:tcPr>
            <w:tcW w:w="1276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61741D">
              <w:rPr>
                <w:sz w:val="22"/>
                <w:szCs w:val="22"/>
              </w:rPr>
              <w:t>ротягом півріччя</w:t>
            </w:r>
          </w:p>
        </w:tc>
        <w:tc>
          <w:tcPr>
            <w:tcW w:w="4111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Організаційний відділ виконавчого апарату районної ради 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61741D" w:rsidRDefault="00EE34C3" w:rsidP="008D3ED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61741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270" w:type="dxa"/>
            <w:gridSpan w:val="3"/>
          </w:tcPr>
          <w:p w:rsidR="00EE34C3" w:rsidRPr="0061741D" w:rsidRDefault="00EE34C3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Здійснення взаємодії з місцевими радами та їх органами у наданні методичної та практичної допомоги посадовим особам місцевого самоврядування 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61741D">
              <w:rPr>
                <w:sz w:val="22"/>
                <w:szCs w:val="22"/>
              </w:rPr>
              <w:t>.1</w:t>
            </w:r>
          </w:p>
        </w:tc>
        <w:tc>
          <w:tcPr>
            <w:tcW w:w="4883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Засідання Координаційної ради з питань місцевого самоврядування при голові районної ради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EE34C3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</w:t>
            </w:r>
            <w:r w:rsidRPr="0061741D">
              <w:rPr>
                <w:sz w:val="22"/>
                <w:szCs w:val="22"/>
              </w:rPr>
              <w:t>оквар</w:t>
            </w:r>
          </w:p>
          <w:p w:rsidR="00EE34C3" w:rsidRPr="0061741D" w:rsidRDefault="00EE34C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тально</w:t>
            </w:r>
          </w:p>
        </w:tc>
        <w:tc>
          <w:tcPr>
            <w:tcW w:w="4111" w:type="dxa"/>
          </w:tcPr>
          <w:p w:rsidR="00EE34C3" w:rsidRPr="0061741D" w:rsidRDefault="00EE34C3" w:rsidP="007511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Бовсунівський І.П.- </w:t>
            </w:r>
            <w:r w:rsidRPr="0061741D">
              <w:rPr>
                <w:sz w:val="22"/>
                <w:szCs w:val="22"/>
              </w:rPr>
              <w:t>голова районної ради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61741D">
              <w:rPr>
                <w:sz w:val="22"/>
                <w:szCs w:val="22"/>
              </w:rPr>
              <w:t>.2</w:t>
            </w:r>
          </w:p>
        </w:tc>
        <w:tc>
          <w:tcPr>
            <w:tcW w:w="4883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Участь працівників виконавчого апарату районної ради у проведенні навчання в центрі перепідготовки та підвищення кваліфікації працівників органів державної влади, органів місцевого самоврядування</w:t>
            </w:r>
            <w:r>
              <w:rPr>
                <w:sz w:val="22"/>
                <w:szCs w:val="22"/>
              </w:rPr>
              <w:t>.</w:t>
            </w:r>
            <w:r w:rsidRPr="006174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61741D">
              <w:rPr>
                <w:sz w:val="22"/>
                <w:szCs w:val="22"/>
              </w:rPr>
              <w:t>ротягом півріччя</w:t>
            </w:r>
          </w:p>
        </w:tc>
        <w:tc>
          <w:tcPr>
            <w:tcW w:w="4111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Троценко В.Р</w:t>
            </w:r>
            <w:r w:rsidRPr="0061741D">
              <w:rPr>
                <w:sz w:val="22"/>
                <w:szCs w:val="22"/>
              </w:rPr>
              <w:t>.- заступник голови районної ради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61741D">
              <w:rPr>
                <w:sz w:val="22"/>
                <w:szCs w:val="22"/>
              </w:rPr>
              <w:t>.3</w:t>
            </w:r>
          </w:p>
        </w:tc>
        <w:tc>
          <w:tcPr>
            <w:tcW w:w="4883" w:type="dxa"/>
          </w:tcPr>
          <w:p w:rsidR="00EE34C3" w:rsidRDefault="00EE34C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Участь керівництва ради, спеціалістів виконавчого апарату, депутатів районної ради у проведенні сесій, семінарів, нарад з сільськими, селищними головами, секретарями рад у навчанні  депутатів</w:t>
            </w:r>
            <w:r>
              <w:rPr>
                <w:sz w:val="22"/>
                <w:szCs w:val="22"/>
              </w:rPr>
              <w:t>.</w:t>
            </w:r>
            <w:r w:rsidRPr="0061741D">
              <w:rPr>
                <w:sz w:val="22"/>
                <w:szCs w:val="22"/>
              </w:rPr>
              <w:t xml:space="preserve">     </w:t>
            </w:r>
          </w:p>
          <w:p w:rsidR="00EE34C3" w:rsidRDefault="00EE34C3" w:rsidP="008D3EDD">
            <w:pPr>
              <w:rPr>
                <w:sz w:val="22"/>
                <w:szCs w:val="22"/>
              </w:rPr>
            </w:pPr>
          </w:p>
          <w:p w:rsidR="00EE34C3" w:rsidRDefault="00EE34C3" w:rsidP="008D3EDD">
            <w:pPr>
              <w:rPr>
                <w:sz w:val="22"/>
                <w:szCs w:val="22"/>
              </w:rPr>
            </w:pPr>
          </w:p>
          <w:p w:rsidR="00EE34C3" w:rsidRPr="0061741D" w:rsidRDefault="00EE34C3" w:rsidP="008D3ED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61741D">
              <w:rPr>
                <w:sz w:val="22"/>
                <w:szCs w:val="22"/>
              </w:rPr>
              <w:t>ротягом півріччя</w:t>
            </w:r>
          </w:p>
        </w:tc>
        <w:tc>
          <w:tcPr>
            <w:tcW w:w="4111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Бовсунівський І.П.- </w:t>
            </w:r>
            <w:r w:rsidRPr="0061741D">
              <w:rPr>
                <w:sz w:val="22"/>
                <w:szCs w:val="22"/>
              </w:rPr>
              <w:t>голова районної ради</w:t>
            </w:r>
          </w:p>
          <w:p w:rsidR="00EE34C3" w:rsidRPr="0061741D" w:rsidRDefault="00EE34C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Pr="0061741D">
              <w:rPr>
                <w:sz w:val="22"/>
                <w:szCs w:val="22"/>
              </w:rPr>
              <w:t>.4</w:t>
            </w:r>
          </w:p>
        </w:tc>
        <w:tc>
          <w:tcPr>
            <w:tcW w:w="4883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Вивчення, узагальнення практики роботи органів місцевого самоврядування, надання методичної та практичної допомоги сільським, селищним радам</w:t>
            </w:r>
          </w:p>
        </w:tc>
        <w:tc>
          <w:tcPr>
            <w:tcW w:w="1276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61741D">
              <w:rPr>
                <w:sz w:val="22"/>
                <w:szCs w:val="22"/>
              </w:rPr>
              <w:t>ротягом півріччя</w:t>
            </w:r>
          </w:p>
        </w:tc>
        <w:tc>
          <w:tcPr>
            <w:tcW w:w="4111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61741D" w:rsidRDefault="00EE34C3" w:rsidP="008D3ED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61741D">
              <w:rPr>
                <w:b/>
                <w:sz w:val="22"/>
                <w:szCs w:val="22"/>
              </w:rPr>
              <w:t xml:space="preserve">.         </w:t>
            </w:r>
          </w:p>
        </w:tc>
        <w:tc>
          <w:tcPr>
            <w:tcW w:w="10270" w:type="dxa"/>
            <w:gridSpan w:val="3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Організаційно - масові заходи</w:t>
            </w:r>
          </w:p>
        </w:tc>
      </w:tr>
      <w:tr w:rsidR="00EE34C3" w:rsidRPr="0061741D" w:rsidTr="00522A47">
        <w:tc>
          <w:tcPr>
            <w:tcW w:w="787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61741D">
              <w:rPr>
                <w:sz w:val="22"/>
                <w:szCs w:val="22"/>
              </w:rPr>
              <w:t xml:space="preserve">.1  </w:t>
            </w:r>
          </w:p>
        </w:tc>
        <w:tc>
          <w:tcPr>
            <w:tcW w:w="4883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Участь в організації заходів у зв’язку з відзначенням державних та професійних свят, знаменних дат</w:t>
            </w:r>
          </w:p>
        </w:tc>
        <w:tc>
          <w:tcPr>
            <w:tcW w:w="1276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61741D">
              <w:rPr>
                <w:sz w:val="22"/>
                <w:szCs w:val="22"/>
              </w:rPr>
              <w:t>ротягом півріччя</w:t>
            </w:r>
          </w:p>
        </w:tc>
        <w:tc>
          <w:tcPr>
            <w:tcW w:w="4111" w:type="dxa"/>
          </w:tcPr>
          <w:p w:rsidR="00EE34C3" w:rsidRPr="0061741D" w:rsidRDefault="00EE34C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Керівництво ради</w:t>
            </w:r>
          </w:p>
          <w:p w:rsidR="00EE34C3" w:rsidRPr="0061741D" w:rsidRDefault="00EE34C3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</w:tbl>
    <w:p w:rsidR="00FE5A09" w:rsidRPr="0061741D" w:rsidRDefault="00FE5A09" w:rsidP="002E206C">
      <w:pPr>
        <w:ind w:left="-709"/>
        <w:rPr>
          <w:sz w:val="22"/>
          <w:szCs w:val="22"/>
        </w:rPr>
      </w:pPr>
    </w:p>
    <w:p w:rsidR="007511E3" w:rsidRDefault="007511E3" w:rsidP="007E7672">
      <w:pPr>
        <w:rPr>
          <w:sz w:val="28"/>
          <w:szCs w:val="28"/>
        </w:rPr>
      </w:pPr>
    </w:p>
    <w:p w:rsidR="002E206C" w:rsidRPr="007B5B9F" w:rsidRDefault="002E206C" w:rsidP="007E7672">
      <w:pPr>
        <w:rPr>
          <w:b/>
          <w:sz w:val="28"/>
          <w:szCs w:val="28"/>
        </w:rPr>
      </w:pPr>
      <w:r w:rsidRPr="007B5B9F">
        <w:rPr>
          <w:b/>
          <w:sz w:val="28"/>
          <w:szCs w:val="28"/>
        </w:rPr>
        <w:t xml:space="preserve">Заступник голови районної ради                 </w:t>
      </w:r>
      <w:r w:rsidR="007511E3" w:rsidRPr="007B5B9F">
        <w:rPr>
          <w:b/>
          <w:sz w:val="28"/>
          <w:szCs w:val="28"/>
        </w:rPr>
        <w:t xml:space="preserve">             </w:t>
      </w:r>
      <w:r w:rsidR="007E7672" w:rsidRPr="007B5B9F">
        <w:rPr>
          <w:b/>
          <w:sz w:val="28"/>
          <w:szCs w:val="28"/>
        </w:rPr>
        <w:t xml:space="preserve"> </w:t>
      </w:r>
      <w:r w:rsidR="007B5B9F" w:rsidRPr="007B5B9F">
        <w:rPr>
          <w:b/>
          <w:sz w:val="28"/>
          <w:szCs w:val="28"/>
        </w:rPr>
        <w:t xml:space="preserve">                       В.Р.</w:t>
      </w:r>
      <w:r w:rsidR="007511E3" w:rsidRPr="007B5B9F">
        <w:rPr>
          <w:b/>
          <w:sz w:val="28"/>
          <w:szCs w:val="28"/>
        </w:rPr>
        <w:t xml:space="preserve">Троценко </w:t>
      </w:r>
    </w:p>
    <w:p w:rsidR="002E206C" w:rsidRPr="007E7672" w:rsidRDefault="002E206C" w:rsidP="002E206C">
      <w:pPr>
        <w:rPr>
          <w:color w:val="FF0000"/>
          <w:sz w:val="22"/>
          <w:szCs w:val="22"/>
        </w:rPr>
      </w:pPr>
      <w:r w:rsidRPr="0061741D">
        <w:rPr>
          <w:color w:val="FF0000"/>
          <w:sz w:val="22"/>
          <w:szCs w:val="22"/>
        </w:rPr>
        <w:t xml:space="preserve">   </w:t>
      </w:r>
    </w:p>
    <w:p w:rsidR="002E206C" w:rsidRDefault="002E206C" w:rsidP="002E206C"/>
    <w:p w:rsidR="002E206C" w:rsidRDefault="002E206C" w:rsidP="002E206C"/>
    <w:p w:rsidR="004C19BC" w:rsidRDefault="004C19BC"/>
    <w:sectPr w:rsidR="004C19BC" w:rsidSect="00EE34C3">
      <w:pgSz w:w="11906" w:h="16838"/>
      <w:pgMar w:top="142" w:right="70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compat/>
  <w:rsids>
    <w:rsidRoot w:val="002E206C"/>
    <w:rsid w:val="00004C34"/>
    <w:rsid w:val="00023E8B"/>
    <w:rsid w:val="00023F0E"/>
    <w:rsid w:val="00030BEF"/>
    <w:rsid w:val="00037936"/>
    <w:rsid w:val="00052A6C"/>
    <w:rsid w:val="00073416"/>
    <w:rsid w:val="00075956"/>
    <w:rsid w:val="00083959"/>
    <w:rsid w:val="000958C5"/>
    <w:rsid w:val="000A0CC8"/>
    <w:rsid w:val="000A6831"/>
    <w:rsid w:val="000E72EE"/>
    <w:rsid w:val="000F6F6B"/>
    <w:rsid w:val="001363D8"/>
    <w:rsid w:val="00161025"/>
    <w:rsid w:val="00170544"/>
    <w:rsid w:val="00176111"/>
    <w:rsid w:val="0018549F"/>
    <w:rsid w:val="001A0D69"/>
    <w:rsid w:val="001A70EF"/>
    <w:rsid w:val="001C0F5E"/>
    <w:rsid w:val="001E1FF4"/>
    <w:rsid w:val="0020601F"/>
    <w:rsid w:val="002424C2"/>
    <w:rsid w:val="00253A12"/>
    <w:rsid w:val="0027271E"/>
    <w:rsid w:val="0027276E"/>
    <w:rsid w:val="00295BE0"/>
    <w:rsid w:val="002B2D3C"/>
    <w:rsid w:val="002E206C"/>
    <w:rsid w:val="002E5F7F"/>
    <w:rsid w:val="002F7224"/>
    <w:rsid w:val="00302C50"/>
    <w:rsid w:val="00321DA7"/>
    <w:rsid w:val="0035167C"/>
    <w:rsid w:val="00364155"/>
    <w:rsid w:val="003652C2"/>
    <w:rsid w:val="003703FF"/>
    <w:rsid w:val="00374C57"/>
    <w:rsid w:val="00376808"/>
    <w:rsid w:val="00392C29"/>
    <w:rsid w:val="003A1D5A"/>
    <w:rsid w:val="003C4FF3"/>
    <w:rsid w:val="003E7099"/>
    <w:rsid w:val="003F28D4"/>
    <w:rsid w:val="003F44DD"/>
    <w:rsid w:val="004002BA"/>
    <w:rsid w:val="004046B3"/>
    <w:rsid w:val="00430659"/>
    <w:rsid w:val="0043622B"/>
    <w:rsid w:val="004424F9"/>
    <w:rsid w:val="00451213"/>
    <w:rsid w:val="00451BC4"/>
    <w:rsid w:val="00451F12"/>
    <w:rsid w:val="00461938"/>
    <w:rsid w:val="00494B52"/>
    <w:rsid w:val="004C19BC"/>
    <w:rsid w:val="004C24B0"/>
    <w:rsid w:val="004D1240"/>
    <w:rsid w:val="00506E0F"/>
    <w:rsid w:val="00522A47"/>
    <w:rsid w:val="00534C43"/>
    <w:rsid w:val="00537F91"/>
    <w:rsid w:val="005416E0"/>
    <w:rsid w:val="005453E7"/>
    <w:rsid w:val="0055275B"/>
    <w:rsid w:val="005532EF"/>
    <w:rsid w:val="005556D3"/>
    <w:rsid w:val="005670C8"/>
    <w:rsid w:val="005721D4"/>
    <w:rsid w:val="00581AEF"/>
    <w:rsid w:val="0058398C"/>
    <w:rsid w:val="005C1090"/>
    <w:rsid w:val="005C42BE"/>
    <w:rsid w:val="005D0B7A"/>
    <w:rsid w:val="005D408C"/>
    <w:rsid w:val="005E46DE"/>
    <w:rsid w:val="005F59CA"/>
    <w:rsid w:val="0061741D"/>
    <w:rsid w:val="00631BFC"/>
    <w:rsid w:val="006436F2"/>
    <w:rsid w:val="006558BE"/>
    <w:rsid w:val="00675507"/>
    <w:rsid w:val="00694608"/>
    <w:rsid w:val="006A697E"/>
    <w:rsid w:val="00700833"/>
    <w:rsid w:val="00711B95"/>
    <w:rsid w:val="00734B91"/>
    <w:rsid w:val="00750D07"/>
    <w:rsid w:val="007511E3"/>
    <w:rsid w:val="007833DF"/>
    <w:rsid w:val="007B4F62"/>
    <w:rsid w:val="007B5B9F"/>
    <w:rsid w:val="007D4E81"/>
    <w:rsid w:val="007D4F81"/>
    <w:rsid w:val="007E3DBB"/>
    <w:rsid w:val="007E7672"/>
    <w:rsid w:val="0082010C"/>
    <w:rsid w:val="008258D3"/>
    <w:rsid w:val="00832A13"/>
    <w:rsid w:val="0089157D"/>
    <w:rsid w:val="008E67C0"/>
    <w:rsid w:val="009262FF"/>
    <w:rsid w:val="00926ACB"/>
    <w:rsid w:val="009566FC"/>
    <w:rsid w:val="009A4963"/>
    <w:rsid w:val="009B3073"/>
    <w:rsid w:val="009D74ED"/>
    <w:rsid w:val="00A213D3"/>
    <w:rsid w:val="00A402CD"/>
    <w:rsid w:val="00A41731"/>
    <w:rsid w:val="00A47E94"/>
    <w:rsid w:val="00A8118D"/>
    <w:rsid w:val="00A97D99"/>
    <w:rsid w:val="00AA2DB4"/>
    <w:rsid w:val="00AA500E"/>
    <w:rsid w:val="00AB541D"/>
    <w:rsid w:val="00AF7D26"/>
    <w:rsid w:val="00B15245"/>
    <w:rsid w:val="00B17F92"/>
    <w:rsid w:val="00B6371E"/>
    <w:rsid w:val="00B85A9C"/>
    <w:rsid w:val="00B93E48"/>
    <w:rsid w:val="00BA40ED"/>
    <w:rsid w:val="00BB69CC"/>
    <w:rsid w:val="00BC777E"/>
    <w:rsid w:val="00BD32A6"/>
    <w:rsid w:val="00BD401F"/>
    <w:rsid w:val="00BD69AB"/>
    <w:rsid w:val="00BD7506"/>
    <w:rsid w:val="00BE0DEC"/>
    <w:rsid w:val="00BE5400"/>
    <w:rsid w:val="00BF57D6"/>
    <w:rsid w:val="00C0708A"/>
    <w:rsid w:val="00C2640C"/>
    <w:rsid w:val="00C43F7A"/>
    <w:rsid w:val="00C54AFA"/>
    <w:rsid w:val="00C64537"/>
    <w:rsid w:val="00C72065"/>
    <w:rsid w:val="00C84195"/>
    <w:rsid w:val="00C913D9"/>
    <w:rsid w:val="00CA1494"/>
    <w:rsid w:val="00CA405D"/>
    <w:rsid w:val="00CC47C6"/>
    <w:rsid w:val="00CE192F"/>
    <w:rsid w:val="00CE665D"/>
    <w:rsid w:val="00D03683"/>
    <w:rsid w:val="00D14D31"/>
    <w:rsid w:val="00D327BB"/>
    <w:rsid w:val="00D32944"/>
    <w:rsid w:val="00D4550B"/>
    <w:rsid w:val="00D87234"/>
    <w:rsid w:val="00D958BE"/>
    <w:rsid w:val="00DF5750"/>
    <w:rsid w:val="00E90329"/>
    <w:rsid w:val="00E941DC"/>
    <w:rsid w:val="00EE34C3"/>
    <w:rsid w:val="00F03AE6"/>
    <w:rsid w:val="00F042FA"/>
    <w:rsid w:val="00F23746"/>
    <w:rsid w:val="00F3510F"/>
    <w:rsid w:val="00F60F64"/>
    <w:rsid w:val="00F74AE8"/>
    <w:rsid w:val="00F83B89"/>
    <w:rsid w:val="00F86181"/>
    <w:rsid w:val="00FB7E67"/>
    <w:rsid w:val="00FC6ED3"/>
    <w:rsid w:val="00FD52F5"/>
    <w:rsid w:val="00FD7449"/>
    <w:rsid w:val="00FE45A1"/>
    <w:rsid w:val="00FE5A09"/>
    <w:rsid w:val="00FF5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0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E206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2E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2E206C"/>
    <w:pPr>
      <w:keepNext/>
      <w:jc w:val="center"/>
      <w:outlineLvl w:val="2"/>
    </w:pPr>
    <w:rPr>
      <w:b/>
      <w:bCs/>
      <w:sz w:val="36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206C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E206C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customStyle="1" w:styleId="a3">
    <w:name w:val="Норм.текст"/>
    <w:basedOn w:val="a"/>
    <w:rsid w:val="002E206C"/>
    <w:pPr>
      <w:ind w:firstLine="851"/>
    </w:pPr>
    <w:rPr>
      <w:rFonts w:ascii="Antiqua" w:hAnsi="Antiqua"/>
      <w:sz w:val="26"/>
      <w:lang w:val="en-US"/>
    </w:rPr>
  </w:style>
  <w:style w:type="paragraph" w:styleId="a4">
    <w:name w:val="caption"/>
    <w:basedOn w:val="a"/>
    <w:next w:val="a"/>
    <w:qFormat/>
    <w:rsid w:val="002E206C"/>
    <w:pPr>
      <w:jc w:val="center"/>
    </w:pPr>
    <w:rPr>
      <w:b/>
      <w:bCs/>
      <w:sz w:val="36"/>
      <w:szCs w:val="24"/>
    </w:rPr>
  </w:style>
  <w:style w:type="paragraph" w:customStyle="1" w:styleId="11">
    <w:name w:val="Абзац списка1"/>
    <w:basedOn w:val="a"/>
    <w:rsid w:val="002E206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unhideWhenUsed/>
    <w:rsid w:val="002E206C"/>
    <w:pPr>
      <w:spacing w:before="240" w:after="240"/>
    </w:pPr>
    <w:rPr>
      <w:rFonts w:eastAsia="Times New Roman"/>
      <w:sz w:val="24"/>
      <w:szCs w:val="24"/>
      <w:lang w:val="ru-RU"/>
    </w:rPr>
  </w:style>
  <w:style w:type="paragraph" w:styleId="a6">
    <w:name w:val="No Spacing"/>
    <w:uiPriority w:val="1"/>
    <w:qFormat/>
    <w:rsid w:val="002E2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"/>
    <w:basedOn w:val="a"/>
    <w:link w:val="a8"/>
    <w:unhideWhenUsed/>
    <w:rsid w:val="002E206C"/>
    <w:pPr>
      <w:jc w:val="both"/>
    </w:pPr>
    <w:rPr>
      <w:rFonts w:eastAsia="Times New Roman"/>
      <w:sz w:val="28"/>
      <w:szCs w:val="24"/>
      <w:lang w:val="ru-RU"/>
    </w:rPr>
  </w:style>
  <w:style w:type="character" w:customStyle="1" w:styleId="a8">
    <w:name w:val="Основной текст Знак"/>
    <w:basedOn w:val="a0"/>
    <w:link w:val="a7"/>
    <w:rsid w:val="002E20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E20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206C"/>
    <w:rPr>
      <w:rFonts w:ascii="Tahoma" w:eastAsia="Calibri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532E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5B4A84-EB2F-4FFD-9688-1090090EC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2248</Words>
  <Characters>12819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2017-12-19T15:13:00Z</cp:lastPrinted>
  <dcterms:created xsi:type="dcterms:W3CDTF">2017-12-06T13:39:00Z</dcterms:created>
  <dcterms:modified xsi:type="dcterms:W3CDTF">2017-12-28T07:27:00Z</dcterms:modified>
</cp:coreProperties>
</file>