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D50" w:rsidRDefault="00892D50" w:rsidP="00892D50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D50" w:rsidRDefault="00892D50" w:rsidP="00892D50">
      <w:pPr>
        <w:pStyle w:val="a3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  Україна                      </w:t>
      </w:r>
    </w:p>
    <w:p w:rsidR="00892D50" w:rsidRPr="00DC7679" w:rsidRDefault="00156C1E" w:rsidP="00892D50">
      <w:pPr>
        <w:pStyle w:val="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</w:t>
      </w:r>
      <w:r w:rsidR="00892D50">
        <w:rPr>
          <w:sz w:val="32"/>
          <w:szCs w:val="32"/>
        </w:rPr>
        <w:t>ЧЕРНЯХІВСЬКА РАЙОННА РАДА</w:t>
      </w:r>
      <w:r w:rsidR="00892D50">
        <w:rPr>
          <w:sz w:val="32"/>
          <w:szCs w:val="32"/>
          <w:lang w:val="uk-UA"/>
        </w:rPr>
        <w:t xml:space="preserve">           </w:t>
      </w:r>
      <w:r>
        <w:rPr>
          <w:sz w:val="32"/>
          <w:szCs w:val="32"/>
          <w:lang w:val="en-US"/>
        </w:rPr>
        <w:t xml:space="preserve"> </w:t>
      </w:r>
      <w:r w:rsidR="00892D50">
        <w:rPr>
          <w:sz w:val="32"/>
          <w:szCs w:val="32"/>
          <w:lang w:val="uk-UA"/>
        </w:rPr>
        <w:t xml:space="preserve"> </w:t>
      </w:r>
    </w:p>
    <w:p w:rsidR="00892D50" w:rsidRDefault="00892D50" w:rsidP="00892D50">
      <w:pPr>
        <w:pStyle w:val="1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892D50" w:rsidRDefault="00892D50" w:rsidP="00892D50">
      <w:pPr>
        <w:pStyle w:val="a4"/>
        <w:rPr>
          <w:sz w:val="28"/>
          <w:szCs w:val="28"/>
        </w:rPr>
      </w:pPr>
    </w:p>
    <w:p w:rsidR="00892D50" w:rsidRDefault="00892D50" w:rsidP="00892D5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Двадцять третя   сесія                                                                    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</w:t>
      </w:r>
    </w:p>
    <w:p w:rsidR="00892D50" w:rsidRDefault="00892D50" w:rsidP="00892D50">
      <w:pPr>
        <w:pStyle w:val="a4"/>
        <w:rPr>
          <w:sz w:val="28"/>
          <w:szCs w:val="28"/>
        </w:rPr>
      </w:pPr>
      <w:r>
        <w:rPr>
          <w:sz w:val="28"/>
          <w:szCs w:val="28"/>
        </w:rPr>
        <w:t>від  23 березня  2018 року</w:t>
      </w:r>
    </w:p>
    <w:p w:rsidR="00892D50" w:rsidRDefault="00892D50">
      <w:pPr>
        <w:rPr>
          <w:lang w:val="uk-UA"/>
        </w:rPr>
      </w:pPr>
    </w:p>
    <w:p w:rsidR="00892D50" w:rsidRDefault="00892D50" w:rsidP="00892D50">
      <w:pPr>
        <w:rPr>
          <w:lang w:val="uk-UA"/>
        </w:rPr>
      </w:pPr>
    </w:p>
    <w:p w:rsidR="00892D50" w:rsidRPr="00892D50" w:rsidRDefault="00892D50" w:rsidP="00892D50">
      <w:pPr>
        <w:jc w:val="both"/>
        <w:rPr>
          <w:sz w:val="28"/>
          <w:szCs w:val="28"/>
        </w:rPr>
      </w:pPr>
      <w:r w:rsidRPr="00892D50">
        <w:rPr>
          <w:sz w:val="28"/>
          <w:szCs w:val="28"/>
          <w:lang w:val="uk-UA"/>
        </w:rPr>
        <w:t xml:space="preserve">Про </w:t>
      </w:r>
      <w:r w:rsidRPr="00892D50">
        <w:rPr>
          <w:sz w:val="28"/>
          <w:szCs w:val="28"/>
        </w:rPr>
        <w:t>районн</w:t>
      </w:r>
      <w:r w:rsidRPr="00892D50">
        <w:rPr>
          <w:sz w:val="28"/>
          <w:szCs w:val="28"/>
          <w:lang w:val="uk-UA"/>
        </w:rPr>
        <w:t>у</w:t>
      </w:r>
      <w:r w:rsidRPr="00892D50">
        <w:rPr>
          <w:sz w:val="28"/>
          <w:szCs w:val="28"/>
        </w:rPr>
        <w:t xml:space="preserve">   комплексн</w:t>
      </w:r>
      <w:r w:rsidRPr="00892D50">
        <w:rPr>
          <w:sz w:val="28"/>
          <w:szCs w:val="28"/>
          <w:lang w:val="uk-UA"/>
        </w:rPr>
        <w:t>у</w:t>
      </w:r>
      <w:r w:rsidRPr="00892D50">
        <w:rPr>
          <w:sz w:val="28"/>
          <w:szCs w:val="28"/>
        </w:rPr>
        <w:t xml:space="preserve">  Програм</w:t>
      </w:r>
      <w:r w:rsidRPr="00892D50">
        <w:rPr>
          <w:sz w:val="28"/>
          <w:szCs w:val="28"/>
          <w:lang w:val="uk-UA"/>
        </w:rPr>
        <w:t>у</w:t>
      </w:r>
      <w:r w:rsidRPr="00892D50">
        <w:rPr>
          <w:sz w:val="28"/>
          <w:szCs w:val="28"/>
        </w:rPr>
        <w:t xml:space="preserve">  соціального  </w:t>
      </w:r>
    </w:p>
    <w:p w:rsidR="00892D50" w:rsidRPr="00892D50" w:rsidRDefault="00892D50" w:rsidP="00892D50">
      <w:pPr>
        <w:jc w:val="both"/>
        <w:rPr>
          <w:sz w:val="28"/>
          <w:szCs w:val="28"/>
        </w:rPr>
      </w:pPr>
      <w:r w:rsidRPr="00892D50">
        <w:rPr>
          <w:sz w:val="28"/>
          <w:szCs w:val="28"/>
        </w:rPr>
        <w:t xml:space="preserve">захисту  осіб  з інвалідністю, ветеранів   війни   та  праці, </w:t>
      </w:r>
    </w:p>
    <w:p w:rsidR="00892D50" w:rsidRPr="00892D50" w:rsidRDefault="00892D50" w:rsidP="00892D50">
      <w:pPr>
        <w:jc w:val="both"/>
        <w:rPr>
          <w:sz w:val="28"/>
          <w:szCs w:val="28"/>
        </w:rPr>
      </w:pPr>
      <w:r w:rsidRPr="00892D50">
        <w:rPr>
          <w:sz w:val="28"/>
          <w:szCs w:val="28"/>
        </w:rPr>
        <w:t xml:space="preserve">пенсіонерів та незахищених  верств  населення </w:t>
      </w:r>
    </w:p>
    <w:p w:rsidR="00892D50" w:rsidRPr="00892D50" w:rsidRDefault="00892D50" w:rsidP="00892D50">
      <w:pPr>
        <w:jc w:val="both"/>
        <w:rPr>
          <w:sz w:val="28"/>
          <w:szCs w:val="28"/>
        </w:rPr>
      </w:pPr>
      <w:r w:rsidRPr="00892D50">
        <w:rPr>
          <w:sz w:val="28"/>
          <w:szCs w:val="28"/>
        </w:rPr>
        <w:t>Черняхівського району на 2018-2022 роки</w:t>
      </w: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ст.43 Закону України «Про місцеве самоврядування в Україні», законів України «</w:t>
      </w:r>
      <w:r w:rsidRPr="00892D50">
        <w:rPr>
          <w:sz w:val="28"/>
          <w:szCs w:val="28"/>
          <w:lang w:val="uk-UA"/>
        </w:rPr>
        <w:t>Про основи соціальної захищеност</w:t>
      </w:r>
      <w:r>
        <w:rPr>
          <w:sz w:val="28"/>
          <w:szCs w:val="28"/>
          <w:lang w:val="uk-UA"/>
        </w:rPr>
        <w:t>і осіб з інвалідністю в Україні», «</w:t>
      </w:r>
      <w:r w:rsidRPr="00892D50">
        <w:rPr>
          <w:sz w:val="28"/>
          <w:szCs w:val="28"/>
          <w:lang w:val="uk-UA"/>
        </w:rPr>
        <w:t xml:space="preserve">Про статус ветеранів війни, </w:t>
      </w:r>
      <w:r>
        <w:rPr>
          <w:sz w:val="28"/>
          <w:szCs w:val="28"/>
          <w:lang w:val="uk-UA"/>
        </w:rPr>
        <w:t>гарантії їх соціального захисту», «</w:t>
      </w:r>
      <w:r w:rsidRPr="00892D50">
        <w:rPr>
          <w:sz w:val="28"/>
          <w:szCs w:val="28"/>
          <w:lang w:val="uk-UA"/>
        </w:rPr>
        <w:t>Про основні засади соціального захисту ветеранів праці та інших громадян похилого віку в Україн</w:t>
      </w:r>
      <w:r>
        <w:rPr>
          <w:sz w:val="28"/>
          <w:szCs w:val="28"/>
          <w:lang w:val="uk-UA"/>
        </w:rPr>
        <w:t>і», «</w:t>
      </w:r>
      <w:r w:rsidRPr="00892D50">
        <w:rPr>
          <w:sz w:val="28"/>
          <w:szCs w:val="28"/>
          <w:lang w:val="uk-UA"/>
        </w:rPr>
        <w:t>Про статус військової служби, ветеранів внутрішніх справ і деяких інш</w:t>
      </w:r>
      <w:r>
        <w:rPr>
          <w:sz w:val="28"/>
          <w:szCs w:val="28"/>
          <w:lang w:val="uk-UA"/>
        </w:rPr>
        <w:t>их осіб та їх соціальний захист», «</w:t>
      </w:r>
      <w:r w:rsidRPr="00892D50">
        <w:rPr>
          <w:sz w:val="28"/>
          <w:szCs w:val="28"/>
          <w:lang w:val="uk-UA"/>
        </w:rPr>
        <w:t>Про статус і соціальний захист громадян, які постраждали внас</w:t>
      </w:r>
      <w:r>
        <w:rPr>
          <w:sz w:val="28"/>
          <w:szCs w:val="28"/>
          <w:lang w:val="uk-UA"/>
        </w:rPr>
        <w:t>лідок Чорнобильської катастрофи», «</w:t>
      </w:r>
      <w:r w:rsidRPr="00892D50">
        <w:rPr>
          <w:sz w:val="28"/>
          <w:szCs w:val="28"/>
          <w:lang w:val="uk-UA"/>
        </w:rPr>
        <w:t>Про реабілітаці</w:t>
      </w:r>
      <w:r>
        <w:rPr>
          <w:sz w:val="28"/>
          <w:szCs w:val="28"/>
          <w:lang w:val="uk-UA"/>
        </w:rPr>
        <w:t>ю осіб з інвалідністю в Україні»</w:t>
      </w:r>
      <w:r w:rsidRPr="00892D50">
        <w:rPr>
          <w:sz w:val="28"/>
          <w:szCs w:val="28"/>
          <w:lang w:val="uk-UA"/>
        </w:rPr>
        <w:t xml:space="preserve">, на виконання рішення 14 сесії </w:t>
      </w:r>
      <w:r w:rsidRPr="00892D50">
        <w:rPr>
          <w:sz w:val="28"/>
          <w:szCs w:val="28"/>
          <w:lang w:val="en-US"/>
        </w:rPr>
        <w:t>V</w:t>
      </w:r>
      <w:r w:rsidRPr="00892D50">
        <w:rPr>
          <w:sz w:val="28"/>
          <w:szCs w:val="28"/>
          <w:lang w:val="uk-UA"/>
        </w:rPr>
        <w:t>ІІ скликання Житомирської обласної ради від</w:t>
      </w:r>
      <w:r>
        <w:rPr>
          <w:sz w:val="28"/>
          <w:szCs w:val="28"/>
          <w:lang w:val="uk-UA"/>
        </w:rPr>
        <w:t xml:space="preserve">                  </w:t>
      </w:r>
      <w:r w:rsidRPr="00892D50">
        <w:rPr>
          <w:sz w:val="28"/>
          <w:szCs w:val="28"/>
          <w:lang w:val="uk-UA"/>
        </w:rPr>
        <w:t xml:space="preserve"> 21.12.17</w:t>
      </w:r>
      <w:r>
        <w:rPr>
          <w:sz w:val="28"/>
          <w:szCs w:val="28"/>
          <w:lang w:val="uk-UA"/>
        </w:rPr>
        <w:t xml:space="preserve"> року за  № 869 «</w:t>
      </w:r>
      <w:r w:rsidRPr="00892D50">
        <w:rPr>
          <w:sz w:val="28"/>
          <w:szCs w:val="28"/>
          <w:lang w:val="uk-UA"/>
        </w:rPr>
        <w:t>Про обласну комплексну Програму соціального захисту осіб з інвалідністю, ветеранів війни та праці, пенсіонерів, учасників і ветеранів визвольних змагань (ОУН-УПА) та незахищених верств населення Житомир</w:t>
      </w:r>
      <w:r>
        <w:rPr>
          <w:sz w:val="28"/>
          <w:szCs w:val="28"/>
          <w:lang w:val="uk-UA"/>
        </w:rPr>
        <w:t>ської області на 2018-2022 роки»</w:t>
      </w:r>
      <w:r w:rsidRPr="00892D50">
        <w:rPr>
          <w:sz w:val="28"/>
          <w:szCs w:val="28"/>
          <w:lang w:val="uk-UA"/>
        </w:rPr>
        <w:t xml:space="preserve"> та постанови Кабінету Міністрів України від 1 серпня 2012 року   </w:t>
      </w:r>
      <w:r>
        <w:rPr>
          <w:sz w:val="28"/>
          <w:szCs w:val="28"/>
          <w:lang w:val="uk-UA"/>
        </w:rPr>
        <w:t>№ 706 «</w:t>
      </w:r>
      <w:r w:rsidRPr="00892D50">
        <w:rPr>
          <w:sz w:val="28"/>
          <w:szCs w:val="28"/>
          <w:lang w:val="uk-UA"/>
        </w:rPr>
        <w:t>Про затверджен</w:t>
      </w:r>
      <w:r>
        <w:rPr>
          <w:sz w:val="28"/>
          <w:szCs w:val="28"/>
          <w:lang w:val="uk-UA"/>
        </w:rPr>
        <w:t>ня Державної цільової програми «</w:t>
      </w:r>
      <w:r w:rsidRPr="00892D50">
        <w:rPr>
          <w:sz w:val="28"/>
          <w:szCs w:val="28"/>
          <w:lang w:val="uk-UA"/>
        </w:rPr>
        <w:t>Національний план дій з реалізації Конвенції про права осіб з інвалідністю»</w:t>
      </w:r>
      <w:r>
        <w:rPr>
          <w:sz w:val="28"/>
          <w:szCs w:val="28"/>
          <w:lang w:val="uk-UA"/>
        </w:rPr>
        <w:t xml:space="preserve"> на період до 2020 року»</w:t>
      </w:r>
      <w:r w:rsidRPr="00892D50">
        <w:rPr>
          <w:sz w:val="28"/>
          <w:szCs w:val="28"/>
          <w:lang w:val="uk-UA"/>
        </w:rPr>
        <w:t>,  керуючись статтею 39 Закону України «Про місцеві державні адміністрації»</w:t>
      </w:r>
      <w:r>
        <w:rPr>
          <w:sz w:val="28"/>
          <w:szCs w:val="28"/>
          <w:lang w:val="uk-UA"/>
        </w:rPr>
        <w:t xml:space="preserve">, </w:t>
      </w:r>
      <w:r w:rsidRPr="00395EE8">
        <w:rPr>
          <w:sz w:val="28"/>
          <w:szCs w:val="28"/>
          <w:lang w:val="uk-UA"/>
        </w:rPr>
        <w:t>розглянувши клопотання  районної де</w:t>
      </w:r>
      <w:r>
        <w:rPr>
          <w:sz w:val="28"/>
          <w:szCs w:val="28"/>
          <w:lang w:val="uk-UA"/>
        </w:rPr>
        <w:t xml:space="preserve">ржавної адміністрації </w:t>
      </w:r>
      <w:r w:rsidRPr="00395EE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№ 284</w:t>
      </w:r>
      <w:r w:rsidRPr="00395EE8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 xml:space="preserve"> від  06.02.2018</w:t>
      </w:r>
      <w:r w:rsidRPr="00395EE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, </w:t>
      </w:r>
      <w:r w:rsidRPr="00892D50">
        <w:rPr>
          <w:sz w:val="28"/>
          <w:szCs w:val="28"/>
          <w:lang w:val="uk-UA"/>
        </w:rPr>
        <w:t xml:space="preserve"> з метою підвищення соціального захисту осіб з обмеженими фізичними можливостями, подальшого формування комплексної системи реабілітації та інтеграції осіб з інвалідністю, повернення до професійної та громадської діяльності людей з обмеженими фізичними можливостями, забезпечення їх виробами медичного призначення, технічними та іншими засобами реабілітації, безперешкодного їх доступу до будинків і приміщень органів виконавчої влади, об’єктів соціального та громадського призначень, транспортної інфраструктури</w:t>
      </w:r>
      <w:r>
        <w:rPr>
          <w:sz w:val="28"/>
          <w:szCs w:val="28"/>
          <w:lang w:val="uk-UA"/>
        </w:rPr>
        <w:t xml:space="preserve"> та   враховуючи </w:t>
      </w:r>
      <w:r>
        <w:rPr>
          <w:sz w:val="28"/>
          <w:szCs w:val="28"/>
          <w:lang w:val="uk-UA"/>
        </w:rPr>
        <w:lastRenderedPageBreak/>
        <w:t xml:space="preserve">рекомендації постійної комісії районної ради з питань </w:t>
      </w:r>
      <w:r w:rsidRPr="00892D50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bCs/>
          <w:sz w:val="28"/>
          <w:szCs w:val="28"/>
          <w:lang w:val="uk-UA"/>
        </w:rPr>
        <w:t xml:space="preserve">, районна рада </w:t>
      </w:r>
    </w:p>
    <w:p w:rsidR="00892D50" w:rsidRDefault="00892D50" w:rsidP="00892D50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892D50" w:rsidRPr="00C73E1B" w:rsidRDefault="00892D50" w:rsidP="00892D50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C73E1B">
        <w:rPr>
          <w:b/>
          <w:sz w:val="28"/>
          <w:szCs w:val="28"/>
          <w:lang w:val="uk-UA"/>
        </w:rPr>
        <w:t>ВИРІШИЛА :</w:t>
      </w:r>
    </w:p>
    <w:p w:rsidR="00892D50" w:rsidRP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</w:t>
      </w:r>
      <w:r w:rsidRPr="005828ED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 xml:space="preserve">районну </w:t>
      </w:r>
      <w:r w:rsidRPr="00892D50">
        <w:rPr>
          <w:sz w:val="28"/>
          <w:szCs w:val="28"/>
        </w:rPr>
        <w:t>комплексн</w:t>
      </w:r>
      <w:r w:rsidRPr="00892D50">
        <w:rPr>
          <w:sz w:val="28"/>
          <w:szCs w:val="28"/>
          <w:lang w:val="uk-UA"/>
        </w:rPr>
        <w:t>у</w:t>
      </w:r>
      <w:r w:rsidRPr="00892D50">
        <w:rPr>
          <w:sz w:val="28"/>
          <w:szCs w:val="28"/>
        </w:rPr>
        <w:t xml:space="preserve">  Програм</w:t>
      </w:r>
      <w:r w:rsidRPr="00892D50">
        <w:rPr>
          <w:sz w:val="28"/>
          <w:szCs w:val="28"/>
          <w:lang w:val="uk-UA"/>
        </w:rPr>
        <w:t>у</w:t>
      </w:r>
      <w:r w:rsidRPr="00892D50">
        <w:rPr>
          <w:sz w:val="28"/>
          <w:szCs w:val="28"/>
        </w:rPr>
        <w:t xml:space="preserve">  соціального  захисту  осіб  </w:t>
      </w:r>
    </w:p>
    <w:p w:rsidR="00892D50" w:rsidRP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  <w:r w:rsidRPr="00892D50">
        <w:rPr>
          <w:sz w:val="28"/>
          <w:szCs w:val="28"/>
        </w:rPr>
        <w:t xml:space="preserve">з інвалідністю, ветеранів   війни   та  праці, пенсіонерів та незахищених  верств  населення </w:t>
      </w:r>
      <w:r>
        <w:rPr>
          <w:sz w:val="28"/>
          <w:szCs w:val="28"/>
          <w:lang w:val="uk-UA"/>
        </w:rPr>
        <w:t xml:space="preserve"> </w:t>
      </w:r>
      <w:r w:rsidRPr="00892D50">
        <w:rPr>
          <w:sz w:val="28"/>
          <w:szCs w:val="28"/>
        </w:rPr>
        <w:t>Черняхівського району на 2018-2022 роки</w:t>
      </w:r>
      <w:r>
        <w:rPr>
          <w:sz w:val="28"/>
          <w:szCs w:val="28"/>
          <w:lang w:val="uk-UA"/>
        </w:rPr>
        <w:t xml:space="preserve"> (додається).</w:t>
      </w:r>
    </w:p>
    <w:p w:rsidR="000068B2" w:rsidRPr="000068B2" w:rsidRDefault="000068B2" w:rsidP="000068B2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2.</w:t>
      </w:r>
      <w:r w:rsidRPr="00780AA1">
        <w:rPr>
          <w:szCs w:val="28"/>
        </w:rPr>
        <w:t xml:space="preserve"> </w:t>
      </w:r>
      <w:r w:rsidRPr="00DC7679">
        <w:rPr>
          <w:sz w:val="28"/>
          <w:szCs w:val="28"/>
        </w:rPr>
        <w:t>Управлінню фінансів райдержадміністрації передбачати в межах фінансових можливостей кошти для реалізації заходів  даної Програми.</w:t>
      </w:r>
    </w:p>
    <w:p w:rsidR="000068B2" w:rsidRDefault="000068B2" w:rsidP="00006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5828E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Контроль за виконанням даного </w:t>
      </w:r>
      <w:r>
        <w:rPr>
          <w:sz w:val="28"/>
          <w:szCs w:val="28"/>
          <w:lang w:val="uk-UA"/>
        </w:rPr>
        <w:t xml:space="preserve"> рішення </w:t>
      </w:r>
      <w:r w:rsidRPr="005828ED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 постійну комісію районної ради з</w:t>
      </w:r>
      <w:r w:rsidRPr="000068B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питань </w:t>
      </w:r>
      <w:r w:rsidRPr="00892D50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0068B2" w:rsidRDefault="000068B2" w:rsidP="000068B2">
      <w:pPr>
        <w:rPr>
          <w:sz w:val="28"/>
          <w:szCs w:val="28"/>
          <w:lang w:val="uk-UA"/>
        </w:rPr>
      </w:pPr>
    </w:p>
    <w:p w:rsidR="000068B2" w:rsidRDefault="000068B2" w:rsidP="000068B2">
      <w:pPr>
        <w:rPr>
          <w:sz w:val="28"/>
          <w:szCs w:val="28"/>
          <w:lang w:val="uk-UA"/>
        </w:rPr>
      </w:pPr>
    </w:p>
    <w:p w:rsidR="000068B2" w:rsidRDefault="000068B2" w:rsidP="000068B2">
      <w:pPr>
        <w:rPr>
          <w:sz w:val="28"/>
          <w:szCs w:val="28"/>
          <w:lang w:val="uk-UA"/>
        </w:rPr>
      </w:pPr>
    </w:p>
    <w:p w:rsidR="000068B2" w:rsidRPr="005828ED" w:rsidRDefault="000068B2" w:rsidP="000068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І.П.Бовсунівський</w:t>
      </w:r>
      <w:r w:rsidRPr="005828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 </w:t>
      </w:r>
    </w:p>
    <w:p w:rsidR="000068B2" w:rsidRPr="005828ED" w:rsidRDefault="000068B2" w:rsidP="000068B2">
      <w:pPr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AB01FD" w:rsidRDefault="00AB01FD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AB01FD" w:rsidRDefault="00AB01FD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Додаток</w:t>
      </w:r>
    </w:p>
    <w:p w:rsidR="00892D50" w:rsidRDefault="00892D50" w:rsidP="00892D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 рішення районної ради</w:t>
      </w:r>
    </w:p>
    <w:p w:rsidR="00892D50" w:rsidRPr="00156C1E" w:rsidRDefault="00892D50" w:rsidP="009A7FE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23 березня 2018 року</w:t>
      </w:r>
    </w:p>
    <w:p w:rsidR="00892D50" w:rsidRPr="00892D50" w:rsidRDefault="00892D50" w:rsidP="00892D50">
      <w:pPr>
        <w:rPr>
          <w:szCs w:val="28"/>
          <w:lang w:val="uk-UA"/>
        </w:rPr>
      </w:pPr>
    </w:p>
    <w:p w:rsidR="00892D50" w:rsidRPr="005017D4" w:rsidRDefault="00892D50" w:rsidP="00892D50">
      <w:pPr>
        <w:jc w:val="center"/>
        <w:rPr>
          <w:b/>
          <w:sz w:val="28"/>
          <w:szCs w:val="28"/>
        </w:rPr>
      </w:pPr>
      <w:r w:rsidRPr="005017D4">
        <w:rPr>
          <w:b/>
          <w:sz w:val="28"/>
          <w:szCs w:val="28"/>
        </w:rPr>
        <w:t>Районна комплексна Програма</w:t>
      </w:r>
    </w:p>
    <w:p w:rsidR="00892D50" w:rsidRPr="005017D4" w:rsidRDefault="00892D50" w:rsidP="00892D50">
      <w:pPr>
        <w:jc w:val="center"/>
        <w:rPr>
          <w:b/>
          <w:sz w:val="28"/>
          <w:szCs w:val="28"/>
        </w:rPr>
      </w:pPr>
      <w:r w:rsidRPr="005017D4">
        <w:rPr>
          <w:b/>
          <w:sz w:val="28"/>
          <w:szCs w:val="28"/>
        </w:rPr>
        <w:t xml:space="preserve">соціального захисту осіб з інвалідністю, ветеранів війни та праці, </w:t>
      </w:r>
    </w:p>
    <w:p w:rsidR="00892D50" w:rsidRPr="005017D4" w:rsidRDefault="00892D50" w:rsidP="00892D50">
      <w:pPr>
        <w:jc w:val="center"/>
        <w:rPr>
          <w:b/>
          <w:sz w:val="28"/>
          <w:szCs w:val="28"/>
        </w:rPr>
      </w:pPr>
      <w:r w:rsidRPr="005017D4">
        <w:rPr>
          <w:b/>
          <w:sz w:val="28"/>
          <w:szCs w:val="28"/>
        </w:rPr>
        <w:t>пенсіонерів та незахищених верств населення Черняхівського району</w:t>
      </w:r>
    </w:p>
    <w:p w:rsidR="00892D50" w:rsidRPr="005017D4" w:rsidRDefault="00892D50" w:rsidP="00892D50">
      <w:pPr>
        <w:jc w:val="center"/>
        <w:rPr>
          <w:b/>
          <w:sz w:val="28"/>
          <w:szCs w:val="28"/>
        </w:rPr>
      </w:pPr>
      <w:r w:rsidRPr="005017D4">
        <w:rPr>
          <w:b/>
          <w:sz w:val="28"/>
          <w:szCs w:val="28"/>
        </w:rPr>
        <w:t>на 2018-2022 роки</w:t>
      </w:r>
    </w:p>
    <w:p w:rsidR="00892D50" w:rsidRPr="005017D4" w:rsidRDefault="00892D50" w:rsidP="00892D50">
      <w:pPr>
        <w:ind w:firstLine="720"/>
        <w:rPr>
          <w:b/>
          <w:sz w:val="28"/>
          <w:szCs w:val="28"/>
        </w:rPr>
      </w:pPr>
      <w:r w:rsidRPr="005017D4"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892D50" w:rsidRPr="005017D4" w:rsidRDefault="00892D50" w:rsidP="005017D4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5017D4">
        <w:rPr>
          <w:b/>
          <w:sz w:val="28"/>
          <w:szCs w:val="28"/>
        </w:rPr>
        <w:t>Розділ І. Загальна характеристика Програми</w:t>
      </w:r>
    </w:p>
    <w:tbl>
      <w:tblPr>
        <w:tblW w:w="9864" w:type="dxa"/>
        <w:tblInd w:w="-5" w:type="dxa"/>
        <w:tblLayout w:type="fixed"/>
        <w:tblLook w:val="0000"/>
      </w:tblPr>
      <w:tblGrid>
        <w:gridCol w:w="648"/>
        <w:gridCol w:w="4680"/>
        <w:gridCol w:w="4536"/>
      </w:tblGrid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 xml:space="preserve">Управління праці та </w:t>
            </w:r>
            <w:r w:rsidRPr="005017D4">
              <w:rPr>
                <w:sz w:val="28"/>
                <w:szCs w:val="28"/>
              </w:rPr>
              <w:br/>
              <w:t xml:space="preserve">соціального захисту населення </w:t>
            </w:r>
            <w:r w:rsidRPr="005017D4">
              <w:rPr>
                <w:sz w:val="28"/>
                <w:szCs w:val="28"/>
              </w:rPr>
              <w:br/>
              <w:t>райдержадміністрації</w:t>
            </w:r>
          </w:p>
        </w:tc>
      </w:tr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2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 xml:space="preserve">Управління праці та </w:t>
            </w:r>
            <w:r w:rsidRPr="005017D4">
              <w:rPr>
                <w:sz w:val="28"/>
                <w:szCs w:val="28"/>
              </w:rPr>
              <w:br/>
              <w:t xml:space="preserve">соціального захисту населення </w:t>
            </w:r>
            <w:r w:rsidRPr="005017D4">
              <w:rPr>
                <w:sz w:val="28"/>
                <w:szCs w:val="28"/>
              </w:rPr>
              <w:br/>
              <w:t>райдержадміністрації</w:t>
            </w:r>
          </w:p>
        </w:tc>
      </w:tr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3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 xml:space="preserve">Відповідальний виконавець </w:t>
            </w:r>
            <w:r w:rsidRPr="005017D4">
              <w:rPr>
                <w:sz w:val="28"/>
                <w:szCs w:val="28"/>
              </w:rPr>
              <w:br/>
              <w:t>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 xml:space="preserve">Управління праці та </w:t>
            </w:r>
            <w:r w:rsidRPr="005017D4">
              <w:rPr>
                <w:sz w:val="28"/>
                <w:szCs w:val="28"/>
              </w:rPr>
              <w:br/>
              <w:t xml:space="preserve">соціального захисту населення </w:t>
            </w:r>
            <w:r w:rsidRPr="005017D4">
              <w:rPr>
                <w:sz w:val="28"/>
                <w:szCs w:val="28"/>
              </w:rPr>
              <w:br/>
              <w:t>райдержадміністрації</w:t>
            </w:r>
          </w:p>
          <w:p w:rsidR="00892D50" w:rsidRPr="005017D4" w:rsidRDefault="00892D50" w:rsidP="005017D4">
            <w:pPr>
              <w:spacing w:line="360" w:lineRule="auto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 xml:space="preserve"> </w:t>
            </w:r>
          </w:p>
        </w:tc>
      </w:tr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Структурні підрозділи  райдержадміністрації, виконкоми сільських та селищних рад</w:t>
            </w:r>
            <w:r w:rsidR="005017D4">
              <w:rPr>
                <w:sz w:val="28"/>
                <w:szCs w:val="28"/>
                <w:lang w:val="uk-UA"/>
              </w:rPr>
              <w:t xml:space="preserve">                    </w:t>
            </w:r>
            <w:r w:rsidRPr="005017D4">
              <w:rPr>
                <w:sz w:val="28"/>
                <w:szCs w:val="28"/>
              </w:rPr>
              <w:t xml:space="preserve"> (за згодою) </w:t>
            </w:r>
          </w:p>
        </w:tc>
      </w:tr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5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2018 – 2022 роки</w:t>
            </w:r>
          </w:p>
        </w:tc>
      </w:tr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6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Державний</w:t>
            </w:r>
            <w:r w:rsidRPr="005017D4">
              <w:rPr>
                <w:sz w:val="28"/>
                <w:szCs w:val="28"/>
                <w:lang w:val="en-US"/>
              </w:rPr>
              <w:t xml:space="preserve"> </w:t>
            </w:r>
            <w:r w:rsidRPr="005017D4">
              <w:rPr>
                <w:sz w:val="28"/>
                <w:szCs w:val="28"/>
              </w:rPr>
              <w:t xml:space="preserve">та місцеві бюджети </w:t>
            </w:r>
          </w:p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7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 xml:space="preserve">Загальний обсяг фінансових ресурсів, необхідних для реалізації: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У межах фінансових можливостей</w:t>
            </w:r>
          </w:p>
        </w:tc>
      </w:tr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1)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В тому числі бюджетних коштів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у межах фінансових можливостей</w:t>
            </w:r>
          </w:p>
        </w:tc>
      </w:tr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2)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- з них коштів районного бюджету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у межах фінансових можливостей</w:t>
            </w:r>
          </w:p>
        </w:tc>
      </w:tr>
      <w:tr w:rsidR="00892D50" w:rsidRPr="005017D4" w:rsidTr="009564F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 xml:space="preserve">Основні джерела фінансування </w:t>
            </w:r>
            <w:r w:rsidRPr="005017D4">
              <w:rPr>
                <w:sz w:val="28"/>
                <w:szCs w:val="28"/>
              </w:rPr>
              <w:br/>
              <w:t>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5017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17D4">
              <w:rPr>
                <w:sz w:val="28"/>
                <w:szCs w:val="28"/>
              </w:rPr>
              <w:t>Бюджетні і небюджетні кошти</w:t>
            </w:r>
          </w:p>
        </w:tc>
      </w:tr>
    </w:tbl>
    <w:p w:rsidR="00892D50" w:rsidRPr="005017D4" w:rsidRDefault="00892D50" w:rsidP="005017D4">
      <w:pPr>
        <w:spacing w:line="360" w:lineRule="auto"/>
        <w:jc w:val="both"/>
        <w:rPr>
          <w:b/>
          <w:sz w:val="28"/>
          <w:szCs w:val="28"/>
          <w:lang w:val="uk-UA"/>
        </w:rPr>
        <w:sectPr w:rsidR="00892D50" w:rsidRPr="005017D4" w:rsidSect="00892D50">
          <w:pgSz w:w="11906" w:h="16838"/>
          <w:pgMar w:top="567" w:right="567" w:bottom="1134" w:left="1701" w:header="1134" w:footer="1134" w:gutter="0"/>
          <w:cols w:space="720"/>
          <w:titlePg/>
          <w:docGrid w:linePitch="360"/>
        </w:sectPr>
      </w:pPr>
    </w:p>
    <w:p w:rsidR="00892D50" w:rsidRPr="008F1135" w:rsidRDefault="00892D50" w:rsidP="005017D4">
      <w:pPr>
        <w:ind w:left="1276" w:hanging="1276"/>
        <w:jc w:val="both"/>
        <w:rPr>
          <w:b/>
          <w:sz w:val="28"/>
          <w:szCs w:val="28"/>
          <w:lang w:val="uk-UA"/>
        </w:rPr>
      </w:pPr>
      <w:r w:rsidRPr="008F1135">
        <w:rPr>
          <w:b/>
          <w:sz w:val="28"/>
          <w:szCs w:val="28"/>
          <w:lang w:val="uk-UA"/>
        </w:rPr>
        <w:lastRenderedPageBreak/>
        <w:t xml:space="preserve">Розділ ІІ. Визначення проблеми, на розв’язання якої спрямована Програма, аналіз причин виникнення проблеми та обґрунтування необхідності її розв’язання шляхом розроблення і виконання Програми   </w:t>
      </w:r>
    </w:p>
    <w:p w:rsidR="00892D50" w:rsidRPr="008F1135" w:rsidRDefault="00892D50" w:rsidP="00892D50">
      <w:pPr>
        <w:ind w:firstLine="720"/>
        <w:jc w:val="center"/>
        <w:rPr>
          <w:b/>
          <w:sz w:val="28"/>
          <w:szCs w:val="28"/>
          <w:lang w:val="uk-UA"/>
        </w:rPr>
      </w:pPr>
      <w:r w:rsidRPr="008F1135">
        <w:rPr>
          <w:b/>
          <w:sz w:val="28"/>
          <w:szCs w:val="28"/>
          <w:lang w:val="uk-UA"/>
        </w:rPr>
        <w:t xml:space="preserve">                       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>При розробці Програми враховувались наступні обставини: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>- реальна соціально-економічна ситуація сьогодення, внаслідок якої збільшується кількість осіб з інвалідністю, пенсіонерів, багатодітних сімей, що опиняються не тільки за межею малозабезпеченості, але й за межею виживання;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>- доцільність поліпшення організаційно-правового забезпечення надання фінансової допомоги та підтримки;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>- необхідність збереження пріоритетних напрямів соціального захисту, що дозволяють реально підтримувати життєдіяльність найбільш соціально незахищених верств населення.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 xml:space="preserve">Здійснення визначених Програмою заходів сприятиме подальшому формуванню комплексної системи реабілітації та інтеграції осіб з інвалідністю, що дасть змогу досягти відчутного соціального ефекту – повернення до професійної та громадської діяльності людей з обмеженими фізичними можливостями, забезпечення їх виробами медичного призначення, технічними та іншими засобами реабілітації. </w:t>
      </w:r>
    </w:p>
    <w:p w:rsidR="00892D50" w:rsidRPr="005017D4" w:rsidRDefault="00892D50" w:rsidP="00892D50">
      <w:pPr>
        <w:ind w:firstLine="708"/>
        <w:jc w:val="both"/>
        <w:rPr>
          <w:sz w:val="28"/>
          <w:szCs w:val="28"/>
        </w:rPr>
      </w:pPr>
      <w:r w:rsidRPr="005017D4">
        <w:rPr>
          <w:sz w:val="28"/>
          <w:szCs w:val="28"/>
        </w:rPr>
        <w:t>Програма соціального захисту осіб з інвалідністю, ветеранів війни та праці, пенсіонерів та незахищених верств населення Черняхівського району на 2018-2022 роки (далі-Програма) підготовлена відповідно до законів України «Про основи соціальної захищеності осіб з інвалідністю в Україні»,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статус ветеранів військової служби, ветеранів органів внутрішніх справ і деяких інших осіб та їх соціальний захист», «Про статус і соціальний захист громадян, які постраждали внаслідок Чорнобильської катастрофи» та «Про реабілітацію осіб з інвалідністю в Україні».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 xml:space="preserve">В районі у даний час проживає 897 ветеранів війни, у тому числі                 </w:t>
      </w:r>
      <w:r w:rsidRPr="005017D4">
        <w:rPr>
          <w:b/>
          <w:sz w:val="28"/>
          <w:szCs w:val="28"/>
        </w:rPr>
        <w:t xml:space="preserve">  </w:t>
      </w:r>
      <w:r w:rsidRPr="005017D4">
        <w:rPr>
          <w:sz w:val="28"/>
          <w:szCs w:val="28"/>
        </w:rPr>
        <w:t>92</w:t>
      </w:r>
      <w:r w:rsidRPr="005017D4">
        <w:rPr>
          <w:b/>
          <w:sz w:val="28"/>
          <w:szCs w:val="28"/>
        </w:rPr>
        <w:t xml:space="preserve"> </w:t>
      </w:r>
      <w:r w:rsidRPr="005017D4">
        <w:rPr>
          <w:sz w:val="28"/>
          <w:szCs w:val="28"/>
        </w:rPr>
        <w:t xml:space="preserve">особи з інвалідністю внаслідок війни, 360 учасників бойових дій, 445 учасників війни, 171 особа, на яку  поширюється чинність Закону України «Про статус ветеранів війни, гарантії їх соціального захисту». </w:t>
      </w:r>
    </w:p>
    <w:p w:rsidR="00892D50" w:rsidRPr="005017D4" w:rsidRDefault="00892D50" w:rsidP="00892D50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5017D4">
        <w:rPr>
          <w:color w:val="000000"/>
          <w:sz w:val="28"/>
          <w:szCs w:val="28"/>
        </w:rPr>
        <w:t>На обліку в органах Пенсійного фонду України в Черняхівському районі та управлінні праці та соціального захисту населення райдержадміністрації перебуває 2482 особи з інвалідністю різних груп і категорій, у тому числі 146 дітей з інвалідністю до 18 років.</w:t>
      </w:r>
    </w:p>
    <w:p w:rsidR="00892D50" w:rsidRPr="005017D4" w:rsidRDefault="00892D50" w:rsidP="00892D50">
      <w:pPr>
        <w:pStyle w:val="a7"/>
        <w:suppressAutoHyphens/>
        <w:ind w:firstLine="708"/>
        <w:rPr>
          <w:szCs w:val="28"/>
        </w:rPr>
      </w:pPr>
      <w:r w:rsidRPr="005017D4">
        <w:rPr>
          <w:color w:val="000000"/>
          <w:szCs w:val="28"/>
        </w:rPr>
        <w:t xml:space="preserve">Відповідно до Порядку забезпечення технічними та іншими засобами реабілітації </w:t>
      </w:r>
      <w:r w:rsidRPr="005017D4">
        <w:rPr>
          <w:szCs w:val="28"/>
        </w:rPr>
        <w:t>осіб з інвалідністю</w:t>
      </w:r>
      <w:r w:rsidRPr="005017D4">
        <w:rPr>
          <w:color w:val="000000"/>
          <w:szCs w:val="28"/>
        </w:rPr>
        <w:t>, дітей з інвалідністю</w:t>
      </w:r>
      <w:r w:rsidRPr="005017D4">
        <w:rPr>
          <w:color w:val="0000FF"/>
          <w:szCs w:val="28"/>
        </w:rPr>
        <w:t xml:space="preserve"> </w:t>
      </w:r>
      <w:r w:rsidRPr="005017D4">
        <w:rPr>
          <w:szCs w:val="28"/>
        </w:rPr>
        <w:t xml:space="preserve">та інших окремих категорій населення, затвердженого постановою Кабінету Міністрів України від 05.04.2012 № 321,  протягом 2017 року 54 особи з інвалідністю забезпечено опорно-руховими пристроями   ( інвалідними візками, палицями, милицями  та іншими засобами реабілітації). 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>В 2017 році  74 ветерани війни та особи з інвалідністю</w:t>
      </w:r>
      <w:r w:rsidRPr="005017D4">
        <w:rPr>
          <w:color w:val="0000FF"/>
          <w:sz w:val="28"/>
          <w:szCs w:val="28"/>
        </w:rPr>
        <w:t xml:space="preserve"> </w:t>
      </w:r>
      <w:r w:rsidRPr="005017D4">
        <w:rPr>
          <w:sz w:val="28"/>
          <w:szCs w:val="28"/>
        </w:rPr>
        <w:t xml:space="preserve">забезпечено  санаторно-курортними путівками, у тому числі 10 учасників бойових дій, які брали участь в  проведенні антитерористичної операції  . </w:t>
      </w:r>
    </w:p>
    <w:p w:rsidR="00892D50" w:rsidRPr="005017D4" w:rsidRDefault="00892D50" w:rsidP="00892D50">
      <w:pPr>
        <w:pStyle w:val="21"/>
        <w:spacing w:after="0" w:line="240" w:lineRule="auto"/>
        <w:ind w:firstLine="708"/>
        <w:jc w:val="both"/>
        <w:rPr>
          <w:sz w:val="28"/>
          <w:szCs w:val="28"/>
        </w:rPr>
      </w:pPr>
      <w:r w:rsidRPr="005017D4">
        <w:rPr>
          <w:sz w:val="28"/>
          <w:szCs w:val="28"/>
        </w:rPr>
        <w:lastRenderedPageBreak/>
        <w:t xml:space="preserve">З метою надання одноразової грошової допомоги відповідно до постанови Кабінету Міністрів України від 25.04.2008 № 420 у 2017 році проведено обстеження  матеріально-побутових умов проживання 57 осіб з інвалідністю та пенсіонерів за віком. По результатах обстеження 40 особам за рахунок коштів державного бюджету виплачено 25,5 тис. грн. допомоги . </w:t>
      </w:r>
    </w:p>
    <w:p w:rsidR="00892D50" w:rsidRPr="005017D4" w:rsidRDefault="00892D50" w:rsidP="00892D50">
      <w:pPr>
        <w:pStyle w:val="21"/>
        <w:spacing w:after="0" w:line="240" w:lineRule="auto"/>
        <w:ind w:firstLine="708"/>
        <w:jc w:val="both"/>
        <w:rPr>
          <w:sz w:val="28"/>
          <w:szCs w:val="28"/>
        </w:rPr>
      </w:pPr>
      <w:r w:rsidRPr="005017D4">
        <w:rPr>
          <w:sz w:val="28"/>
          <w:szCs w:val="28"/>
        </w:rPr>
        <w:t>Також обстежено умови проживання 168 осіб з інвалідністю для надання одноразової грошової допомоги з облдержадміністрації.</w:t>
      </w:r>
    </w:p>
    <w:p w:rsidR="00892D50" w:rsidRPr="005017D4" w:rsidRDefault="00892D50" w:rsidP="00892D50">
      <w:pPr>
        <w:suppressAutoHyphens/>
        <w:ind w:firstLine="713"/>
        <w:jc w:val="both"/>
        <w:rPr>
          <w:sz w:val="28"/>
          <w:szCs w:val="28"/>
        </w:rPr>
      </w:pPr>
      <w:r w:rsidRPr="005017D4">
        <w:rPr>
          <w:sz w:val="28"/>
          <w:szCs w:val="28"/>
        </w:rPr>
        <w:t xml:space="preserve">Для обслуговування пенсіонерів та одиноких непрацездатних громадян в районі функціонує 1 </w:t>
      </w:r>
      <w:r w:rsidRPr="005017D4">
        <w:rPr>
          <w:sz w:val="28"/>
          <w:szCs w:val="28"/>
          <w:lang w:eastAsia="en-US"/>
        </w:rPr>
        <w:t>територіальний центр соціального обслуговування (надання соціальних послуг) Черняхівського району</w:t>
      </w:r>
      <w:r w:rsidRPr="005017D4">
        <w:rPr>
          <w:sz w:val="28"/>
          <w:szCs w:val="28"/>
        </w:rPr>
        <w:t xml:space="preserve">, яким надається  всебічна допомога 265 особам. 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>Організовано залучення благодійних фондів, підприємств різних форм власності, релігійних конфесій для вирішення проблем осіб з інвалідністю, ветеранів війни та праці, одиноких непрацездатних громадян, яким надається натуральна та грошова допомога. В 2017р.  238 малозабезпечених громадян  отримали допомогу продуктами харчування на суму 9,8 тис. грн. та 14 осіб з інвалідністю отримали грошову допомогу на суму 4,3 тис. грн.</w:t>
      </w:r>
    </w:p>
    <w:p w:rsidR="00892D50" w:rsidRPr="005017D4" w:rsidRDefault="00892D50" w:rsidP="00892D50">
      <w:pPr>
        <w:suppressAutoHyphens/>
        <w:ind w:firstLine="720"/>
        <w:jc w:val="both"/>
        <w:rPr>
          <w:b/>
          <w:sz w:val="28"/>
          <w:szCs w:val="28"/>
        </w:rPr>
      </w:pPr>
      <w:r w:rsidRPr="005017D4">
        <w:rPr>
          <w:sz w:val="28"/>
          <w:szCs w:val="28"/>
        </w:rPr>
        <w:t>Разом з тим, необхідно визначити проблемні питання, які сьогодні існують в осіб з інвалідністю,  ветеранів війни та праці, на вирішення яких необхідно спрямовувати діяльність структурних підрозділів  райдержадміністрації, виконкомів сільських та  селищних рад.</w:t>
      </w:r>
    </w:p>
    <w:p w:rsidR="00892D50" w:rsidRPr="005017D4" w:rsidRDefault="00892D50" w:rsidP="00892D50">
      <w:pPr>
        <w:suppressAutoHyphens/>
        <w:jc w:val="center"/>
        <w:rPr>
          <w:b/>
          <w:sz w:val="28"/>
          <w:szCs w:val="28"/>
        </w:rPr>
      </w:pPr>
    </w:p>
    <w:p w:rsidR="00892D50" w:rsidRPr="005017D4" w:rsidRDefault="00892D50" w:rsidP="005017D4">
      <w:pPr>
        <w:suppressAutoHyphens/>
        <w:jc w:val="center"/>
        <w:rPr>
          <w:b/>
          <w:sz w:val="28"/>
          <w:szCs w:val="28"/>
          <w:lang w:val="uk-UA"/>
        </w:rPr>
      </w:pPr>
      <w:r w:rsidRPr="005017D4">
        <w:rPr>
          <w:b/>
          <w:sz w:val="28"/>
          <w:szCs w:val="28"/>
        </w:rPr>
        <w:t>Розділ ІІІ.  Мета  Програми</w:t>
      </w:r>
    </w:p>
    <w:p w:rsidR="00892D50" w:rsidRPr="005017D4" w:rsidRDefault="00892D50" w:rsidP="00892D50">
      <w:pPr>
        <w:suppressAutoHyphens/>
        <w:ind w:firstLine="713"/>
        <w:jc w:val="both"/>
        <w:rPr>
          <w:sz w:val="28"/>
          <w:szCs w:val="28"/>
          <w:lang w:val="uk-UA"/>
        </w:rPr>
      </w:pPr>
      <w:r w:rsidRPr="005017D4">
        <w:rPr>
          <w:sz w:val="28"/>
          <w:szCs w:val="28"/>
          <w:lang w:val="uk-UA"/>
        </w:rPr>
        <w:t>Метою Програми є підвищення соціального захисту осіб з обмеженими фізичними можливостями, подальше формування комплексної системи реабілітації та інтеграції осіб з інвалідністю, повернення до професійної та громадської діяльності людей з обмеженими фізичними можливостями, забезпечення їх виробами медичного призначення, технічними та іншими засобами реабілітації, безперешкодного їх доступу до будинків і приміщень органів виконавчої влади, об’єктів соціального та громадського призначень, транспортної інфраструктури тощо.</w:t>
      </w:r>
    </w:p>
    <w:p w:rsidR="00892D50" w:rsidRPr="005017D4" w:rsidRDefault="00892D50" w:rsidP="00892D50">
      <w:pPr>
        <w:suppressAutoHyphens/>
        <w:ind w:firstLine="713"/>
        <w:jc w:val="both"/>
        <w:rPr>
          <w:b/>
          <w:sz w:val="28"/>
          <w:szCs w:val="28"/>
          <w:lang w:val="uk-UA"/>
        </w:rPr>
      </w:pPr>
    </w:p>
    <w:p w:rsidR="00892D50" w:rsidRPr="008F1135" w:rsidRDefault="00892D50" w:rsidP="00892D50">
      <w:pPr>
        <w:suppressAutoHyphens/>
        <w:jc w:val="center"/>
        <w:rPr>
          <w:b/>
          <w:sz w:val="28"/>
          <w:szCs w:val="28"/>
          <w:lang w:val="uk-UA"/>
        </w:rPr>
      </w:pPr>
      <w:r w:rsidRPr="008F1135">
        <w:rPr>
          <w:b/>
          <w:sz w:val="28"/>
          <w:szCs w:val="28"/>
          <w:lang w:val="uk-UA"/>
        </w:rPr>
        <w:t>Розділ  І</w:t>
      </w:r>
      <w:r w:rsidRPr="005017D4">
        <w:rPr>
          <w:b/>
          <w:sz w:val="28"/>
          <w:szCs w:val="28"/>
        </w:rPr>
        <w:t>V</w:t>
      </w:r>
      <w:r w:rsidRPr="008F1135">
        <w:rPr>
          <w:b/>
          <w:sz w:val="28"/>
          <w:szCs w:val="28"/>
          <w:lang w:val="uk-UA"/>
        </w:rPr>
        <w:t xml:space="preserve">. Обґрунтування шляхів і засобів розв’язання </w:t>
      </w:r>
    </w:p>
    <w:p w:rsidR="00892D50" w:rsidRPr="005017D4" w:rsidRDefault="00892D50" w:rsidP="005017D4">
      <w:pPr>
        <w:suppressAutoHyphens/>
        <w:jc w:val="center"/>
        <w:rPr>
          <w:b/>
          <w:sz w:val="28"/>
          <w:szCs w:val="28"/>
          <w:lang w:val="uk-UA"/>
        </w:rPr>
      </w:pPr>
      <w:r w:rsidRPr="005017D4">
        <w:rPr>
          <w:b/>
          <w:sz w:val="28"/>
          <w:szCs w:val="28"/>
        </w:rPr>
        <w:t>проблеми,  строки  виконання Програми</w:t>
      </w:r>
    </w:p>
    <w:p w:rsidR="00892D50" w:rsidRPr="005017D4" w:rsidRDefault="00892D50" w:rsidP="00892D50">
      <w:pPr>
        <w:suppressAutoHyphens/>
        <w:ind w:firstLine="708"/>
        <w:jc w:val="both"/>
        <w:rPr>
          <w:sz w:val="28"/>
          <w:szCs w:val="28"/>
        </w:rPr>
      </w:pPr>
      <w:r w:rsidRPr="005017D4">
        <w:rPr>
          <w:sz w:val="28"/>
          <w:szCs w:val="28"/>
        </w:rPr>
        <w:t xml:space="preserve">Фінансування заходів щодо виконання Програми здійснюватиметься за рахунок коштів державного та місцевих бюджетів в межах фінансових можливостей із залученням інших джерел фінансування, не заборонених законодавством. </w:t>
      </w:r>
    </w:p>
    <w:p w:rsidR="00892D50" w:rsidRDefault="00892D50" w:rsidP="00892D50">
      <w:pPr>
        <w:ind w:firstLine="708"/>
        <w:jc w:val="both"/>
        <w:rPr>
          <w:sz w:val="28"/>
          <w:szCs w:val="28"/>
          <w:lang w:val="uk-UA"/>
        </w:rPr>
      </w:pPr>
      <w:r w:rsidRPr="005017D4">
        <w:rPr>
          <w:sz w:val="28"/>
          <w:szCs w:val="28"/>
        </w:rPr>
        <w:t>Щорічно при формуванні районного бюджету планується передбачити, виходячи із фінансових можливостей, цільові кошти для забезпечення виконання заходів Програми .</w:t>
      </w:r>
    </w:p>
    <w:p w:rsidR="005017D4" w:rsidRPr="005017D4" w:rsidRDefault="005017D4" w:rsidP="00892D50">
      <w:pPr>
        <w:ind w:firstLine="708"/>
        <w:jc w:val="both"/>
        <w:rPr>
          <w:sz w:val="28"/>
          <w:szCs w:val="28"/>
          <w:lang w:val="uk-UA"/>
        </w:rPr>
      </w:pPr>
    </w:p>
    <w:p w:rsidR="00892D50" w:rsidRPr="005017D4" w:rsidRDefault="00892D50" w:rsidP="005017D4">
      <w:pPr>
        <w:suppressAutoHyphens/>
        <w:ind w:firstLine="1077"/>
        <w:jc w:val="center"/>
        <w:rPr>
          <w:b/>
          <w:sz w:val="28"/>
          <w:szCs w:val="28"/>
          <w:lang w:val="uk-UA"/>
        </w:rPr>
      </w:pPr>
      <w:r w:rsidRPr="005017D4">
        <w:rPr>
          <w:b/>
          <w:sz w:val="28"/>
          <w:szCs w:val="28"/>
        </w:rPr>
        <w:t xml:space="preserve">Розділ  </w:t>
      </w:r>
      <w:r w:rsidRPr="005017D4">
        <w:rPr>
          <w:b/>
          <w:sz w:val="28"/>
          <w:szCs w:val="28"/>
          <w:lang w:val="en-US"/>
        </w:rPr>
        <w:t>V</w:t>
      </w:r>
      <w:r w:rsidRPr="005017D4">
        <w:rPr>
          <w:b/>
          <w:sz w:val="28"/>
          <w:szCs w:val="28"/>
        </w:rPr>
        <w:t>. Завдання Програми</w:t>
      </w:r>
    </w:p>
    <w:p w:rsidR="00892D50" w:rsidRPr="00156C1E" w:rsidRDefault="00892D50" w:rsidP="00892D50">
      <w:pPr>
        <w:suppressAutoHyphens/>
        <w:ind w:firstLine="720"/>
        <w:jc w:val="both"/>
        <w:rPr>
          <w:sz w:val="28"/>
          <w:szCs w:val="28"/>
          <w:lang w:val="uk-UA"/>
        </w:rPr>
      </w:pPr>
      <w:r w:rsidRPr="00156C1E">
        <w:rPr>
          <w:sz w:val="28"/>
          <w:szCs w:val="28"/>
          <w:lang w:val="uk-UA"/>
        </w:rPr>
        <w:t xml:space="preserve">Завданнями Програми є: </w:t>
      </w:r>
    </w:p>
    <w:p w:rsidR="00892D50" w:rsidRPr="00156C1E" w:rsidRDefault="00892D50" w:rsidP="00892D50">
      <w:pPr>
        <w:suppressAutoHyphens/>
        <w:ind w:firstLine="720"/>
        <w:jc w:val="both"/>
        <w:rPr>
          <w:sz w:val="28"/>
          <w:szCs w:val="28"/>
          <w:lang w:val="uk-UA"/>
        </w:rPr>
      </w:pPr>
      <w:r w:rsidRPr="00156C1E">
        <w:rPr>
          <w:sz w:val="28"/>
          <w:szCs w:val="28"/>
          <w:lang w:val="uk-UA"/>
        </w:rPr>
        <w:t>- вирішення невідкладних питань організаційно-правового та інформаційного забезпечення, матеріально-технічного, медичного, соціально-побутового, культурного обслуговування осіб з інвалідністю, малозабезпечених громадян району;</w:t>
      </w:r>
    </w:p>
    <w:p w:rsidR="00892D50" w:rsidRPr="005017D4" w:rsidRDefault="00892D50" w:rsidP="00892D50">
      <w:pPr>
        <w:suppressAutoHyphens/>
        <w:jc w:val="both"/>
        <w:rPr>
          <w:sz w:val="28"/>
          <w:szCs w:val="28"/>
        </w:rPr>
      </w:pPr>
      <w:r w:rsidRPr="00156C1E">
        <w:rPr>
          <w:sz w:val="28"/>
          <w:szCs w:val="28"/>
          <w:lang w:val="uk-UA"/>
        </w:rPr>
        <w:lastRenderedPageBreak/>
        <w:t xml:space="preserve">          </w:t>
      </w:r>
      <w:r w:rsidRPr="005017D4">
        <w:rPr>
          <w:sz w:val="28"/>
          <w:szCs w:val="28"/>
        </w:rPr>
        <w:t xml:space="preserve">- здійснення конкретних заходів, спрямованих на забезпечення права кожного громадянина на достатній життєвий рівень; 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 xml:space="preserve">- надання адресної  підтримки незахищеним верствам населення; 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 xml:space="preserve">- підвищення рівня зайнятості осіб з інвалідністю; 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  <w:r w:rsidRPr="005017D4">
        <w:rPr>
          <w:sz w:val="28"/>
          <w:szCs w:val="28"/>
        </w:rPr>
        <w:t>- створення умов для безперешкодного доступу до об’єктів соціальної та інженерно-транспортної інфраструктури та інтеграції осіб з обмеженими фізичними можливостями.</w:t>
      </w:r>
    </w:p>
    <w:p w:rsidR="00892D50" w:rsidRPr="005017D4" w:rsidRDefault="00892D50" w:rsidP="00892D50">
      <w:pPr>
        <w:suppressAutoHyphens/>
        <w:ind w:firstLine="720"/>
        <w:jc w:val="both"/>
        <w:rPr>
          <w:sz w:val="28"/>
          <w:szCs w:val="28"/>
        </w:rPr>
      </w:pPr>
    </w:p>
    <w:p w:rsidR="00892D50" w:rsidRPr="005017D4" w:rsidRDefault="00892D50" w:rsidP="00892D50">
      <w:pPr>
        <w:tabs>
          <w:tab w:val="left" w:pos="8670"/>
        </w:tabs>
        <w:ind w:firstLine="720"/>
        <w:jc w:val="both"/>
        <w:rPr>
          <w:b/>
          <w:sz w:val="20"/>
          <w:szCs w:val="20"/>
        </w:rPr>
      </w:pPr>
      <w:r w:rsidRPr="005017D4">
        <w:rPr>
          <w:sz w:val="20"/>
          <w:szCs w:val="20"/>
        </w:rPr>
        <w:t xml:space="preserve">              </w:t>
      </w:r>
      <w:r w:rsidRPr="005017D4">
        <w:rPr>
          <w:b/>
          <w:sz w:val="20"/>
          <w:szCs w:val="20"/>
        </w:rPr>
        <w:t>Розділ  VІ. Напрями діяльності і заходи Програми</w:t>
      </w:r>
      <w:r w:rsidRPr="005017D4">
        <w:rPr>
          <w:b/>
          <w:sz w:val="20"/>
          <w:szCs w:val="20"/>
        </w:rPr>
        <w:tab/>
      </w:r>
    </w:p>
    <w:p w:rsidR="00892D50" w:rsidRPr="005017D4" w:rsidRDefault="00892D50" w:rsidP="00892D50">
      <w:pPr>
        <w:tabs>
          <w:tab w:val="left" w:pos="8670"/>
        </w:tabs>
        <w:ind w:firstLine="720"/>
        <w:jc w:val="both"/>
        <w:rPr>
          <w:b/>
          <w:sz w:val="20"/>
          <w:szCs w:val="20"/>
        </w:rPr>
      </w:pPr>
    </w:p>
    <w:tbl>
      <w:tblPr>
        <w:tblW w:w="10025" w:type="dxa"/>
        <w:tblInd w:w="-77" w:type="dxa"/>
        <w:tblLayout w:type="fixed"/>
        <w:tblLook w:val="0000"/>
      </w:tblPr>
      <w:tblGrid>
        <w:gridCol w:w="469"/>
        <w:gridCol w:w="1701"/>
        <w:gridCol w:w="1100"/>
        <w:gridCol w:w="1588"/>
        <w:gridCol w:w="856"/>
        <w:gridCol w:w="888"/>
        <w:gridCol w:w="720"/>
        <w:gridCol w:w="629"/>
        <w:gridCol w:w="666"/>
        <w:gridCol w:w="666"/>
        <w:gridCol w:w="742"/>
      </w:tblGrid>
      <w:tr w:rsidR="00892D50" w:rsidRPr="005017D4" w:rsidTr="00A11988"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№</w:t>
            </w:r>
          </w:p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Перелік заходів Програми 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988" w:rsidRDefault="00892D50" w:rsidP="009564F7">
            <w:pPr>
              <w:jc w:val="center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Термін виконан</w:t>
            </w:r>
          </w:p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ня заходу 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Виконавці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Джерела фінансування 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Фінансування, (усього)</w:t>
            </w:r>
          </w:p>
        </w:tc>
        <w:tc>
          <w:tcPr>
            <w:tcW w:w="34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Орієнтовані обсяги фінансування по етапах (тис.грн.)</w:t>
            </w:r>
          </w:p>
        </w:tc>
      </w:tr>
      <w:tr w:rsidR="00892D50" w:rsidRPr="005017D4" w:rsidTr="00A11988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2018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2019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2020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2021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2022</w:t>
            </w:r>
          </w:p>
        </w:tc>
      </w:tr>
    </w:tbl>
    <w:p w:rsidR="00892D50" w:rsidRPr="005017D4" w:rsidRDefault="00892D50" w:rsidP="00892D50">
      <w:pPr>
        <w:ind w:firstLine="720"/>
        <w:jc w:val="center"/>
        <w:rPr>
          <w:b/>
          <w:sz w:val="20"/>
          <w:szCs w:val="20"/>
        </w:rPr>
      </w:pPr>
    </w:p>
    <w:tbl>
      <w:tblPr>
        <w:tblW w:w="10037" w:type="dxa"/>
        <w:tblInd w:w="-77" w:type="dxa"/>
        <w:tblLayout w:type="fixed"/>
        <w:tblLook w:val="0000"/>
      </w:tblPr>
      <w:tblGrid>
        <w:gridCol w:w="469"/>
        <w:gridCol w:w="1701"/>
        <w:gridCol w:w="1167"/>
        <w:gridCol w:w="1592"/>
        <w:gridCol w:w="887"/>
        <w:gridCol w:w="819"/>
        <w:gridCol w:w="38"/>
        <w:gridCol w:w="720"/>
        <w:gridCol w:w="629"/>
        <w:gridCol w:w="666"/>
        <w:gridCol w:w="666"/>
        <w:gridCol w:w="683"/>
      </w:tblGrid>
      <w:tr w:rsidR="00892D50" w:rsidRPr="005017D4" w:rsidTr="00A11988">
        <w:trPr>
          <w:tblHeader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11</w:t>
            </w:r>
          </w:p>
        </w:tc>
      </w:tr>
      <w:tr w:rsidR="00892D50" w:rsidRPr="005017D4" w:rsidTr="00A11988">
        <w:tc>
          <w:tcPr>
            <w:tcW w:w="100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017D4">
              <w:rPr>
                <w:b/>
                <w:sz w:val="20"/>
                <w:szCs w:val="20"/>
              </w:rPr>
              <w:t xml:space="preserve"> Загальнорайонні заходи 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  <w:lang w:val="en-US"/>
              </w:rPr>
              <w:t>1</w:t>
            </w:r>
            <w:r w:rsidRPr="005017D4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both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Проводити заходи до дня Святого Миколая для дітей з інвалідністю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Грудень 2018-2022 роки  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Управління праці та соціального захисту населення райдержадміністрації, виконкоми сільських та  рад (за згодою), сектори райдержадміністрації: </w:t>
            </w:r>
          </w:p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 у справах сім’ї, молоді та спорту,  культури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Район</w:t>
            </w:r>
            <w:r w:rsidR="00D444D2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ний бюджет</w:t>
            </w:r>
          </w:p>
          <w:p w:rsidR="00892D50" w:rsidRPr="005017D4" w:rsidRDefault="00892D50" w:rsidP="009564F7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</w:tr>
      <w:tr w:rsidR="00892D50" w:rsidRPr="005017D4" w:rsidTr="00A11988">
        <w:tc>
          <w:tcPr>
            <w:tcW w:w="100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ind w:firstLine="1080"/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Соціальний захист осіб з  інвалідністю,  пенсіонерів,</w:t>
            </w: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 xml:space="preserve">                    ветеранів війни та праці, одиноких непрацездатних громадян</w:t>
            </w:r>
          </w:p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988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 xml:space="preserve">Забезпечити підтримку в актуальному </w:t>
            </w:r>
            <w:r w:rsidR="00A11988">
              <w:rPr>
                <w:sz w:val="20"/>
                <w:szCs w:val="20"/>
              </w:rPr>
              <w:t>стані</w:t>
            </w:r>
            <w:r w:rsidR="00A11988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автоматизовано</w:t>
            </w:r>
          </w:p>
          <w:p w:rsidR="00892D50" w:rsidRPr="005017D4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 xml:space="preserve">го реєстру </w:t>
            </w:r>
            <w:r w:rsidR="005017D4">
              <w:rPr>
                <w:sz w:val="20"/>
                <w:szCs w:val="20"/>
              </w:rPr>
              <w:t xml:space="preserve">баз даних ЄДАРП, у тому числі  </w:t>
            </w:r>
            <w:r w:rsidRPr="005017D4">
              <w:rPr>
                <w:sz w:val="20"/>
                <w:szCs w:val="20"/>
              </w:rPr>
              <w:t xml:space="preserve"> категорії осіб з інвалідністю, які мають право на пільги</w:t>
            </w:r>
            <w:r w:rsidR="005017D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Постійно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Управління праці та соціального захисту населення райдержадміні</w:t>
            </w:r>
            <w:r w:rsidR="005017D4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страції, виконкоми сільських та селищних  рад (за згодою)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Не потре</w:t>
            </w:r>
            <w:r w:rsidR="00D444D2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бує фінансування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988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Забезпечити підтримку в актуальному стані Централізовано</w:t>
            </w:r>
          </w:p>
          <w:p w:rsidR="00892D50" w:rsidRPr="005017D4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го банку даних з проблем інвалідності</w:t>
            </w:r>
            <w:r w:rsidR="005017D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Постійно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Управління праці та соціального захисту населення райдержадміні</w:t>
            </w:r>
            <w:r w:rsidR="005017D4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страції, виконкоми сільських та селищних  рад (за згодою)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Не потре</w:t>
            </w:r>
            <w:r w:rsidR="00D444D2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бує фінансування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 xml:space="preserve">Сприяти працевлаштуванню  випускників </w:t>
            </w:r>
            <w:r w:rsidRPr="005017D4">
              <w:rPr>
                <w:sz w:val="20"/>
                <w:szCs w:val="20"/>
              </w:rPr>
              <w:lastRenderedPageBreak/>
              <w:t>навчальних закладів, які мають обмежені можливості</w:t>
            </w:r>
            <w:r w:rsidR="005017D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lastRenderedPageBreak/>
              <w:t>2018-2022 роки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7D4" w:rsidRPr="005017D4" w:rsidRDefault="00892D50" w:rsidP="005017D4">
            <w:pPr>
              <w:pStyle w:val="a4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Районний центр зайнятості </w:t>
            </w:r>
          </w:p>
          <w:p w:rsidR="005017D4" w:rsidRPr="005017D4" w:rsidRDefault="00892D50" w:rsidP="005017D4">
            <w:pPr>
              <w:pStyle w:val="a4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(за згодою),</w:t>
            </w:r>
          </w:p>
          <w:p w:rsidR="00892D50" w:rsidRPr="005017D4" w:rsidRDefault="00892D50" w:rsidP="005017D4">
            <w:pPr>
              <w:pStyle w:val="a4"/>
              <w:rPr>
                <w:sz w:val="22"/>
                <w:szCs w:val="22"/>
              </w:rPr>
            </w:pPr>
            <w:r w:rsidRPr="005017D4">
              <w:rPr>
                <w:sz w:val="20"/>
                <w:szCs w:val="20"/>
              </w:rPr>
              <w:lastRenderedPageBreak/>
              <w:t>управління праці та соціального захисту населення райдержадміні</w:t>
            </w:r>
            <w:r w:rsidR="005017D4">
              <w:rPr>
                <w:sz w:val="20"/>
                <w:szCs w:val="20"/>
              </w:rPr>
              <w:t xml:space="preserve"> </w:t>
            </w:r>
            <w:r w:rsidRPr="005017D4">
              <w:rPr>
                <w:sz w:val="20"/>
                <w:szCs w:val="20"/>
              </w:rPr>
              <w:t>страції, виконкоми сільських та селищних  рад (за згодою</w:t>
            </w:r>
            <w:r w:rsidRPr="005017D4">
              <w:rPr>
                <w:sz w:val="22"/>
                <w:szCs w:val="22"/>
              </w:rPr>
              <w:t>)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7D4" w:rsidRDefault="00892D50" w:rsidP="009564F7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lastRenderedPageBreak/>
              <w:t>Не потре</w:t>
            </w:r>
            <w:r w:rsidR="005017D4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 xml:space="preserve">бує </w:t>
            </w:r>
            <w:r w:rsidRPr="005017D4">
              <w:rPr>
                <w:sz w:val="20"/>
                <w:szCs w:val="20"/>
              </w:rPr>
              <w:lastRenderedPageBreak/>
              <w:t>фінан</w:t>
            </w:r>
            <w:r w:rsidR="005017D4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суван</w:t>
            </w:r>
          </w:p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ня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988" w:rsidRPr="00A11988" w:rsidRDefault="00A11988" w:rsidP="00A119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Сприяти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892D50" w:rsidRPr="005017D4">
              <w:rPr>
                <w:sz w:val="20"/>
                <w:szCs w:val="20"/>
              </w:rPr>
              <w:t>повно</w:t>
            </w:r>
            <w:r>
              <w:rPr>
                <w:sz w:val="20"/>
                <w:szCs w:val="20"/>
                <w:lang w:val="uk-UA"/>
              </w:rPr>
              <w:t>-</w:t>
            </w:r>
          </w:p>
          <w:p w:rsidR="00892D50" w:rsidRPr="00D444D2" w:rsidRDefault="00892D50" w:rsidP="00A11988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му забезпеченню фінансування видатків на виплату на оздоровлення, надання матеріальної допомоги особам</w:t>
            </w:r>
            <w:r w:rsidR="00A11988">
              <w:rPr>
                <w:sz w:val="20"/>
                <w:szCs w:val="20"/>
                <w:lang w:val="uk-UA"/>
              </w:rPr>
              <w:t xml:space="preserve">  </w:t>
            </w:r>
            <w:r w:rsidRPr="005017D4">
              <w:rPr>
                <w:sz w:val="20"/>
                <w:szCs w:val="20"/>
              </w:rPr>
              <w:t xml:space="preserve"> з інвалідністю</w:t>
            </w:r>
            <w:r w:rsidR="00D444D2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2018-2022 роки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  <w:lang w:val="uk-UA"/>
              </w:rPr>
            </w:pPr>
            <w:r w:rsidRPr="005017D4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Управління праці та соціального захисту населення райдержадміні</w:t>
            </w:r>
            <w:r w:rsidR="005017D4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страції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5017D4" w:rsidP="00956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</w:t>
            </w:r>
            <w:r w:rsidR="00892D50" w:rsidRPr="005017D4">
              <w:rPr>
                <w:sz w:val="20"/>
                <w:szCs w:val="20"/>
              </w:rPr>
              <w:t>ний бюджет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</w:tr>
      <w:tr w:rsidR="00892D50" w:rsidRPr="005017D4" w:rsidTr="00A11988">
        <w:trPr>
          <w:trHeight w:val="404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4F7" w:rsidRPr="009564F7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Здійснювати обстеження матеріально-побутових умов проживання осіб з інвалідністю, з визначенням потреби у наданні необхі</w:t>
            </w:r>
            <w:r w:rsidR="009564F7">
              <w:rPr>
                <w:sz w:val="20"/>
                <w:szCs w:val="20"/>
                <w:lang w:val="uk-UA"/>
              </w:rPr>
              <w:t>-</w:t>
            </w:r>
          </w:p>
          <w:p w:rsidR="00892D50" w:rsidRPr="00D444D2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дної допомоги  та забезпеченні належного соціального  обслуговування цієї категорії громадян</w:t>
            </w:r>
            <w:r w:rsidR="00D444D2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2018-2022 роки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D444D2" w:rsidRDefault="00892D50" w:rsidP="009564F7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  <w:lang w:val="uk-UA"/>
              </w:rPr>
            </w:pPr>
            <w:r w:rsidRPr="00D444D2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Управління праці та соціального захисту населення райдержадміні</w:t>
            </w:r>
            <w:r w:rsidR="00D444D2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D444D2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страції, виконкоми сільських та селищних  рад (за згодою)</w:t>
            </w:r>
          </w:p>
          <w:p w:rsidR="00892D50" w:rsidRPr="005017D4" w:rsidRDefault="00892D50" w:rsidP="009564F7">
            <w:pPr>
              <w:pStyle w:val="7"/>
              <w:jc w:val="both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Не потре</w:t>
            </w:r>
            <w:r w:rsidR="00D444D2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бує фінансування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4F7" w:rsidRPr="009564F7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 xml:space="preserve">Здійснювати забезпечення засобами </w:t>
            </w:r>
            <w:r w:rsidRPr="005017D4">
              <w:rPr>
                <w:sz w:val="20"/>
                <w:szCs w:val="20"/>
              </w:rPr>
              <w:br/>
              <w:t>пересування, реа</w:t>
            </w:r>
            <w:r w:rsidR="009564F7">
              <w:rPr>
                <w:sz w:val="20"/>
                <w:szCs w:val="20"/>
              </w:rPr>
              <w:t xml:space="preserve">білітації, протезними виробами </w:t>
            </w:r>
            <w:r w:rsidRPr="005017D4">
              <w:rPr>
                <w:sz w:val="20"/>
                <w:szCs w:val="20"/>
              </w:rPr>
              <w:t>осіб з інвалідніст</w:t>
            </w:r>
            <w:r w:rsidR="009564F7">
              <w:rPr>
                <w:sz w:val="20"/>
                <w:szCs w:val="20"/>
              </w:rPr>
              <w:t xml:space="preserve">ю, які  відповідно до медичних </w:t>
            </w:r>
            <w:r w:rsidRPr="005017D4">
              <w:rPr>
                <w:sz w:val="20"/>
                <w:szCs w:val="20"/>
              </w:rPr>
              <w:t>показ</w:t>
            </w:r>
            <w:r w:rsidR="009564F7">
              <w:rPr>
                <w:sz w:val="20"/>
                <w:szCs w:val="20"/>
                <w:lang w:val="uk-UA"/>
              </w:rPr>
              <w:t>-</w:t>
            </w:r>
          </w:p>
          <w:p w:rsidR="009564F7" w:rsidRPr="009564F7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ників перебу</w:t>
            </w:r>
            <w:r w:rsidR="009564F7">
              <w:rPr>
                <w:sz w:val="20"/>
                <w:szCs w:val="20"/>
                <w:lang w:val="uk-UA"/>
              </w:rPr>
              <w:t>-</w:t>
            </w:r>
          </w:p>
          <w:p w:rsidR="009564F7" w:rsidRPr="009564F7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вають на обліку в органах праці та соціального захисту населення райдержадміні</w:t>
            </w:r>
            <w:r w:rsidR="009564F7">
              <w:rPr>
                <w:sz w:val="20"/>
                <w:szCs w:val="20"/>
                <w:lang w:val="uk-UA"/>
              </w:rPr>
              <w:t>-</w:t>
            </w:r>
          </w:p>
          <w:p w:rsidR="00892D50" w:rsidRPr="009564F7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страції</w:t>
            </w:r>
            <w:r w:rsidR="00AE747C">
              <w:rPr>
                <w:sz w:val="20"/>
                <w:szCs w:val="20"/>
                <w:lang w:val="uk-UA"/>
              </w:rPr>
              <w:t>.</w:t>
            </w:r>
            <w:r w:rsidRPr="005017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2018-2022 роки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D444D2" w:rsidRDefault="00892D50" w:rsidP="009564F7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D444D2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Управління праці та соціального захисту населення райдержадміні</w:t>
            </w:r>
            <w:r w:rsidR="00D444D2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D444D2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страції, виконкоми сільських та селищних  рад (за згодою)</w:t>
            </w:r>
          </w:p>
          <w:p w:rsidR="00892D50" w:rsidRPr="005017D4" w:rsidRDefault="00892D50" w:rsidP="009564F7">
            <w:pPr>
              <w:pStyle w:val="7"/>
              <w:jc w:val="both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D444D2" w:rsidP="00956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</w:t>
            </w:r>
            <w:r w:rsidR="00892D50" w:rsidRPr="005017D4">
              <w:rPr>
                <w:sz w:val="20"/>
                <w:szCs w:val="20"/>
              </w:rPr>
              <w:t xml:space="preserve">ний бюджет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*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AE747C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Сприяти проведенню тематичних просвітниць</w:t>
            </w:r>
            <w:r w:rsidR="00D444D2">
              <w:rPr>
                <w:sz w:val="20"/>
                <w:szCs w:val="20"/>
                <w:lang w:val="uk-UA"/>
              </w:rPr>
              <w:t xml:space="preserve"> </w:t>
            </w:r>
            <w:r w:rsidR="00D444D2">
              <w:rPr>
                <w:sz w:val="20"/>
                <w:szCs w:val="20"/>
              </w:rPr>
              <w:t>ко</w:t>
            </w:r>
            <w:r w:rsidR="00D444D2">
              <w:rPr>
                <w:sz w:val="20"/>
                <w:szCs w:val="20"/>
                <w:lang w:val="uk-UA"/>
              </w:rPr>
              <w:t>-</w:t>
            </w:r>
            <w:r w:rsidRPr="005017D4">
              <w:rPr>
                <w:sz w:val="20"/>
                <w:szCs w:val="20"/>
              </w:rPr>
              <w:t>інформаційних, культурно-творчих програм для осіб з інвалідністю</w:t>
            </w:r>
            <w:r w:rsidR="00AE747C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2018-2022 роки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AE747C" w:rsidRDefault="00892D50" w:rsidP="00AE747C">
            <w:pPr>
              <w:pStyle w:val="a4"/>
              <w:rPr>
                <w:sz w:val="20"/>
                <w:szCs w:val="20"/>
              </w:rPr>
            </w:pPr>
            <w:r w:rsidRPr="00AE747C">
              <w:rPr>
                <w:sz w:val="20"/>
                <w:szCs w:val="20"/>
              </w:rPr>
              <w:t>Сектор культури райдержадміні</w:t>
            </w:r>
            <w:r w:rsidR="00D444D2" w:rsidRPr="00AE747C">
              <w:rPr>
                <w:sz w:val="20"/>
                <w:szCs w:val="20"/>
              </w:rPr>
              <w:t xml:space="preserve"> </w:t>
            </w:r>
            <w:r w:rsidRPr="00AE747C">
              <w:rPr>
                <w:sz w:val="20"/>
                <w:szCs w:val="20"/>
              </w:rPr>
              <w:t>страції, відділ</w:t>
            </w:r>
            <w:r w:rsidR="00D444D2" w:rsidRPr="00AE747C">
              <w:rPr>
                <w:sz w:val="20"/>
                <w:szCs w:val="20"/>
              </w:rPr>
              <w:t xml:space="preserve"> освіти райдержадміні страції, </w:t>
            </w:r>
            <w:r w:rsidRPr="00AE747C">
              <w:rPr>
                <w:sz w:val="20"/>
                <w:szCs w:val="20"/>
              </w:rPr>
              <w:t xml:space="preserve">виконкоми сільських та </w:t>
            </w:r>
            <w:r w:rsidRPr="00AE747C">
              <w:rPr>
                <w:sz w:val="20"/>
                <w:szCs w:val="20"/>
              </w:rPr>
              <w:lastRenderedPageBreak/>
              <w:t>селищних  рад  (за згодою)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47C" w:rsidRDefault="00892D50" w:rsidP="009564F7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lastRenderedPageBreak/>
              <w:t>Не потре</w:t>
            </w:r>
          </w:p>
          <w:p w:rsidR="00D444D2" w:rsidRDefault="00892D50" w:rsidP="009564F7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бує фінан</w:t>
            </w:r>
          </w:p>
          <w:p w:rsidR="00D444D2" w:rsidRDefault="00892D50" w:rsidP="009564F7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суван</w:t>
            </w:r>
          </w:p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ня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47C" w:rsidRPr="00AE747C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 xml:space="preserve">Надавати </w:t>
            </w:r>
            <w:r w:rsidRPr="005017D4">
              <w:rPr>
                <w:sz w:val="20"/>
                <w:szCs w:val="20"/>
              </w:rPr>
              <w:br/>
              <w:t xml:space="preserve">одноразову матеріальну допомогу </w:t>
            </w:r>
            <w:r w:rsidRPr="005017D4">
              <w:rPr>
                <w:sz w:val="20"/>
                <w:szCs w:val="20"/>
              </w:rPr>
              <w:br/>
              <w:t>особам з інвалідністю,  пенсіонерам, малозабезпеченим г</w:t>
            </w:r>
            <w:r w:rsidR="00AE747C">
              <w:rPr>
                <w:sz w:val="20"/>
                <w:szCs w:val="20"/>
              </w:rPr>
              <w:t>ромадянам та іншим</w:t>
            </w:r>
            <w:r w:rsidR="00AE747C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катего</w:t>
            </w:r>
            <w:r w:rsidR="00AE747C">
              <w:rPr>
                <w:sz w:val="20"/>
                <w:szCs w:val="20"/>
                <w:lang w:val="uk-UA"/>
              </w:rPr>
              <w:t>-</w:t>
            </w:r>
          </w:p>
          <w:p w:rsidR="00892D50" w:rsidRPr="00AE747C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ріям громадян, які потрапили у скрутне становище на вирішення матеріально-побутових проблем</w:t>
            </w:r>
            <w:r w:rsidR="00AE747C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2018-2022 роки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D2" w:rsidRPr="00D444D2" w:rsidRDefault="00892D50" w:rsidP="00D444D2">
            <w:pPr>
              <w:pStyle w:val="a4"/>
              <w:rPr>
                <w:sz w:val="20"/>
                <w:szCs w:val="20"/>
              </w:rPr>
            </w:pPr>
            <w:r w:rsidRPr="00D444D2">
              <w:rPr>
                <w:sz w:val="20"/>
                <w:szCs w:val="20"/>
              </w:rPr>
              <w:t>Управління райдержадміні</w:t>
            </w:r>
            <w:r w:rsidR="00D444D2" w:rsidRPr="00D444D2">
              <w:rPr>
                <w:sz w:val="20"/>
                <w:szCs w:val="20"/>
              </w:rPr>
              <w:t xml:space="preserve"> </w:t>
            </w:r>
            <w:r w:rsidRPr="00D444D2">
              <w:rPr>
                <w:sz w:val="20"/>
                <w:szCs w:val="20"/>
              </w:rPr>
              <w:t>страції:</w:t>
            </w:r>
          </w:p>
          <w:p w:rsidR="00D444D2" w:rsidRPr="00D444D2" w:rsidRDefault="00D444D2" w:rsidP="00D444D2">
            <w:pPr>
              <w:pStyle w:val="a4"/>
              <w:rPr>
                <w:sz w:val="20"/>
                <w:szCs w:val="20"/>
              </w:rPr>
            </w:pPr>
            <w:r w:rsidRPr="00D444D2">
              <w:rPr>
                <w:sz w:val="20"/>
                <w:szCs w:val="20"/>
              </w:rPr>
              <w:t>-</w:t>
            </w:r>
            <w:r w:rsidR="00892D50" w:rsidRPr="00D444D2">
              <w:rPr>
                <w:sz w:val="20"/>
                <w:szCs w:val="20"/>
              </w:rPr>
              <w:t xml:space="preserve"> праці та соціального захисту населення, </w:t>
            </w:r>
            <w:r w:rsidRPr="00D444D2">
              <w:rPr>
                <w:sz w:val="20"/>
                <w:szCs w:val="20"/>
              </w:rPr>
              <w:t xml:space="preserve">               - </w:t>
            </w:r>
            <w:r>
              <w:rPr>
                <w:sz w:val="20"/>
                <w:szCs w:val="20"/>
              </w:rPr>
              <w:t>фінансів.</w:t>
            </w:r>
            <w:r w:rsidR="00892D50" w:rsidRPr="00D444D2">
              <w:rPr>
                <w:sz w:val="20"/>
                <w:szCs w:val="20"/>
              </w:rPr>
              <w:t xml:space="preserve"> </w:t>
            </w:r>
          </w:p>
          <w:p w:rsidR="00892D50" w:rsidRPr="00D444D2" w:rsidRDefault="00D444D2" w:rsidP="00D444D2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892D50" w:rsidRPr="00D444D2">
              <w:rPr>
                <w:sz w:val="20"/>
                <w:szCs w:val="20"/>
              </w:rPr>
              <w:t>иконкоми сільських та селищних  рад (за згодою)</w:t>
            </w:r>
          </w:p>
          <w:p w:rsidR="00892D50" w:rsidRPr="005017D4" w:rsidRDefault="00892D50" w:rsidP="009564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Район</w:t>
            </w:r>
            <w:r w:rsidR="00D444D2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ний бюджет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</w:tr>
      <w:tr w:rsidR="00892D50" w:rsidRPr="005017D4" w:rsidTr="00A11988">
        <w:tc>
          <w:tcPr>
            <w:tcW w:w="100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D444D2" w:rsidRDefault="00892D50" w:rsidP="009564F7">
            <w:pPr>
              <w:ind w:firstLine="360"/>
              <w:jc w:val="center"/>
              <w:rPr>
                <w:b/>
                <w:sz w:val="20"/>
                <w:szCs w:val="20"/>
                <w:lang w:val="uk-UA"/>
              </w:rPr>
            </w:pPr>
            <w:r w:rsidRPr="00D444D2">
              <w:rPr>
                <w:b/>
                <w:sz w:val="20"/>
                <w:szCs w:val="20"/>
                <w:lang w:val="uk-UA"/>
              </w:rPr>
              <w:t>Підтримка професійної і трудової реабілітації</w:t>
            </w:r>
          </w:p>
          <w:p w:rsidR="00892D50" w:rsidRPr="005017D4" w:rsidRDefault="00892D50" w:rsidP="009564F7">
            <w:pPr>
              <w:ind w:firstLine="360"/>
              <w:jc w:val="center"/>
              <w:rPr>
                <w:b/>
                <w:sz w:val="20"/>
                <w:szCs w:val="20"/>
              </w:rPr>
            </w:pPr>
            <w:r w:rsidRPr="00D444D2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b/>
                <w:sz w:val="20"/>
                <w:szCs w:val="20"/>
              </w:rPr>
              <w:t xml:space="preserve">осіб з інвалідністю та розвитку підприємств, заснованих </w:t>
            </w:r>
          </w:p>
          <w:p w:rsidR="00892D50" w:rsidRPr="00D444D2" w:rsidRDefault="00892D50" w:rsidP="00D444D2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громадськими організаціями осіб з інвалідністю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11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AE747C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Здійснювати підтримку гр</w:t>
            </w:r>
            <w:r w:rsidR="00AE747C">
              <w:rPr>
                <w:sz w:val="20"/>
                <w:szCs w:val="20"/>
              </w:rPr>
              <w:t>омадської організації ветеранів</w:t>
            </w:r>
            <w:r w:rsidR="00AE747C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2018-2022 роки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D2" w:rsidRPr="00D444D2" w:rsidRDefault="00892D50" w:rsidP="00D444D2">
            <w:pPr>
              <w:pStyle w:val="a4"/>
              <w:rPr>
                <w:sz w:val="20"/>
                <w:szCs w:val="20"/>
              </w:rPr>
            </w:pPr>
            <w:r w:rsidRPr="00D444D2">
              <w:rPr>
                <w:sz w:val="20"/>
                <w:szCs w:val="20"/>
              </w:rPr>
              <w:t>Управління фінансів райдержадміні</w:t>
            </w:r>
            <w:r w:rsidR="00AE747C">
              <w:rPr>
                <w:sz w:val="20"/>
                <w:szCs w:val="20"/>
              </w:rPr>
              <w:t>-</w:t>
            </w:r>
            <w:r w:rsidRPr="00D444D2">
              <w:rPr>
                <w:sz w:val="20"/>
                <w:szCs w:val="20"/>
              </w:rPr>
              <w:t xml:space="preserve">страції, виконкоми сільських та  селищних рад </w:t>
            </w:r>
          </w:p>
          <w:p w:rsidR="00892D50" w:rsidRPr="00D444D2" w:rsidRDefault="00892D50" w:rsidP="00D444D2">
            <w:pPr>
              <w:pStyle w:val="a4"/>
            </w:pPr>
            <w:r w:rsidRPr="00D444D2">
              <w:rPr>
                <w:sz w:val="20"/>
                <w:szCs w:val="20"/>
              </w:rPr>
              <w:t>(за згодою)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Район</w:t>
            </w:r>
            <w:r w:rsidR="00A11988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ний бюджет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</w:p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*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AE747C" w:rsidRDefault="00892D50" w:rsidP="009564F7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Забезпечити створення сприятливих умов для широкого залучення осіб  з інвалідністю до мистецької та творчої діяльності</w:t>
            </w:r>
            <w:r w:rsidR="00AE747C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Постійно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D2" w:rsidRDefault="00892D50" w:rsidP="00D444D2">
            <w:pPr>
              <w:pStyle w:val="a4"/>
              <w:rPr>
                <w:sz w:val="20"/>
                <w:szCs w:val="20"/>
              </w:rPr>
            </w:pPr>
            <w:r w:rsidRPr="00D444D2">
              <w:rPr>
                <w:sz w:val="20"/>
                <w:szCs w:val="20"/>
              </w:rPr>
              <w:t>Сектор культури райдержадміні</w:t>
            </w:r>
            <w:r w:rsidR="00AE747C">
              <w:rPr>
                <w:sz w:val="20"/>
                <w:szCs w:val="20"/>
              </w:rPr>
              <w:t>-</w:t>
            </w:r>
            <w:r w:rsidRPr="00D444D2">
              <w:rPr>
                <w:sz w:val="20"/>
                <w:szCs w:val="20"/>
              </w:rPr>
              <w:t xml:space="preserve">страції,   районний центр зайнятості </w:t>
            </w:r>
          </w:p>
          <w:p w:rsidR="00892D50" w:rsidRPr="00D444D2" w:rsidRDefault="00892D50" w:rsidP="00D444D2">
            <w:pPr>
              <w:pStyle w:val="a4"/>
              <w:rPr>
                <w:sz w:val="20"/>
                <w:szCs w:val="20"/>
              </w:rPr>
            </w:pPr>
            <w:r w:rsidRPr="00D444D2">
              <w:rPr>
                <w:sz w:val="20"/>
                <w:szCs w:val="20"/>
              </w:rPr>
              <w:t>(за згодою)</w:t>
            </w:r>
          </w:p>
          <w:p w:rsidR="00892D50" w:rsidRPr="005017D4" w:rsidRDefault="00892D50" w:rsidP="009564F7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D2" w:rsidRDefault="00892D50" w:rsidP="00D444D2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Не потре</w:t>
            </w:r>
          </w:p>
          <w:p w:rsidR="00D444D2" w:rsidRDefault="00892D50" w:rsidP="00D444D2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бує фінан</w:t>
            </w:r>
          </w:p>
          <w:p w:rsidR="00D444D2" w:rsidRDefault="00892D50" w:rsidP="00D444D2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суван</w:t>
            </w:r>
          </w:p>
          <w:p w:rsidR="00892D50" w:rsidRPr="005017D4" w:rsidRDefault="00892D50" w:rsidP="00D444D2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ня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  <w:tr w:rsidR="00892D50" w:rsidRPr="005017D4" w:rsidTr="00A11988">
        <w:tc>
          <w:tcPr>
            <w:tcW w:w="100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D2" w:rsidRDefault="00D444D2" w:rsidP="00D444D2">
            <w:pPr>
              <w:rPr>
                <w:b/>
                <w:sz w:val="20"/>
                <w:szCs w:val="20"/>
                <w:lang w:val="uk-UA"/>
              </w:rPr>
            </w:pPr>
          </w:p>
          <w:p w:rsidR="00892D50" w:rsidRPr="005017D4" w:rsidRDefault="00892D50" w:rsidP="00D444D2">
            <w:pPr>
              <w:jc w:val="center"/>
              <w:rPr>
                <w:sz w:val="20"/>
                <w:szCs w:val="20"/>
              </w:rPr>
            </w:pPr>
            <w:r w:rsidRPr="005017D4">
              <w:rPr>
                <w:b/>
                <w:sz w:val="20"/>
                <w:szCs w:val="20"/>
              </w:rPr>
              <w:t>Безперешкодний доступ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11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A11988" w:rsidRDefault="00892D50" w:rsidP="009564F7">
            <w:pPr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Здійснювати  заходи, спрямовані на підтримку осіб  з інвалідністю, створення сприятливих умов для їх  інтеграції у суспільство, безперешкодно</w:t>
            </w:r>
            <w:r w:rsidR="00A11988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 xml:space="preserve">го доступу до будинків і приміщень центральних та місцевих органів виконавчої влади, об’єктів </w:t>
            </w:r>
            <w:r w:rsidRPr="005017D4">
              <w:rPr>
                <w:sz w:val="20"/>
                <w:szCs w:val="20"/>
              </w:rPr>
              <w:br/>
              <w:t xml:space="preserve">соціального, громадського, житлового </w:t>
            </w:r>
            <w:r w:rsidRPr="005017D4">
              <w:rPr>
                <w:sz w:val="20"/>
                <w:szCs w:val="20"/>
              </w:rPr>
              <w:lastRenderedPageBreak/>
              <w:t>призначень та транспортної інфраструктури</w:t>
            </w:r>
            <w:r w:rsidR="00A11988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both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D444D2" w:rsidRDefault="00892D50" w:rsidP="00D444D2">
            <w:pPr>
              <w:pStyle w:val="a4"/>
              <w:rPr>
                <w:sz w:val="20"/>
                <w:szCs w:val="20"/>
              </w:rPr>
            </w:pPr>
            <w:r w:rsidRPr="00D444D2">
              <w:rPr>
                <w:sz w:val="20"/>
                <w:szCs w:val="20"/>
              </w:rPr>
              <w:t>Районний «комітет доступності» (за згодою), виконкоми сільських та селищних  рад (за згодою)</w:t>
            </w:r>
          </w:p>
          <w:p w:rsidR="00892D50" w:rsidRPr="005017D4" w:rsidRDefault="00892D50" w:rsidP="009564F7">
            <w:pPr>
              <w:pStyle w:val="7"/>
              <w:jc w:val="both"/>
              <w:rPr>
                <w:sz w:val="20"/>
                <w:szCs w:val="20"/>
              </w:rPr>
            </w:pPr>
          </w:p>
          <w:p w:rsidR="00892D50" w:rsidRPr="005017D4" w:rsidRDefault="00892D50" w:rsidP="009564F7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A11988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Не потре</w:t>
            </w:r>
            <w:r w:rsidR="00A11988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бує фінансування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A11988" w:rsidRDefault="00892D50" w:rsidP="009564F7">
            <w:pPr>
              <w:jc w:val="both"/>
              <w:rPr>
                <w:sz w:val="20"/>
                <w:szCs w:val="20"/>
                <w:lang w:val="uk-UA"/>
              </w:rPr>
            </w:pPr>
            <w:r w:rsidRPr="005017D4">
              <w:rPr>
                <w:sz w:val="20"/>
                <w:szCs w:val="20"/>
              </w:rPr>
              <w:t>Забезпечити діяльність при місцевих органах виконавчої влади, «комітетів доступності» за участі представників районної ради ветеранів</w:t>
            </w:r>
            <w:r w:rsidR="00A11988">
              <w:rPr>
                <w:sz w:val="20"/>
                <w:szCs w:val="20"/>
                <w:lang w:val="uk-UA"/>
              </w:rPr>
              <w:t>.</w:t>
            </w:r>
          </w:p>
          <w:p w:rsidR="00892D50" w:rsidRPr="005017D4" w:rsidRDefault="00892D50" w:rsidP="009564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Постійно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A11988" w:rsidRDefault="00892D50" w:rsidP="00A11988">
            <w:pPr>
              <w:pStyle w:val="a4"/>
              <w:rPr>
                <w:sz w:val="20"/>
                <w:szCs w:val="20"/>
              </w:rPr>
            </w:pPr>
            <w:r w:rsidRPr="00A11988">
              <w:rPr>
                <w:sz w:val="20"/>
                <w:szCs w:val="20"/>
              </w:rPr>
              <w:t>Управління праці та соціального захисту населення райдержадміні</w:t>
            </w:r>
            <w:r w:rsidR="00A11988">
              <w:rPr>
                <w:sz w:val="20"/>
                <w:szCs w:val="20"/>
              </w:rPr>
              <w:t xml:space="preserve"> </w:t>
            </w:r>
            <w:r w:rsidRPr="00A11988">
              <w:rPr>
                <w:sz w:val="20"/>
                <w:szCs w:val="20"/>
              </w:rPr>
              <w:t>страції,  сектор містобудування та архітектури райдержадміні</w:t>
            </w:r>
            <w:r w:rsidR="00A11988">
              <w:rPr>
                <w:sz w:val="20"/>
                <w:szCs w:val="20"/>
              </w:rPr>
              <w:t xml:space="preserve"> </w:t>
            </w:r>
            <w:r w:rsidRPr="00A11988">
              <w:rPr>
                <w:sz w:val="20"/>
                <w:szCs w:val="20"/>
              </w:rPr>
              <w:t>страції,  виконкоми сільських та селищних  рад (за згодою)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A11988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Не потре</w:t>
            </w:r>
            <w:r w:rsidR="00A11988">
              <w:rPr>
                <w:sz w:val="20"/>
                <w:szCs w:val="20"/>
                <w:lang w:val="uk-UA"/>
              </w:rPr>
              <w:t xml:space="preserve"> </w:t>
            </w:r>
            <w:r w:rsidRPr="005017D4">
              <w:rPr>
                <w:sz w:val="20"/>
                <w:szCs w:val="20"/>
              </w:rPr>
              <w:t>бує фінансування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  <w:tr w:rsidR="00892D50" w:rsidRPr="005017D4" w:rsidTr="00A11988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Установити жорсткий контроль за врахуванням при будівництві нових, проведенні реконструкції та капітальних ремонтів існуючих будівель та приміщень закладів культури та охорони здоров’я, </w:t>
            </w:r>
            <w:r w:rsidRPr="005017D4">
              <w:rPr>
                <w:sz w:val="20"/>
                <w:szCs w:val="20"/>
              </w:rPr>
              <w:br/>
              <w:t>навчальних закладів, об’єктів житлового та громадського призначення для потреб осіб з обмеженими фізичними можливостями</w:t>
            </w:r>
          </w:p>
          <w:p w:rsidR="00892D50" w:rsidRPr="005017D4" w:rsidRDefault="00892D50" w:rsidP="009564F7">
            <w:pPr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both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Постійно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A11988" w:rsidRDefault="00892D50" w:rsidP="00A11988">
            <w:pPr>
              <w:pStyle w:val="a4"/>
              <w:rPr>
                <w:sz w:val="20"/>
                <w:szCs w:val="20"/>
              </w:rPr>
            </w:pPr>
            <w:r w:rsidRPr="00A11988">
              <w:rPr>
                <w:sz w:val="20"/>
                <w:szCs w:val="20"/>
              </w:rPr>
              <w:t>Сектор  містобудування та архітектури райдержадміні</w:t>
            </w:r>
            <w:r w:rsidR="00A11988" w:rsidRPr="00A11988">
              <w:rPr>
                <w:sz w:val="20"/>
                <w:szCs w:val="20"/>
              </w:rPr>
              <w:t xml:space="preserve"> </w:t>
            </w:r>
            <w:r w:rsidRPr="00A11988">
              <w:rPr>
                <w:sz w:val="20"/>
                <w:szCs w:val="20"/>
              </w:rPr>
              <w:t>страції,  виконкоми сільських та  селищних  рад (за згодою)</w:t>
            </w:r>
          </w:p>
          <w:p w:rsidR="00892D50" w:rsidRPr="005017D4" w:rsidRDefault="00892D50" w:rsidP="009564F7">
            <w:pPr>
              <w:pStyle w:val="7"/>
              <w:jc w:val="both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Не потребує фінансування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  <w:tr w:rsidR="00892D50" w:rsidRPr="005017D4" w:rsidTr="00A11988">
        <w:trPr>
          <w:trHeight w:val="331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Забезпечити запровадження при погодженні проектної документації    видачі технічних умов, </w:t>
            </w:r>
            <w:r w:rsidRPr="005017D4">
              <w:rPr>
                <w:sz w:val="20"/>
                <w:szCs w:val="20"/>
              </w:rPr>
              <w:br/>
              <w:t xml:space="preserve">приймання в експлуатацію об’єктів </w:t>
            </w:r>
            <w:r w:rsidRPr="005017D4">
              <w:rPr>
                <w:sz w:val="20"/>
                <w:szCs w:val="20"/>
              </w:rPr>
              <w:br/>
              <w:t>дорожньої інфраструктури контролю за створенням безпечних умов для осіб  з інвалідністю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both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Постійно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A11988" w:rsidRDefault="00892D50" w:rsidP="00A11988">
            <w:pPr>
              <w:pStyle w:val="a4"/>
              <w:rPr>
                <w:sz w:val="20"/>
                <w:szCs w:val="20"/>
              </w:rPr>
            </w:pPr>
            <w:r w:rsidRPr="00A11988">
              <w:rPr>
                <w:sz w:val="20"/>
                <w:szCs w:val="20"/>
              </w:rPr>
              <w:t>Сектор містобудування та архітектури райдержадміні</w:t>
            </w:r>
            <w:r w:rsidR="00A11988">
              <w:rPr>
                <w:sz w:val="20"/>
                <w:szCs w:val="20"/>
              </w:rPr>
              <w:t xml:space="preserve"> </w:t>
            </w:r>
            <w:r w:rsidRPr="00A11988">
              <w:rPr>
                <w:sz w:val="20"/>
                <w:szCs w:val="20"/>
              </w:rPr>
              <w:t>страції,  виконкоми сільських та  селищних  рад (за згодою)</w:t>
            </w:r>
          </w:p>
          <w:p w:rsidR="00892D50" w:rsidRPr="005017D4" w:rsidRDefault="00892D50" w:rsidP="009564F7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 xml:space="preserve">Не потребує фінансування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Pr="005017D4" w:rsidRDefault="00892D50" w:rsidP="009564F7">
            <w:pPr>
              <w:jc w:val="center"/>
              <w:rPr>
                <w:sz w:val="20"/>
                <w:szCs w:val="20"/>
              </w:rPr>
            </w:pPr>
            <w:r w:rsidRPr="005017D4">
              <w:rPr>
                <w:sz w:val="20"/>
                <w:szCs w:val="20"/>
              </w:rPr>
              <w:t>-</w:t>
            </w:r>
          </w:p>
        </w:tc>
      </w:tr>
    </w:tbl>
    <w:p w:rsidR="00892D50" w:rsidRPr="008F1135" w:rsidRDefault="00892D50" w:rsidP="00892D50">
      <w:pPr>
        <w:ind w:left="360"/>
        <w:jc w:val="both"/>
        <w:rPr>
          <w:b/>
          <w:lang w:val="en-US"/>
        </w:rPr>
      </w:pPr>
      <w:r w:rsidRPr="008F1135">
        <w:rPr>
          <w:b/>
        </w:rPr>
        <w:t>* у межах виділених асигнувань.</w:t>
      </w:r>
    </w:p>
    <w:p w:rsidR="00892D50" w:rsidRDefault="00892D50" w:rsidP="00892D50">
      <w:pPr>
        <w:ind w:left="-720" w:firstLine="1080"/>
        <w:jc w:val="center"/>
        <w:rPr>
          <w:b/>
          <w:szCs w:val="28"/>
          <w:lang w:val="uk-UA"/>
        </w:rPr>
      </w:pPr>
    </w:p>
    <w:p w:rsidR="00A11988" w:rsidRPr="00A11988" w:rsidRDefault="00A11988" w:rsidP="00892D50">
      <w:pPr>
        <w:ind w:left="-720" w:firstLine="1080"/>
        <w:jc w:val="center"/>
        <w:rPr>
          <w:b/>
          <w:szCs w:val="28"/>
          <w:lang w:val="uk-UA"/>
        </w:rPr>
      </w:pPr>
    </w:p>
    <w:p w:rsidR="00AE747C" w:rsidRDefault="00AE747C" w:rsidP="00892D50">
      <w:pPr>
        <w:ind w:left="-720" w:firstLine="1080"/>
        <w:jc w:val="center"/>
        <w:rPr>
          <w:b/>
          <w:szCs w:val="28"/>
          <w:lang w:val="uk-UA"/>
        </w:rPr>
      </w:pPr>
    </w:p>
    <w:p w:rsidR="00AE747C" w:rsidRDefault="00AE747C" w:rsidP="00892D50">
      <w:pPr>
        <w:ind w:left="-720" w:firstLine="1080"/>
        <w:jc w:val="center"/>
        <w:rPr>
          <w:b/>
          <w:szCs w:val="28"/>
          <w:lang w:val="uk-UA"/>
        </w:rPr>
      </w:pPr>
    </w:p>
    <w:p w:rsidR="00AE747C" w:rsidRDefault="00AE747C" w:rsidP="00892D50">
      <w:pPr>
        <w:ind w:left="-720" w:firstLine="1080"/>
        <w:jc w:val="center"/>
        <w:rPr>
          <w:b/>
          <w:szCs w:val="28"/>
          <w:lang w:val="uk-UA"/>
        </w:rPr>
      </w:pPr>
    </w:p>
    <w:p w:rsidR="00892D50" w:rsidRPr="00190A03" w:rsidRDefault="00892D50" w:rsidP="00892D50">
      <w:pPr>
        <w:ind w:left="-720" w:firstLine="1080"/>
        <w:jc w:val="center"/>
        <w:rPr>
          <w:b/>
          <w:szCs w:val="28"/>
        </w:rPr>
      </w:pPr>
      <w:r w:rsidRPr="00190A03">
        <w:rPr>
          <w:b/>
          <w:szCs w:val="28"/>
        </w:rPr>
        <w:t>Розділ  VІІ. Загальний обсяг фінансових показників Програми</w:t>
      </w:r>
    </w:p>
    <w:p w:rsidR="00892D50" w:rsidRDefault="00892D50" w:rsidP="00892D50">
      <w:pPr>
        <w:ind w:left="360"/>
        <w:jc w:val="center"/>
        <w:rPr>
          <w:b/>
          <w:szCs w:val="28"/>
        </w:rPr>
      </w:pPr>
    </w:p>
    <w:tbl>
      <w:tblPr>
        <w:tblW w:w="10091" w:type="dxa"/>
        <w:tblInd w:w="-5" w:type="dxa"/>
        <w:tblLayout w:type="fixed"/>
        <w:tblLook w:val="0000"/>
      </w:tblPr>
      <w:tblGrid>
        <w:gridCol w:w="1616"/>
        <w:gridCol w:w="1650"/>
        <w:gridCol w:w="1363"/>
        <w:gridCol w:w="1363"/>
        <w:gridCol w:w="1363"/>
        <w:gridCol w:w="1363"/>
        <w:gridCol w:w="1373"/>
      </w:tblGrid>
      <w:tr w:rsidR="00892D50" w:rsidTr="009564F7"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>Джерела фінансування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Фінансування (усього, </w:t>
            </w:r>
          </w:p>
          <w:p w:rsidR="00892D50" w:rsidRDefault="00892D50" w:rsidP="009564F7">
            <w:pPr>
              <w:jc w:val="center"/>
            </w:pPr>
            <w:r>
              <w:t>тис. грн.)</w:t>
            </w:r>
          </w:p>
        </w:tc>
        <w:tc>
          <w:tcPr>
            <w:tcW w:w="6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  <w:rPr>
                <w:b/>
                <w:szCs w:val="28"/>
              </w:rPr>
            </w:pPr>
            <w:r>
              <w:t xml:space="preserve">Загальні орієнтовні обсяги фінансування, тис. грн.   </w:t>
            </w:r>
          </w:p>
        </w:tc>
      </w:tr>
      <w:tr w:rsidR="00892D50" w:rsidTr="009564F7"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snapToGrid w:val="0"/>
              <w:jc w:val="center"/>
              <w:rPr>
                <w:b/>
                <w:szCs w:val="28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snapToGrid w:val="0"/>
              <w:jc w:val="center"/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>2018 р.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>2019 р.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>2020 р.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>2021 р.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>2022 р.</w:t>
            </w:r>
          </w:p>
        </w:tc>
      </w:tr>
      <w:tr w:rsidR="00892D50" w:rsidTr="009564F7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>Державний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</w:tr>
      <w:tr w:rsidR="00892D50" w:rsidTr="009564F7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Районний </w:t>
            </w:r>
            <w:r>
              <w:br/>
              <w:t>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D50" w:rsidRDefault="00892D50" w:rsidP="009564F7">
            <w:pPr>
              <w:jc w:val="center"/>
              <w:rPr>
                <w:szCs w:val="28"/>
              </w:rPr>
            </w:pPr>
            <w:r>
              <w:t xml:space="preserve">у межах </w:t>
            </w:r>
            <w:r>
              <w:br/>
              <w:t>виділених асигнувань</w:t>
            </w:r>
          </w:p>
        </w:tc>
      </w:tr>
    </w:tbl>
    <w:p w:rsidR="00892D50" w:rsidRDefault="00892D50" w:rsidP="00892D50">
      <w:pPr>
        <w:ind w:firstLine="1080"/>
        <w:jc w:val="both"/>
        <w:rPr>
          <w:szCs w:val="28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AE747C" w:rsidP="00892D5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ради                                                        В.Р.Троценко </w:t>
      </w: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p w:rsidR="00892D50" w:rsidRPr="00892D50" w:rsidRDefault="00892D50" w:rsidP="00892D50">
      <w:pPr>
        <w:spacing w:line="276" w:lineRule="auto"/>
        <w:jc w:val="both"/>
        <w:rPr>
          <w:sz w:val="28"/>
          <w:szCs w:val="28"/>
          <w:lang w:val="uk-UA"/>
        </w:rPr>
      </w:pPr>
    </w:p>
    <w:sectPr w:rsidR="00892D50" w:rsidRPr="00892D50" w:rsidSect="00892D5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5BD" w:rsidRDefault="005C05BD" w:rsidP="00892D50">
      <w:r>
        <w:separator/>
      </w:r>
    </w:p>
  </w:endnote>
  <w:endnote w:type="continuationSeparator" w:id="0">
    <w:p w:rsidR="005C05BD" w:rsidRDefault="005C05BD" w:rsidP="00892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5BD" w:rsidRDefault="005C05BD" w:rsidP="00892D50">
      <w:r>
        <w:separator/>
      </w:r>
    </w:p>
  </w:footnote>
  <w:footnote w:type="continuationSeparator" w:id="0">
    <w:p w:rsidR="005C05BD" w:rsidRDefault="005C05BD" w:rsidP="00892D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D50"/>
    <w:rsid w:val="000068B2"/>
    <w:rsid w:val="00156C1E"/>
    <w:rsid w:val="001B1F86"/>
    <w:rsid w:val="002305C6"/>
    <w:rsid w:val="002F4640"/>
    <w:rsid w:val="005017D4"/>
    <w:rsid w:val="005C05BD"/>
    <w:rsid w:val="00832756"/>
    <w:rsid w:val="00892D50"/>
    <w:rsid w:val="008F1135"/>
    <w:rsid w:val="009564F7"/>
    <w:rsid w:val="00996594"/>
    <w:rsid w:val="009A7FEE"/>
    <w:rsid w:val="00A11988"/>
    <w:rsid w:val="00A47441"/>
    <w:rsid w:val="00AB01FD"/>
    <w:rsid w:val="00AE747C"/>
    <w:rsid w:val="00D01F61"/>
    <w:rsid w:val="00D179C0"/>
    <w:rsid w:val="00D444D2"/>
    <w:rsid w:val="00E22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2D50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892D50"/>
    <w:pPr>
      <w:keepNext/>
      <w:jc w:val="center"/>
      <w:outlineLvl w:val="2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D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D50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892D5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892D50"/>
    <w:pPr>
      <w:jc w:val="center"/>
    </w:pPr>
    <w:rPr>
      <w:b/>
      <w:bCs/>
      <w:sz w:val="36"/>
      <w:lang w:val="uk-UA"/>
    </w:rPr>
  </w:style>
  <w:style w:type="paragraph" w:styleId="a4">
    <w:name w:val="No Spacing"/>
    <w:uiPriority w:val="1"/>
    <w:qFormat/>
    <w:rsid w:val="0089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92D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D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92D5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7">
    <w:name w:val="Body Text"/>
    <w:basedOn w:val="a"/>
    <w:link w:val="a8"/>
    <w:rsid w:val="00892D50"/>
    <w:pPr>
      <w:jc w:val="both"/>
    </w:pPr>
    <w:rPr>
      <w:sz w:val="28"/>
      <w:lang w:val="uk-UA" w:eastAsia="zh-CN"/>
    </w:rPr>
  </w:style>
  <w:style w:type="character" w:customStyle="1" w:styleId="a8">
    <w:name w:val="Основной текст Знак"/>
    <w:basedOn w:val="a0"/>
    <w:link w:val="a7"/>
    <w:rsid w:val="00892D50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customStyle="1" w:styleId="21">
    <w:name w:val="Основной текст 21"/>
    <w:basedOn w:val="a"/>
    <w:rsid w:val="00892D50"/>
    <w:pPr>
      <w:spacing w:after="120" w:line="480" w:lineRule="auto"/>
    </w:pPr>
    <w:rPr>
      <w:lang w:val="uk-UA" w:eastAsia="zh-CN"/>
    </w:rPr>
  </w:style>
  <w:style w:type="paragraph" w:styleId="a9">
    <w:name w:val="header"/>
    <w:basedOn w:val="a"/>
    <w:link w:val="aa"/>
    <w:uiPriority w:val="99"/>
    <w:semiHidden/>
    <w:unhideWhenUsed/>
    <w:rsid w:val="00892D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92D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92D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92D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7B3CC-34FE-492F-BA8B-E2F196AA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2582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2018-02-15T09:17:00Z</cp:lastPrinted>
  <dcterms:created xsi:type="dcterms:W3CDTF">2018-02-07T09:12:00Z</dcterms:created>
  <dcterms:modified xsi:type="dcterms:W3CDTF">2018-03-27T11:54:00Z</dcterms:modified>
</cp:coreProperties>
</file>