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3FEE" w:rsidRPr="00BB7178" w:rsidRDefault="002553B6" w:rsidP="00043FEE">
      <w:pPr>
        <w:jc w:val="center"/>
        <w:rPr>
          <w:sz w:val="28"/>
          <w:szCs w:val="28"/>
        </w:rPr>
      </w:pPr>
      <w:r>
        <w:rPr>
          <w:rFonts w:ascii="MS Sans Serif" w:hAnsi="MS Sans Serif"/>
          <w:noProof/>
          <w:sz w:val="28"/>
          <w:szCs w:val="28"/>
          <w:lang w:val="ru-RU" w:eastAsia="ru-RU"/>
        </w:rPr>
        <w:drawing>
          <wp:inline distT="0" distB="0" distL="0" distR="0">
            <wp:extent cx="571500" cy="723900"/>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6" cstate="print"/>
                    <a:srcRect/>
                    <a:stretch>
                      <a:fillRect/>
                    </a:stretch>
                  </pic:blipFill>
                  <pic:spPr bwMode="auto">
                    <a:xfrm>
                      <a:off x="0" y="0"/>
                      <a:ext cx="571500" cy="723900"/>
                    </a:xfrm>
                    <a:prstGeom prst="rect">
                      <a:avLst/>
                    </a:prstGeom>
                    <a:noFill/>
                    <a:ln w="9525">
                      <a:noFill/>
                      <a:miter lim="800000"/>
                      <a:headEnd/>
                      <a:tailEnd/>
                    </a:ln>
                  </pic:spPr>
                </pic:pic>
              </a:graphicData>
            </a:graphic>
          </wp:inline>
        </w:drawing>
      </w:r>
    </w:p>
    <w:p w:rsidR="00043FEE" w:rsidRPr="00BB7178" w:rsidRDefault="00043FEE" w:rsidP="00043FEE">
      <w:pPr>
        <w:pStyle w:val="a5"/>
        <w:rPr>
          <w:sz w:val="28"/>
          <w:szCs w:val="28"/>
        </w:rPr>
      </w:pPr>
      <w:r w:rsidRPr="00BB7178">
        <w:rPr>
          <w:sz w:val="28"/>
          <w:szCs w:val="28"/>
        </w:rPr>
        <w:t>УКРАЇНА</w:t>
      </w:r>
    </w:p>
    <w:p w:rsidR="00043FEE" w:rsidRPr="00C2219B" w:rsidRDefault="00BE7920" w:rsidP="00043FEE">
      <w:pPr>
        <w:pStyle w:val="2"/>
        <w:jc w:val="center"/>
        <w:rPr>
          <w:sz w:val="28"/>
          <w:szCs w:val="28"/>
          <w:lang w:val="uk-UA"/>
        </w:rPr>
      </w:pPr>
      <w:r>
        <w:rPr>
          <w:sz w:val="28"/>
          <w:szCs w:val="28"/>
          <w:lang w:val="uk-UA"/>
        </w:rPr>
        <w:t>КЛІТИЩЕНСЬКОЇ</w:t>
      </w:r>
      <w:r w:rsidR="00043FEE" w:rsidRPr="00C2219B">
        <w:rPr>
          <w:sz w:val="28"/>
          <w:szCs w:val="28"/>
        </w:rPr>
        <w:t xml:space="preserve"> СІЛЬСЬКА РАДА</w:t>
      </w:r>
    </w:p>
    <w:p w:rsidR="00043FEE" w:rsidRPr="00C2219B" w:rsidRDefault="00043FEE" w:rsidP="00043FEE">
      <w:pPr>
        <w:pStyle w:val="2"/>
        <w:jc w:val="center"/>
        <w:rPr>
          <w:sz w:val="28"/>
          <w:szCs w:val="28"/>
        </w:rPr>
      </w:pPr>
      <w:r w:rsidRPr="00C2219B">
        <w:rPr>
          <w:sz w:val="28"/>
          <w:szCs w:val="28"/>
          <w:lang w:val="uk-UA"/>
        </w:rPr>
        <w:t>Черняхівський район Житомирська область</w:t>
      </w:r>
    </w:p>
    <w:p w:rsidR="00043FEE" w:rsidRPr="00BE7920" w:rsidRDefault="00043FEE" w:rsidP="00043FEE">
      <w:pPr>
        <w:tabs>
          <w:tab w:val="left" w:pos="3980"/>
        </w:tabs>
        <w:rPr>
          <w:sz w:val="28"/>
          <w:szCs w:val="28"/>
        </w:rPr>
      </w:pPr>
      <w:r w:rsidRPr="00502C71">
        <w:tab/>
      </w:r>
      <w:r w:rsidRPr="00BE7920">
        <w:rPr>
          <w:sz w:val="28"/>
          <w:szCs w:val="28"/>
        </w:rPr>
        <w:t>РІШЕННЯ</w:t>
      </w:r>
    </w:p>
    <w:p w:rsidR="00043FEE" w:rsidRPr="00BE7920" w:rsidRDefault="00BE7920" w:rsidP="00043FEE">
      <w:pPr>
        <w:pStyle w:val="a6"/>
        <w:tabs>
          <w:tab w:val="left" w:pos="7590"/>
        </w:tabs>
        <w:ind w:right="-290"/>
        <w:rPr>
          <w:bCs/>
          <w:lang w:val="uk-UA"/>
        </w:rPr>
      </w:pPr>
      <w:r w:rsidRPr="00BE7920">
        <w:rPr>
          <w:lang w:val="uk-UA"/>
        </w:rPr>
        <w:t>Двадцять другої</w:t>
      </w:r>
      <w:r w:rsidR="00043FEE" w:rsidRPr="00BE7920">
        <w:rPr>
          <w:lang w:val="uk-UA"/>
        </w:rPr>
        <w:t xml:space="preserve">  сес</w:t>
      </w:r>
      <w:r w:rsidR="00650CE3" w:rsidRPr="00BE7920">
        <w:rPr>
          <w:lang w:val="uk-UA"/>
        </w:rPr>
        <w:t>ї</w:t>
      </w:r>
      <w:r w:rsidR="00043FEE" w:rsidRPr="00BE7920">
        <w:rPr>
          <w:lang w:val="uk-UA"/>
        </w:rPr>
        <w:t xml:space="preserve">ї                                                           </w:t>
      </w:r>
      <w:r w:rsidR="00043FEE" w:rsidRPr="00BE7920">
        <w:t>V</w:t>
      </w:r>
      <w:r w:rsidR="00E01869" w:rsidRPr="00BE7920">
        <w:rPr>
          <w:lang w:val="uk-UA"/>
        </w:rPr>
        <w:t>ІІ</w:t>
      </w:r>
      <w:r w:rsidR="00043FEE" w:rsidRPr="00BE7920">
        <w:rPr>
          <w:lang w:val="uk-UA"/>
        </w:rPr>
        <w:t xml:space="preserve"> скликання</w:t>
      </w:r>
      <w:r w:rsidR="00043FEE" w:rsidRPr="00BE7920">
        <w:rPr>
          <w:bCs/>
          <w:lang w:val="uk-UA"/>
        </w:rPr>
        <w:t xml:space="preserve">     </w:t>
      </w:r>
    </w:p>
    <w:p w:rsidR="00043FEE" w:rsidRPr="00BE7920" w:rsidRDefault="00043FEE" w:rsidP="00043FEE">
      <w:pPr>
        <w:pStyle w:val="a6"/>
        <w:tabs>
          <w:tab w:val="left" w:pos="7590"/>
        </w:tabs>
        <w:ind w:right="-290"/>
        <w:rPr>
          <w:bCs/>
          <w:lang w:val="uk-UA"/>
        </w:rPr>
      </w:pPr>
    </w:p>
    <w:p w:rsidR="00043FEE" w:rsidRPr="00BE7920" w:rsidRDefault="00BE7920" w:rsidP="00043FEE">
      <w:pPr>
        <w:pStyle w:val="a6"/>
        <w:tabs>
          <w:tab w:val="left" w:pos="7590"/>
        </w:tabs>
        <w:ind w:right="-290"/>
        <w:rPr>
          <w:bCs/>
          <w:lang w:val="uk-UA"/>
        </w:rPr>
      </w:pPr>
      <w:r w:rsidRPr="00BE7920">
        <w:rPr>
          <w:bCs/>
          <w:lang w:val="uk-UA"/>
        </w:rPr>
        <w:t>від 08</w:t>
      </w:r>
      <w:r w:rsidR="00043FEE" w:rsidRPr="00BE7920">
        <w:rPr>
          <w:bCs/>
          <w:lang w:val="uk-UA"/>
        </w:rPr>
        <w:t xml:space="preserve"> червня  201</w:t>
      </w:r>
      <w:r w:rsidRPr="00BE7920">
        <w:rPr>
          <w:bCs/>
          <w:lang w:val="uk-UA"/>
        </w:rPr>
        <w:t>8</w:t>
      </w:r>
      <w:r w:rsidR="00043FEE" w:rsidRPr="00BE7920">
        <w:rPr>
          <w:bCs/>
          <w:lang w:val="uk-UA"/>
        </w:rPr>
        <w:t xml:space="preserve"> року</w:t>
      </w:r>
    </w:p>
    <w:p w:rsidR="00B167A6" w:rsidRPr="00BE7920" w:rsidRDefault="00B167A6" w:rsidP="00B167A6">
      <w:pPr>
        <w:rPr>
          <w:rStyle w:val="a3"/>
          <w:sz w:val="28"/>
          <w:szCs w:val="28"/>
        </w:rPr>
      </w:pPr>
    </w:p>
    <w:p w:rsidR="00B167A6" w:rsidRPr="00BE7920" w:rsidRDefault="00B167A6" w:rsidP="00B167A6">
      <w:pPr>
        <w:rPr>
          <w:rStyle w:val="a3"/>
          <w:sz w:val="28"/>
          <w:szCs w:val="28"/>
        </w:rPr>
      </w:pPr>
      <w:r w:rsidRPr="00BE7920">
        <w:rPr>
          <w:rStyle w:val="a3"/>
          <w:sz w:val="28"/>
          <w:szCs w:val="28"/>
        </w:rPr>
        <w:t xml:space="preserve">Про встановлення  податку на майно </w:t>
      </w:r>
    </w:p>
    <w:p w:rsidR="00B167A6" w:rsidRPr="00BE7920" w:rsidRDefault="00743505" w:rsidP="00B167A6">
      <w:pPr>
        <w:rPr>
          <w:rStyle w:val="a3"/>
          <w:sz w:val="28"/>
          <w:szCs w:val="28"/>
        </w:rPr>
      </w:pPr>
      <w:r w:rsidRPr="00BE7920">
        <w:rPr>
          <w:rStyle w:val="a3"/>
          <w:sz w:val="28"/>
          <w:szCs w:val="28"/>
        </w:rPr>
        <w:t>в частині п</w:t>
      </w:r>
      <w:r w:rsidR="00BE7920" w:rsidRPr="00BE7920">
        <w:rPr>
          <w:rStyle w:val="a3"/>
          <w:sz w:val="28"/>
          <w:szCs w:val="28"/>
        </w:rPr>
        <w:t>лати за землю  по Клітищенській</w:t>
      </w:r>
    </w:p>
    <w:p w:rsidR="00B167A6" w:rsidRPr="00BE7920" w:rsidRDefault="00BE7920" w:rsidP="00B167A6">
      <w:pPr>
        <w:rPr>
          <w:sz w:val="28"/>
          <w:szCs w:val="28"/>
        </w:rPr>
      </w:pPr>
      <w:r w:rsidRPr="00BE7920">
        <w:rPr>
          <w:rStyle w:val="a3"/>
          <w:sz w:val="28"/>
          <w:szCs w:val="28"/>
        </w:rPr>
        <w:t>сільській раді на 2019</w:t>
      </w:r>
      <w:r w:rsidR="00B167A6" w:rsidRPr="00BE7920">
        <w:rPr>
          <w:rStyle w:val="a3"/>
          <w:sz w:val="28"/>
          <w:szCs w:val="28"/>
        </w:rPr>
        <w:t xml:space="preserve"> рік</w:t>
      </w:r>
    </w:p>
    <w:p w:rsidR="00B167A6" w:rsidRPr="00BE7920" w:rsidRDefault="008C02CC" w:rsidP="00B167A6">
      <w:pPr>
        <w:pStyle w:val="a4"/>
        <w:jc w:val="both"/>
        <w:rPr>
          <w:sz w:val="28"/>
          <w:szCs w:val="28"/>
        </w:rPr>
      </w:pPr>
      <w:r w:rsidRPr="00BE7920">
        <w:rPr>
          <w:sz w:val="28"/>
          <w:szCs w:val="28"/>
        </w:rPr>
        <w:t xml:space="preserve">           </w:t>
      </w:r>
      <w:r w:rsidR="00B167A6" w:rsidRPr="00BE7920">
        <w:rPr>
          <w:sz w:val="28"/>
          <w:szCs w:val="28"/>
        </w:rPr>
        <w:t xml:space="preserve">Керуючись ст.ст. 7, 8, 10, 12, 14, 269-287 Податкового Кодексу України, п. 4 розділу ІІ Прикінцевих положень Закону України «Про внесення змін до Податкового кодексу України та деяких законодавчих актів України щодо податкової реформи» та керуючись ст.26 Закону України «Про місцеве самоврядування в Україні» </w:t>
      </w:r>
      <w:r w:rsidRPr="00BE7920">
        <w:rPr>
          <w:sz w:val="28"/>
          <w:szCs w:val="28"/>
        </w:rPr>
        <w:t xml:space="preserve">технічною документацією </w:t>
      </w:r>
      <w:r w:rsidR="00F11411" w:rsidRPr="00BE7920">
        <w:rPr>
          <w:sz w:val="28"/>
          <w:szCs w:val="28"/>
        </w:rPr>
        <w:t>по визначенню</w:t>
      </w:r>
      <w:r w:rsidRPr="00BE7920">
        <w:rPr>
          <w:sz w:val="28"/>
          <w:szCs w:val="28"/>
        </w:rPr>
        <w:t xml:space="preserve"> нормативно</w:t>
      </w:r>
      <w:r w:rsidR="00F11411" w:rsidRPr="00BE7920">
        <w:rPr>
          <w:sz w:val="28"/>
          <w:szCs w:val="28"/>
        </w:rPr>
        <w:t>ї</w:t>
      </w:r>
      <w:r w:rsidRPr="00BE7920">
        <w:rPr>
          <w:sz w:val="28"/>
          <w:szCs w:val="28"/>
        </w:rPr>
        <w:t>  грошової оцінки земель</w:t>
      </w:r>
      <w:r w:rsidR="003E0369" w:rsidRPr="00BE7920">
        <w:rPr>
          <w:sz w:val="28"/>
          <w:szCs w:val="28"/>
        </w:rPr>
        <w:t xml:space="preserve"> </w:t>
      </w:r>
      <w:r w:rsidR="00F11411" w:rsidRPr="00BE7920">
        <w:rPr>
          <w:sz w:val="28"/>
          <w:szCs w:val="28"/>
        </w:rPr>
        <w:t xml:space="preserve">сільських </w:t>
      </w:r>
      <w:r w:rsidR="003E0369" w:rsidRPr="00BE7920">
        <w:rPr>
          <w:sz w:val="28"/>
          <w:szCs w:val="28"/>
        </w:rPr>
        <w:t xml:space="preserve">населених пунктів </w:t>
      </w:r>
      <w:r w:rsidR="00BE7920">
        <w:rPr>
          <w:sz w:val="28"/>
          <w:szCs w:val="28"/>
        </w:rPr>
        <w:t>Клітищенської</w:t>
      </w:r>
      <w:r w:rsidRPr="00BE7920">
        <w:rPr>
          <w:sz w:val="28"/>
          <w:szCs w:val="28"/>
        </w:rPr>
        <w:t xml:space="preserve"> сільської ради, </w:t>
      </w:r>
      <w:r w:rsidR="003E0369" w:rsidRPr="00BE7920">
        <w:rPr>
          <w:sz w:val="28"/>
          <w:szCs w:val="28"/>
        </w:rPr>
        <w:t>розробленою ДП «Житомирський науково-дослідний та проектний інститут землеустрою»</w:t>
      </w:r>
      <w:r w:rsidR="00BE7920">
        <w:rPr>
          <w:sz w:val="28"/>
          <w:szCs w:val="28"/>
        </w:rPr>
        <w:t xml:space="preserve"> 10</w:t>
      </w:r>
      <w:r w:rsidR="00E9515A" w:rsidRPr="00BE7920">
        <w:rPr>
          <w:sz w:val="28"/>
          <w:szCs w:val="28"/>
        </w:rPr>
        <w:t>.0</w:t>
      </w:r>
      <w:r w:rsidR="00BE7920">
        <w:rPr>
          <w:sz w:val="28"/>
          <w:szCs w:val="28"/>
        </w:rPr>
        <w:t>6</w:t>
      </w:r>
      <w:r w:rsidRPr="00BE7920">
        <w:rPr>
          <w:sz w:val="28"/>
          <w:szCs w:val="28"/>
        </w:rPr>
        <w:t>.201</w:t>
      </w:r>
      <w:r w:rsidR="00B12BCC" w:rsidRPr="00BE7920">
        <w:rPr>
          <w:sz w:val="28"/>
          <w:szCs w:val="28"/>
        </w:rPr>
        <w:t>4</w:t>
      </w:r>
      <w:r w:rsidR="00ED621D" w:rsidRPr="00BE7920">
        <w:rPr>
          <w:sz w:val="28"/>
          <w:szCs w:val="28"/>
        </w:rPr>
        <w:t xml:space="preserve"> </w:t>
      </w:r>
      <w:r w:rsidRPr="00BE7920">
        <w:rPr>
          <w:sz w:val="28"/>
          <w:szCs w:val="28"/>
        </w:rPr>
        <w:t>р.,</w:t>
      </w:r>
      <w:r w:rsidR="00BE7920">
        <w:rPr>
          <w:sz w:val="28"/>
          <w:szCs w:val="28"/>
        </w:rPr>
        <w:t xml:space="preserve"> та 27 червня</w:t>
      </w:r>
      <w:r w:rsidR="00B12BCC" w:rsidRPr="00BE7920">
        <w:rPr>
          <w:sz w:val="28"/>
          <w:szCs w:val="28"/>
        </w:rPr>
        <w:t xml:space="preserve"> 2014</w:t>
      </w:r>
      <w:r w:rsidR="00E9515A" w:rsidRPr="00BE7920">
        <w:rPr>
          <w:sz w:val="28"/>
          <w:szCs w:val="28"/>
        </w:rPr>
        <w:t xml:space="preserve"> року </w:t>
      </w:r>
      <w:r w:rsidRPr="00BE7920">
        <w:rPr>
          <w:sz w:val="28"/>
          <w:szCs w:val="28"/>
        </w:rPr>
        <w:t xml:space="preserve"> затверджен</w:t>
      </w:r>
      <w:r w:rsidR="00F11411" w:rsidRPr="00BE7920">
        <w:rPr>
          <w:sz w:val="28"/>
          <w:szCs w:val="28"/>
        </w:rPr>
        <w:t>а</w:t>
      </w:r>
      <w:r w:rsidR="00E9515A" w:rsidRPr="00BE7920">
        <w:rPr>
          <w:sz w:val="28"/>
          <w:szCs w:val="28"/>
        </w:rPr>
        <w:t xml:space="preserve"> </w:t>
      </w:r>
      <w:r w:rsidR="00BE7920">
        <w:rPr>
          <w:sz w:val="28"/>
          <w:szCs w:val="28"/>
        </w:rPr>
        <w:t xml:space="preserve"> рішенням 23</w:t>
      </w:r>
      <w:r w:rsidR="00E9515A" w:rsidRPr="00BE7920">
        <w:rPr>
          <w:sz w:val="28"/>
          <w:szCs w:val="28"/>
        </w:rPr>
        <w:t xml:space="preserve"> сесії </w:t>
      </w:r>
      <w:r w:rsidR="00E9515A" w:rsidRPr="00BE7920">
        <w:rPr>
          <w:sz w:val="28"/>
          <w:szCs w:val="28"/>
          <w:lang w:val="en-US"/>
        </w:rPr>
        <w:t>VI</w:t>
      </w:r>
      <w:r w:rsidR="00E9515A" w:rsidRPr="00BE7920">
        <w:rPr>
          <w:sz w:val="28"/>
          <w:szCs w:val="28"/>
        </w:rPr>
        <w:t xml:space="preserve"> скликання  с</w:t>
      </w:r>
      <w:r w:rsidR="00B167A6" w:rsidRPr="00BE7920">
        <w:rPr>
          <w:sz w:val="28"/>
          <w:szCs w:val="28"/>
        </w:rPr>
        <w:t xml:space="preserve">ільська рада </w:t>
      </w:r>
      <w:r w:rsidRPr="00BE7920">
        <w:rPr>
          <w:sz w:val="28"/>
          <w:szCs w:val="28"/>
        </w:rPr>
        <w:t xml:space="preserve"> </w:t>
      </w:r>
      <w:r w:rsidR="00B167A6" w:rsidRPr="00BE7920">
        <w:rPr>
          <w:sz w:val="28"/>
          <w:szCs w:val="28"/>
        </w:rPr>
        <w:t>вирішила:</w:t>
      </w:r>
    </w:p>
    <w:p w:rsidR="00B167A6" w:rsidRPr="00BE7920" w:rsidRDefault="008C02CC" w:rsidP="00B167A6">
      <w:pPr>
        <w:pStyle w:val="a4"/>
        <w:jc w:val="both"/>
        <w:rPr>
          <w:sz w:val="28"/>
          <w:szCs w:val="28"/>
        </w:rPr>
      </w:pPr>
      <w:r w:rsidRPr="00BE7920">
        <w:rPr>
          <w:sz w:val="28"/>
          <w:szCs w:val="28"/>
        </w:rPr>
        <w:t>1</w:t>
      </w:r>
      <w:r w:rsidR="00B167A6" w:rsidRPr="00BE7920">
        <w:rPr>
          <w:sz w:val="28"/>
          <w:szCs w:val="28"/>
        </w:rPr>
        <w:t>.</w:t>
      </w:r>
      <w:r w:rsidRPr="00BE7920">
        <w:rPr>
          <w:sz w:val="28"/>
          <w:szCs w:val="28"/>
        </w:rPr>
        <w:t xml:space="preserve"> </w:t>
      </w:r>
      <w:r w:rsidR="00ED621D" w:rsidRPr="00BE7920">
        <w:rPr>
          <w:sz w:val="28"/>
          <w:szCs w:val="28"/>
        </w:rPr>
        <w:t xml:space="preserve"> </w:t>
      </w:r>
      <w:r w:rsidRPr="00BE7920">
        <w:rPr>
          <w:sz w:val="28"/>
          <w:szCs w:val="28"/>
        </w:rPr>
        <w:t xml:space="preserve"> </w:t>
      </w:r>
      <w:r w:rsidR="00B167A6" w:rsidRPr="00BE7920">
        <w:rPr>
          <w:sz w:val="28"/>
          <w:szCs w:val="28"/>
        </w:rPr>
        <w:t>Встановити</w:t>
      </w:r>
      <w:r w:rsidR="00FA2990" w:rsidRPr="00BE7920">
        <w:rPr>
          <w:sz w:val="28"/>
          <w:szCs w:val="28"/>
        </w:rPr>
        <w:t xml:space="preserve"> ставки плати за землю та пільги щодо земельного податку для фізичних та юридичних осіб що сплачуються на території </w:t>
      </w:r>
      <w:r w:rsidR="00BE7920">
        <w:rPr>
          <w:sz w:val="28"/>
          <w:szCs w:val="28"/>
        </w:rPr>
        <w:t xml:space="preserve">  Клітищенської сільсько</w:t>
      </w:r>
      <w:r w:rsidR="00FA2990" w:rsidRPr="00BE7920">
        <w:rPr>
          <w:sz w:val="28"/>
          <w:szCs w:val="28"/>
        </w:rPr>
        <w:t>ї ради</w:t>
      </w:r>
      <w:r w:rsidR="00BE7920">
        <w:rPr>
          <w:sz w:val="28"/>
          <w:szCs w:val="28"/>
        </w:rPr>
        <w:t xml:space="preserve"> на 2019</w:t>
      </w:r>
      <w:r w:rsidR="00B167A6" w:rsidRPr="00BE7920">
        <w:rPr>
          <w:sz w:val="28"/>
          <w:szCs w:val="28"/>
        </w:rPr>
        <w:t xml:space="preserve"> рік.</w:t>
      </w:r>
    </w:p>
    <w:p w:rsidR="00B167A6" w:rsidRPr="00BE7920" w:rsidRDefault="00B167A6" w:rsidP="00B167A6">
      <w:pPr>
        <w:pStyle w:val="a4"/>
        <w:jc w:val="both"/>
        <w:rPr>
          <w:sz w:val="28"/>
          <w:szCs w:val="28"/>
        </w:rPr>
      </w:pPr>
      <w:r w:rsidRPr="00BE7920">
        <w:rPr>
          <w:sz w:val="28"/>
          <w:szCs w:val="28"/>
        </w:rPr>
        <w:t>2.</w:t>
      </w:r>
      <w:r w:rsidR="00FA2990" w:rsidRPr="00BE7920">
        <w:rPr>
          <w:sz w:val="28"/>
          <w:szCs w:val="28"/>
        </w:rPr>
        <w:t xml:space="preserve">  </w:t>
      </w:r>
      <w:r w:rsidRPr="00BE7920">
        <w:rPr>
          <w:sz w:val="28"/>
          <w:szCs w:val="28"/>
        </w:rPr>
        <w:t xml:space="preserve">Затвердити </w:t>
      </w:r>
      <w:r w:rsidR="004B7B8A" w:rsidRPr="00BE7920">
        <w:rPr>
          <w:sz w:val="28"/>
          <w:szCs w:val="28"/>
        </w:rPr>
        <w:t>«</w:t>
      </w:r>
      <w:r w:rsidRPr="00BE7920">
        <w:rPr>
          <w:sz w:val="28"/>
          <w:szCs w:val="28"/>
        </w:rPr>
        <w:t>Положення про</w:t>
      </w:r>
      <w:r w:rsidR="00FA2990" w:rsidRPr="00BE7920">
        <w:rPr>
          <w:sz w:val="28"/>
          <w:szCs w:val="28"/>
        </w:rPr>
        <w:t xml:space="preserve"> податок на майно в частині плати за землю</w:t>
      </w:r>
      <w:r w:rsidRPr="00BE7920">
        <w:rPr>
          <w:sz w:val="28"/>
          <w:szCs w:val="28"/>
        </w:rPr>
        <w:t xml:space="preserve"> на 201</w:t>
      </w:r>
      <w:r w:rsidR="00BE7920">
        <w:rPr>
          <w:sz w:val="28"/>
          <w:szCs w:val="28"/>
        </w:rPr>
        <w:t>9</w:t>
      </w:r>
      <w:r w:rsidRPr="00BE7920">
        <w:rPr>
          <w:sz w:val="28"/>
          <w:szCs w:val="28"/>
        </w:rPr>
        <w:t xml:space="preserve"> рік</w:t>
      </w:r>
      <w:r w:rsidR="004B7B8A" w:rsidRPr="00BE7920">
        <w:rPr>
          <w:sz w:val="28"/>
          <w:szCs w:val="28"/>
        </w:rPr>
        <w:t>»</w:t>
      </w:r>
      <w:r w:rsidRPr="00BE7920">
        <w:rPr>
          <w:sz w:val="28"/>
          <w:szCs w:val="28"/>
        </w:rPr>
        <w:t xml:space="preserve"> згідно з додатком 1 до цього рішення.</w:t>
      </w:r>
    </w:p>
    <w:p w:rsidR="00E9515A" w:rsidRPr="00BE7920" w:rsidRDefault="00B167A6" w:rsidP="00B167A6">
      <w:pPr>
        <w:pStyle w:val="a4"/>
        <w:jc w:val="both"/>
        <w:rPr>
          <w:sz w:val="28"/>
          <w:szCs w:val="28"/>
        </w:rPr>
      </w:pPr>
      <w:r w:rsidRPr="00BE7920">
        <w:rPr>
          <w:sz w:val="28"/>
          <w:szCs w:val="28"/>
        </w:rPr>
        <w:t>3.</w:t>
      </w:r>
      <w:r w:rsidR="00FA2990" w:rsidRPr="00BE7920">
        <w:rPr>
          <w:sz w:val="28"/>
          <w:szCs w:val="28"/>
        </w:rPr>
        <w:t xml:space="preserve">  </w:t>
      </w:r>
      <w:r w:rsidR="00E9515A" w:rsidRPr="00BE7920">
        <w:rPr>
          <w:sz w:val="28"/>
          <w:szCs w:val="28"/>
        </w:rPr>
        <w:t xml:space="preserve"> Відповідно затвердженої технічної документації по визначенню нормативно грошової оцінки  земель сільських населених пунктів  </w:t>
      </w:r>
      <w:r w:rsidR="00BE7920">
        <w:rPr>
          <w:sz w:val="28"/>
          <w:szCs w:val="28"/>
        </w:rPr>
        <w:t>Клітищенської</w:t>
      </w:r>
      <w:r w:rsidR="00502C71" w:rsidRPr="00BE7920">
        <w:rPr>
          <w:sz w:val="28"/>
          <w:szCs w:val="28"/>
        </w:rPr>
        <w:t xml:space="preserve"> </w:t>
      </w:r>
      <w:r w:rsidR="00E9515A" w:rsidRPr="00BE7920">
        <w:rPr>
          <w:sz w:val="28"/>
          <w:szCs w:val="28"/>
        </w:rPr>
        <w:t xml:space="preserve">сільської ради ( сіл  </w:t>
      </w:r>
      <w:r w:rsidR="00397E7C">
        <w:rPr>
          <w:sz w:val="28"/>
          <w:szCs w:val="28"/>
        </w:rPr>
        <w:t>Клітище та Плехів</w:t>
      </w:r>
      <w:r w:rsidR="00E9515A" w:rsidRPr="00BE7920">
        <w:rPr>
          <w:sz w:val="28"/>
          <w:szCs w:val="28"/>
        </w:rPr>
        <w:t xml:space="preserve">  розрахувати ставки плати за землю</w:t>
      </w:r>
      <w:r w:rsidR="00066499" w:rsidRPr="00BE7920">
        <w:rPr>
          <w:sz w:val="28"/>
          <w:szCs w:val="28"/>
        </w:rPr>
        <w:t xml:space="preserve"> для фізичних осіб</w:t>
      </w:r>
      <w:r w:rsidR="00E9515A" w:rsidRPr="00BE7920">
        <w:rPr>
          <w:sz w:val="28"/>
          <w:szCs w:val="28"/>
        </w:rPr>
        <w:t xml:space="preserve"> . (Додаток № 2).</w:t>
      </w:r>
    </w:p>
    <w:p w:rsidR="00B167A6" w:rsidRPr="00BE7920" w:rsidRDefault="00B167A6" w:rsidP="00B167A6">
      <w:pPr>
        <w:pStyle w:val="a4"/>
        <w:jc w:val="both"/>
        <w:rPr>
          <w:sz w:val="28"/>
          <w:szCs w:val="28"/>
        </w:rPr>
      </w:pPr>
      <w:r w:rsidRPr="00BE7920">
        <w:rPr>
          <w:sz w:val="28"/>
          <w:szCs w:val="28"/>
        </w:rPr>
        <w:t>4.</w:t>
      </w:r>
      <w:r w:rsidR="00FA2990" w:rsidRPr="00BE7920">
        <w:rPr>
          <w:sz w:val="28"/>
          <w:szCs w:val="28"/>
        </w:rPr>
        <w:t xml:space="preserve"> </w:t>
      </w:r>
      <w:r w:rsidR="004B7B8A" w:rsidRPr="00BE7920">
        <w:rPr>
          <w:sz w:val="28"/>
          <w:szCs w:val="28"/>
        </w:rPr>
        <w:t xml:space="preserve"> </w:t>
      </w:r>
      <w:r w:rsidR="00FA2990" w:rsidRPr="00BE7920">
        <w:rPr>
          <w:sz w:val="28"/>
          <w:szCs w:val="28"/>
        </w:rPr>
        <w:t>Р</w:t>
      </w:r>
      <w:r w:rsidRPr="00BE7920">
        <w:rPr>
          <w:sz w:val="28"/>
          <w:szCs w:val="28"/>
        </w:rPr>
        <w:t xml:space="preserve">ішення набирає чинності з дня його офіційного оприлюднення </w:t>
      </w:r>
      <w:r w:rsidR="00397E7C">
        <w:rPr>
          <w:sz w:val="28"/>
          <w:szCs w:val="28"/>
        </w:rPr>
        <w:t>та застосовується з 1 січня 2019</w:t>
      </w:r>
      <w:r w:rsidRPr="00BE7920">
        <w:rPr>
          <w:sz w:val="28"/>
          <w:szCs w:val="28"/>
        </w:rPr>
        <w:t xml:space="preserve"> року.</w:t>
      </w:r>
    </w:p>
    <w:p w:rsidR="00FA2990" w:rsidRPr="00BE7920" w:rsidRDefault="00FA2990" w:rsidP="00FA2990">
      <w:pPr>
        <w:rPr>
          <w:sz w:val="28"/>
          <w:szCs w:val="28"/>
        </w:rPr>
      </w:pPr>
      <w:r w:rsidRPr="00BE7920">
        <w:rPr>
          <w:sz w:val="28"/>
          <w:szCs w:val="28"/>
        </w:rPr>
        <w:t xml:space="preserve">5.   </w:t>
      </w:r>
      <w:r w:rsidR="004B7B8A" w:rsidRPr="00BE7920">
        <w:rPr>
          <w:sz w:val="28"/>
          <w:szCs w:val="28"/>
        </w:rPr>
        <w:t>Копію  рішення надати  до Черняхівського в</w:t>
      </w:r>
      <w:r w:rsidR="0069206D" w:rsidRPr="00BE7920">
        <w:rPr>
          <w:sz w:val="28"/>
          <w:szCs w:val="28"/>
        </w:rPr>
        <w:t>ідділення Коростенської</w:t>
      </w:r>
      <w:r w:rsidR="004B7B8A" w:rsidRPr="00BE7920">
        <w:rPr>
          <w:sz w:val="28"/>
          <w:szCs w:val="28"/>
        </w:rPr>
        <w:t xml:space="preserve"> ОДПІ</w:t>
      </w:r>
      <w:r w:rsidR="0069206D" w:rsidRPr="00BE7920">
        <w:rPr>
          <w:sz w:val="28"/>
          <w:szCs w:val="28"/>
        </w:rPr>
        <w:t>.</w:t>
      </w:r>
    </w:p>
    <w:p w:rsidR="00FA2990" w:rsidRPr="00BE7920" w:rsidRDefault="004B7B8A" w:rsidP="00FA2990">
      <w:pPr>
        <w:pStyle w:val="a4"/>
        <w:jc w:val="both"/>
        <w:rPr>
          <w:sz w:val="28"/>
          <w:szCs w:val="28"/>
        </w:rPr>
      </w:pPr>
      <w:r w:rsidRPr="00BE7920">
        <w:rPr>
          <w:sz w:val="28"/>
          <w:szCs w:val="28"/>
        </w:rPr>
        <w:lastRenderedPageBreak/>
        <w:t>6</w:t>
      </w:r>
      <w:r w:rsidR="00FA2990" w:rsidRPr="00BE7920">
        <w:rPr>
          <w:sz w:val="28"/>
          <w:szCs w:val="28"/>
        </w:rPr>
        <w:t xml:space="preserve">. </w:t>
      </w:r>
      <w:r w:rsidR="00ED621D" w:rsidRPr="00BE7920">
        <w:rPr>
          <w:sz w:val="28"/>
          <w:szCs w:val="28"/>
        </w:rPr>
        <w:t xml:space="preserve"> </w:t>
      </w:r>
      <w:r w:rsidR="00642C94" w:rsidRPr="00BE7920">
        <w:rPr>
          <w:sz w:val="28"/>
          <w:szCs w:val="28"/>
        </w:rPr>
        <w:t xml:space="preserve"> </w:t>
      </w:r>
      <w:r w:rsidR="00FA2990" w:rsidRPr="00BE7920">
        <w:rPr>
          <w:sz w:val="28"/>
          <w:szCs w:val="28"/>
        </w:rPr>
        <w:t xml:space="preserve">Визнати  таким, </w:t>
      </w:r>
      <w:r w:rsidR="00ED621D" w:rsidRPr="00BE7920">
        <w:rPr>
          <w:sz w:val="28"/>
          <w:szCs w:val="28"/>
        </w:rPr>
        <w:t xml:space="preserve"> </w:t>
      </w:r>
      <w:r w:rsidR="00FA2990" w:rsidRPr="00BE7920">
        <w:rPr>
          <w:sz w:val="28"/>
          <w:szCs w:val="28"/>
        </w:rPr>
        <w:t>що </w:t>
      </w:r>
      <w:r w:rsidR="00397E7C">
        <w:rPr>
          <w:sz w:val="28"/>
          <w:szCs w:val="28"/>
        </w:rPr>
        <w:t xml:space="preserve"> втратить  чинність з 01.01.2019</w:t>
      </w:r>
      <w:r w:rsidR="00ED621D" w:rsidRPr="00BE7920">
        <w:rPr>
          <w:sz w:val="28"/>
          <w:szCs w:val="28"/>
        </w:rPr>
        <w:t xml:space="preserve"> </w:t>
      </w:r>
      <w:r w:rsidR="00FA2990" w:rsidRPr="00BE7920">
        <w:rPr>
          <w:sz w:val="28"/>
          <w:szCs w:val="28"/>
        </w:rPr>
        <w:t xml:space="preserve">року, </w:t>
      </w:r>
      <w:r w:rsidR="00ED621D" w:rsidRPr="00BE7920">
        <w:rPr>
          <w:sz w:val="28"/>
          <w:szCs w:val="28"/>
        </w:rPr>
        <w:t xml:space="preserve"> </w:t>
      </w:r>
      <w:r w:rsidR="00FA2990" w:rsidRPr="00BE7920">
        <w:rPr>
          <w:sz w:val="28"/>
          <w:szCs w:val="28"/>
        </w:rPr>
        <w:t xml:space="preserve">рішення </w:t>
      </w:r>
      <w:r w:rsidR="00397E7C">
        <w:rPr>
          <w:sz w:val="28"/>
          <w:szCs w:val="28"/>
        </w:rPr>
        <w:t>13</w:t>
      </w:r>
      <w:r w:rsidR="0069206D" w:rsidRPr="00BE7920">
        <w:rPr>
          <w:sz w:val="28"/>
          <w:szCs w:val="28"/>
        </w:rPr>
        <w:t xml:space="preserve"> </w:t>
      </w:r>
      <w:r w:rsidR="00FA2990" w:rsidRPr="00BE7920">
        <w:rPr>
          <w:sz w:val="28"/>
          <w:szCs w:val="28"/>
        </w:rPr>
        <w:t xml:space="preserve">сільської ради  від  </w:t>
      </w:r>
      <w:r w:rsidR="00397E7C">
        <w:rPr>
          <w:sz w:val="28"/>
          <w:szCs w:val="28"/>
        </w:rPr>
        <w:t>15</w:t>
      </w:r>
      <w:r w:rsidR="00FA2990" w:rsidRPr="00BE7920">
        <w:rPr>
          <w:sz w:val="28"/>
          <w:szCs w:val="28"/>
        </w:rPr>
        <w:t>.</w:t>
      </w:r>
      <w:r w:rsidR="00ED621D" w:rsidRPr="00BE7920">
        <w:rPr>
          <w:sz w:val="28"/>
          <w:szCs w:val="28"/>
        </w:rPr>
        <w:t>0</w:t>
      </w:r>
      <w:r w:rsidR="008136C4" w:rsidRPr="00BE7920">
        <w:rPr>
          <w:sz w:val="28"/>
          <w:szCs w:val="28"/>
        </w:rPr>
        <w:t>6</w:t>
      </w:r>
      <w:r w:rsidR="00FA2990" w:rsidRPr="00BE7920">
        <w:rPr>
          <w:sz w:val="28"/>
          <w:szCs w:val="28"/>
        </w:rPr>
        <w:t>.201</w:t>
      </w:r>
      <w:r w:rsidR="00397E7C">
        <w:rPr>
          <w:sz w:val="28"/>
          <w:szCs w:val="28"/>
        </w:rPr>
        <w:t>7</w:t>
      </w:r>
      <w:r w:rsidR="0069206D" w:rsidRPr="00BE7920">
        <w:rPr>
          <w:sz w:val="28"/>
          <w:szCs w:val="28"/>
        </w:rPr>
        <w:t>  </w:t>
      </w:r>
      <w:r w:rsidR="00ED621D" w:rsidRPr="00BE7920">
        <w:rPr>
          <w:sz w:val="28"/>
          <w:szCs w:val="28"/>
        </w:rPr>
        <w:t xml:space="preserve"> «Про </w:t>
      </w:r>
      <w:r w:rsidR="00E01869" w:rsidRPr="00BE7920">
        <w:rPr>
          <w:sz w:val="28"/>
          <w:szCs w:val="28"/>
        </w:rPr>
        <w:t xml:space="preserve">встановлення податку на майно в частині плати за землю </w:t>
      </w:r>
      <w:r w:rsidR="00397E7C">
        <w:rPr>
          <w:sz w:val="28"/>
          <w:szCs w:val="28"/>
        </w:rPr>
        <w:t xml:space="preserve"> по Клітищенської сільській раді  на 2018</w:t>
      </w:r>
      <w:r w:rsidR="00ED621D" w:rsidRPr="00BE7920">
        <w:rPr>
          <w:sz w:val="28"/>
          <w:szCs w:val="28"/>
        </w:rPr>
        <w:t xml:space="preserve"> рік ».</w:t>
      </w:r>
      <w:r w:rsidR="00FA2990" w:rsidRPr="00BE7920">
        <w:rPr>
          <w:sz w:val="28"/>
          <w:szCs w:val="28"/>
        </w:rPr>
        <w:t xml:space="preserve">                      </w:t>
      </w:r>
    </w:p>
    <w:p w:rsidR="00502C71" w:rsidRPr="00BE7920" w:rsidRDefault="004B7B8A" w:rsidP="00502C71">
      <w:pPr>
        <w:rPr>
          <w:sz w:val="28"/>
          <w:szCs w:val="28"/>
        </w:rPr>
      </w:pPr>
      <w:r w:rsidRPr="00BE7920">
        <w:rPr>
          <w:sz w:val="28"/>
          <w:szCs w:val="28"/>
        </w:rPr>
        <w:t>7</w:t>
      </w:r>
      <w:r w:rsidR="00B167A6" w:rsidRPr="00BE7920">
        <w:rPr>
          <w:sz w:val="28"/>
          <w:szCs w:val="28"/>
        </w:rPr>
        <w:t>.</w:t>
      </w:r>
      <w:r w:rsidRPr="00BE7920">
        <w:rPr>
          <w:sz w:val="28"/>
          <w:szCs w:val="28"/>
        </w:rPr>
        <w:t xml:space="preserve"> </w:t>
      </w:r>
      <w:r w:rsidR="00642C94" w:rsidRPr="00BE7920">
        <w:rPr>
          <w:sz w:val="28"/>
          <w:szCs w:val="28"/>
        </w:rPr>
        <w:t xml:space="preserve"> </w:t>
      </w:r>
      <w:r w:rsidR="00B167A6" w:rsidRPr="00BE7920">
        <w:rPr>
          <w:sz w:val="28"/>
          <w:szCs w:val="28"/>
        </w:rPr>
        <w:t xml:space="preserve">Контроль за виконанням цього рішення покласти </w:t>
      </w:r>
      <w:r w:rsidR="00502C71" w:rsidRPr="00BE7920">
        <w:rPr>
          <w:sz w:val="28"/>
          <w:szCs w:val="28"/>
        </w:rPr>
        <w:t>на постійну комісію з питань агропромислового комплек</w:t>
      </w:r>
      <w:r w:rsidR="00397E7C">
        <w:rPr>
          <w:sz w:val="28"/>
          <w:szCs w:val="28"/>
        </w:rPr>
        <w:t xml:space="preserve">су, </w:t>
      </w:r>
      <w:r w:rsidR="00502C71" w:rsidRPr="00BE7920">
        <w:rPr>
          <w:sz w:val="28"/>
          <w:szCs w:val="28"/>
        </w:rPr>
        <w:t>земельн</w:t>
      </w:r>
      <w:r w:rsidR="00397E7C">
        <w:rPr>
          <w:sz w:val="28"/>
          <w:szCs w:val="28"/>
        </w:rPr>
        <w:t xml:space="preserve">их відносних, </w:t>
      </w:r>
      <w:r w:rsidR="00502C71" w:rsidRPr="00BE7920">
        <w:rPr>
          <w:sz w:val="28"/>
          <w:szCs w:val="28"/>
        </w:rPr>
        <w:t xml:space="preserve">та </w:t>
      </w:r>
      <w:r w:rsidR="00397E7C">
        <w:rPr>
          <w:sz w:val="28"/>
          <w:szCs w:val="28"/>
        </w:rPr>
        <w:t>екології</w:t>
      </w:r>
      <w:r w:rsidR="00502C71" w:rsidRPr="00BE7920">
        <w:rPr>
          <w:sz w:val="28"/>
          <w:szCs w:val="28"/>
        </w:rPr>
        <w:t>.</w:t>
      </w:r>
    </w:p>
    <w:p w:rsidR="00397E7C" w:rsidRDefault="00397E7C" w:rsidP="00502C71">
      <w:pPr>
        <w:pStyle w:val="a4"/>
        <w:shd w:val="clear" w:color="auto" w:fill="FFFFFF"/>
        <w:spacing w:before="0" w:beforeAutospacing="0" w:after="75" w:afterAutospacing="0" w:line="234" w:lineRule="atLeast"/>
        <w:rPr>
          <w:b/>
          <w:sz w:val="28"/>
          <w:szCs w:val="28"/>
          <w:lang w:eastAsia="ru-RU"/>
        </w:rPr>
      </w:pPr>
    </w:p>
    <w:p w:rsidR="00397E7C" w:rsidRDefault="00397E7C" w:rsidP="00502C71">
      <w:pPr>
        <w:pStyle w:val="a4"/>
        <w:shd w:val="clear" w:color="auto" w:fill="FFFFFF"/>
        <w:spacing w:before="0" w:beforeAutospacing="0" w:after="75" w:afterAutospacing="0" w:line="234" w:lineRule="atLeast"/>
        <w:rPr>
          <w:b/>
          <w:sz w:val="28"/>
          <w:szCs w:val="28"/>
          <w:lang w:eastAsia="ru-RU"/>
        </w:rPr>
      </w:pPr>
    </w:p>
    <w:p w:rsidR="0069206D" w:rsidRPr="00BE7920" w:rsidRDefault="00397E7C" w:rsidP="00502C71">
      <w:pPr>
        <w:pStyle w:val="a4"/>
        <w:shd w:val="clear" w:color="auto" w:fill="FFFFFF"/>
        <w:spacing w:before="0" w:beforeAutospacing="0" w:after="75" w:afterAutospacing="0" w:line="234" w:lineRule="atLeast"/>
        <w:rPr>
          <w:rStyle w:val="a3"/>
          <w:bCs w:val="0"/>
          <w:sz w:val="28"/>
          <w:szCs w:val="28"/>
          <w:lang w:eastAsia="ru-RU"/>
        </w:rPr>
      </w:pPr>
      <w:r>
        <w:rPr>
          <w:b/>
          <w:sz w:val="28"/>
          <w:szCs w:val="28"/>
          <w:lang w:eastAsia="ru-RU"/>
        </w:rPr>
        <w:t xml:space="preserve">      </w:t>
      </w:r>
      <w:r w:rsidR="00ED621D" w:rsidRPr="00BE7920">
        <w:rPr>
          <w:b/>
          <w:sz w:val="28"/>
          <w:szCs w:val="28"/>
          <w:lang w:eastAsia="ru-RU"/>
        </w:rPr>
        <w:t xml:space="preserve">Сільський голова: </w:t>
      </w:r>
      <w:r>
        <w:rPr>
          <w:b/>
          <w:sz w:val="28"/>
          <w:szCs w:val="28"/>
          <w:lang w:eastAsia="ru-RU"/>
        </w:rPr>
        <w:tab/>
      </w:r>
      <w:r>
        <w:rPr>
          <w:b/>
          <w:sz w:val="28"/>
          <w:szCs w:val="28"/>
          <w:lang w:eastAsia="ru-RU"/>
        </w:rPr>
        <w:tab/>
      </w:r>
      <w:r>
        <w:rPr>
          <w:b/>
          <w:sz w:val="28"/>
          <w:szCs w:val="28"/>
          <w:lang w:eastAsia="ru-RU"/>
        </w:rPr>
        <w:tab/>
      </w:r>
      <w:r>
        <w:rPr>
          <w:b/>
          <w:sz w:val="28"/>
          <w:szCs w:val="28"/>
          <w:lang w:eastAsia="ru-RU"/>
        </w:rPr>
        <w:tab/>
        <w:t xml:space="preserve"> </w:t>
      </w:r>
      <w:r w:rsidR="00502C71" w:rsidRPr="00BE7920">
        <w:rPr>
          <w:b/>
          <w:sz w:val="28"/>
          <w:szCs w:val="28"/>
          <w:lang w:eastAsia="ru-RU"/>
        </w:rPr>
        <w:t xml:space="preserve"> </w:t>
      </w:r>
      <w:r>
        <w:rPr>
          <w:b/>
          <w:sz w:val="28"/>
          <w:szCs w:val="28"/>
          <w:lang w:eastAsia="ru-RU"/>
        </w:rPr>
        <w:t>Г.</w:t>
      </w:r>
      <w:r w:rsidR="00502C71" w:rsidRPr="00BE7920">
        <w:rPr>
          <w:b/>
          <w:sz w:val="28"/>
          <w:szCs w:val="28"/>
          <w:lang w:eastAsia="ru-RU"/>
        </w:rPr>
        <w:t>В.</w:t>
      </w:r>
      <w:r w:rsidR="00E01869" w:rsidRPr="00BE7920">
        <w:rPr>
          <w:b/>
          <w:sz w:val="28"/>
          <w:szCs w:val="28"/>
          <w:lang w:eastAsia="ru-RU"/>
        </w:rPr>
        <w:t>Л</w:t>
      </w:r>
      <w:r>
        <w:rPr>
          <w:b/>
          <w:sz w:val="28"/>
          <w:szCs w:val="28"/>
          <w:lang w:eastAsia="ru-RU"/>
        </w:rPr>
        <w:t>айчук.</w:t>
      </w:r>
    </w:p>
    <w:p w:rsidR="004B7B8A" w:rsidRDefault="004B7B8A" w:rsidP="00B167A6">
      <w:pPr>
        <w:jc w:val="right"/>
        <w:rPr>
          <w:rStyle w:val="a3"/>
        </w:rPr>
      </w:pPr>
    </w:p>
    <w:p w:rsidR="00397E7C" w:rsidRDefault="00397E7C" w:rsidP="00BC4A58">
      <w:pPr>
        <w:pStyle w:val="a4"/>
        <w:shd w:val="clear" w:color="auto" w:fill="FFFFFF"/>
        <w:spacing w:before="0" w:beforeAutospacing="0" w:after="75" w:afterAutospacing="0" w:line="234" w:lineRule="atLeast"/>
        <w:jc w:val="center"/>
      </w:pPr>
    </w:p>
    <w:p w:rsidR="00397E7C" w:rsidRDefault="00397E7C" w:rsidP="00BC4A58">
      <w:pPr>
        <w:pStyle w:val="a4"/>
        <w:shd w:val="clear" w:color="auto" w:fill="FFFFFF"/>
        <w:spacing w:before="0" w:beforeAutospacing="0" w:after="75" w:afterAutospacing="0" w:line="234" w:lineRule="atLeast"/>
        <w:jc w:val="center"/>
      </w:pPr>
    </w:p>
    <w:p w:rsidR="00397E7C" w:rsidRDefault="00397E7C" w:rsidP="00BC4A58">
      <w:pPr>
        <w:pStyle w:val="a4"/>
        <w:shd w:val="clear" w:color="auto" w:fill="FFFFFF"/>
        <w:spacing w:before="0" w:beforeAutospacing="0" w:after="75" w:afterAutospacing="0" w:line="234" w:lineRule="atLeast"/>
        <w:jc w:val="center"/>
      </w:pPr>
    </w:p>
    <w:p w:rsidR="00397E7C" w:rsidRDefault="00397E7C" w:rsidP="00BC4A58">
      <w:pPr>
        <w:pStyle w:val="a4"/>
        <w:shd w:val="clear" w:color="auto" w:fill="FFFFFF"/>
        <w:spacing w:before="0" w:beforeAutospacing="0" w:after="75" w:afterAutospacing="0" w:line="234" w:lineRule="atLeast"/>
        <w:jc w:val="center"/>
      </w:pPr>
    </w:p>
    <w:p w:rsidR="00397E7C" w:rsidRDefault="00397E7C" w:rsidP="00BC4A58">
      <w:pPr>
        <w:pStyle w:val="a4"/>
        <w:shd w:val="clear" w:color="auto" w:fill="FFFFFF"/>
        <w:spacing w:before="0" w:beforeAutospacing="0" w:after="75" w:afterAutospacing="0" w:line="234" w:lineRule="atLeast"/>
        <w:jc w:val="center"/>
      </w:pPr>
    </w:p>
    <w:p w:rsidR="00397E7C" w:rsidRDefault="00397E7C" w:rsidP="00BC4A58">
      <w:pPr>
        <w:pStyle w:val="a4"/>
        <w:shd w:val="clear" w:color="auto" w:fill="FFFFFF"/>
        <w:spacing w:before="0" w:beforeAutospacing="0" w:after="75" w:afterAutospacing="0" w:line="234" w:lineRule="atLeast"/>
        <w:jc w:val="center"/>
      </w:pPr>
    </w:p>
    <w:p w:rsidR="00397E7C" w:rsidRDefault="00397E7C" w:rsidP="00BC4A58">
      <w:pPr>
        <w:pStyle w:val="a4"/>
        <w:shd w:val="clear" w:color="auto" w:fill="FFFFFF"/>
        <w:spacing w:before="0" w:beforeAutospacing="0" w:after="75" w:afterAutospacing="0" w:line="234" w:lineRule="atLeast"/>
        <w:jc w:val="center"/>
      </w:pPr>
    </w:p>
    <w:p w:rsidR="00397E7C" w:rsidRDefault="00397E7C" w:rsidP="00BC4A58">
      <w:pPr>
        <w:pStyle w:val="a4"/>
        <w:shd w:val="clear" w:color="auto" w:fill="FFFFFF"/>
        <w:spacing w:before="0" w:beforeAutospacing="0" w:after="75" w:afterAutospacing="0" w:line="234" w:lineRule="atLeast"/>
        <w:jc w:val="center"/>
      </w:pPr>
    </w:p>
    <w:p w:rsidR="00397E7C" w:rsidRDefault="00397E7C" w:rsidP="00BC4A58">
      <w:pPr>
        <w:pStyle w:val="a4"/>
        <w:shd w:val="clear" w:color="auto" w:fill="FFFFFF"/>
        <w:spacing w:before="0" w:beforeAutospacing="0" w:after="75" w:afterAutospacing="0" w:line="234" w:lineRule="atLeast"/>
        <w:jc w:val="center"/>
      </w:pPr>
    </w:p>
    <w:p w:rsidR="00397E7C" w:rsidRDefault="00397E7C" w:rsidP="00BC4A58">
      <w:pPr>
        <w:pStyle w:val="a4"/>
        <w:shd w:val="clear" w:color="auto" w:fill="FFFFFF"/>
        <w:spacing w:before="0" w:beforeAutospacing="0" w:after="75" w:afterAutospacing="0" w:line="234" w:lineRule="atLeast"/>
        <w:jc w:val="center"/>
      </w:pPr>
    </w:p>
    <w:p w:rsidR="00397E7C" w:rsidRDefault="00397E7C" w:rsidP="00BC4A58">
      <w:pPr>
        <w:pStyle w:val="a4"/>
        <w:shd w:val="clear" w:color="auto" w:fill="FFFFFF"/>
        <w:spacing w:before="0" w:beforeAutospacing="0" w:after="75" w:afterAutospacing="0" w:line="234" w:lineRule="atLeast"/>
        <w:jc w:val="center"/>
      </w:pPr>
    </w:p>
    <w:p w:rsidR="00397E7C" w:rsidRDefault="00397E7C" w:rsidP="00BC4A58">
      <w:pPr>
        <w:pStyle w:val="a4"/>
        <w:shd w:val="clear" w:color="auto" w:fill="FFFFFF"/>
        <w:spacing w:before="0" w:beforeAutospacing="0" w:after="75" w:afterAutospacing="0" w:line="234" w:lineRule="atLeast"/>
        <w:jc w:val="center"/>
      </w:pPr>
    </w:p>
    <w:p w:rsidR="00397E7C" w:rsidRDefault="00397E7C" w:rsidP="00BC4A58">
      <w:pPr>
        <w:pStyle w:val="a4"/>
        <w:shd w:val="clear" w:color="auto" w:fill="FFFFFF"/>
        <w:spacing w:before="0" w:beforeAutospacing="0" w:after="75" w:afterAutospacing="0" w:line="234" w:lineRule="atLeast"/>
        <w:jc w:val="center"/>
      </w:pPr>
    </w:p>
    <w:p w:rsidR="00397E7C" w:rsidRDefault="00397E7C" w:rsidP="00BC4A58">
      <w:pPr>
        <w:pStyle w:val="a4"/>
        <w:shd w:val="clear" w:color="auto" w:fill="FFFFFF"/>
        <w:spacing w:before="0" w:beforeAutospacing="0" w:after="75" w:afterAutospacing="0" w:line="234" w:lineRule="atLeast"/>
        <w:jc w:val="center"/>
      </w:pPr>
    </w:p>
    <w:p w:rsidR="00397E7C" w:rsidRDefault="00397E7C" w:rsidP="00BC4A58">
      <w:pPr>
        <w:pStyle w:val="a4"/>
        <w:shd w:val="clear" w:color="auto" w:fill="FFFFFF"/>
        <w:spacing w:before="0" w:beforeAutospacing="0" w:after="75" w:afterAutospacing="0" w:line="234" w:lineRule="atLeast"/>
        <w:jc w:val="center"/>
      </w:pPr>
    </w:p>
    <w:p w:rsidR="00397E7C" w:rsidRDefault="00397E7C" w:rsidP="00BC4A58">
      <w:pPr>
        <w:pStyle w:val="a4"/>
        <w:shd w:val="clear" w:color="auto" w:fill="FFFFFF"/>
        <w:spacing w:before="0" w:beforeAutospacing="0" w:after="75" w:afterAutospacing="0" w:line="234" w:lineRule="atLeast"/>
        <w:jc w:val="center"/>
      </w:pPr>
    </w:p>
    <w:p w:rsidR="00397E7C" w:rsidRDefault="00397E7C" w:rsidP="00BC4A58">
      <w:pPr>
        <w:pStyle w:val="a4"/>
        <w:shd w:val="clear" w:color="auto" w:fill="FFFFFF"/>
        <w:spacing w:before="0" w:beforeAutospacing="0" w:after="75" w:afterAutospacing="0" w:line="234" w:lineRule="atLeast"/>
        <w:jc w:val="center"/>
      </w:pPr>
    </w:p>
    <w:p w:rsidR="00397E7C" w:rsidRDefault="00397E7C" w:rsidP="00BC4A58">
      <w:pPr>
        <w:pStyle w:val="a4"/>
        <w:shd w:val="clear" w:color="auto" w:fill="FFFFFF"/>
        <w:spacing w:before="0" w:beforeAutospacing="0" w:after="75" w:afterAutospacing="0" w:line="234" w:lineRule="atLeast"/>
        <w:jc w:val="center"/>
      </w:pPr>
    </w:p>
    <w:p w:rsidR="00397E7C" w:rsidRDefault="00397E7C" w:rsidP="00BC4A58">
      <w:pPr>
        <w:pStyle w:val="a4"/>
        <w:shd w:val="clear" w:color="auto" w:fill="FFFFFF"/>
        <w:spacing w:before="0" w:beforeAutospacing="0" w:after="75" w:afterAutospacing="0" w:line="234" w:lineRule="atLeast"/>
        <w:jc w:val="center"/>
      </w:pPr>
    </w:p>
    <w:p w:rsidR="00397E7C" w:rsidRDefault="00397E7C" w:rsidP="00BC4A58">
      <w:pPr>
        <w:pStyle w:val="a4"/>
        <w:shd w:val="clear" w:color="auto" w:fill="FFFFFF"/>
        <w:spacing w:before="0" w:beforeAutospacing="0" w:after="75" w:afterAutospacing="0" w:line="234" w:lineRule="atLeast"/>
        <w:jc w:val="center"/>
      </w:pPr>
    </w:p>
    <w:p w:rsidR="00397E7C" w:rsidRDefault="00397E7C" w:rsidP="00BC4A58">
      <w:pPr>
        <w:pStyle w:val="a4"/>
        <w:shd w:val="clear" w:color="auto" w:fill="FFFFFF"/>
        <w:spacing w:before="0" w:beforeAutospacing="0" w:after="75" w:afterAutospacing="0" w:line="234" w:lineRule="atLeast"/>
        <w:jc w:val="center"/>
      </w:pPr>
    </w:p>
    <w:p w:rsidR="00397E7C" w:rsidRDefault="00397E7C" w:rsidP="00BC4A58">
      <w:pPr>
        <w:pStyle w:val="a4"/>
        <w:shd w:val="clear" w:color="auto" w:fill="FFFFFF"/>
        <w:spacing w:before="0" w:beforeAutospacing="0" w:after="75" w:afterAutospacing="0" w:line="234" w:lineRule="atLeast"/>
        <w:jc w:val="center"/>
      </w:pPr>
    </w:p>
    <w:p w:rsidR="00397E7C" w:rsidRDefault="00397E7C" w:rsidP="00BC4A58">
      <w:pPr>
        <w:pStyle w:val="a4"/>
        <w:shd w:val="clear" w:color="auto" w:fill="FFFFFF"/>
        <w:spacing w:before="0" w:beforeAutospacing="0" w:after="75" w:afterAutospacing="0" w:line="234" w:lineRule="atLeast"/>
        <w:jc w:val="center"/>
      </w:pPr>
    </w:p>
    <w:p w:rsidR="00397E7C" w:rsidRDefault="00397E7C" w:rsidP="00BC4A58">
      <w:pPr>
        <w:pStyle w:val="a4"/>
        <w:shd w:val="clear" w:color="auto" w:fill="FFFFFF"/>
        <w:spacing w:before="0" w:beforeAutospacing="0" w:after="75" w:afterAutospacing="0" w:line="234" w:lineRule="atLeast"/>
        <w:jc w:val="center"/>
      </w:pPr>
    </w:p>
    <w:p w:rsidR="00397E7C" w:rsidRDefault="00397E7C" w:rsidP="00BC4A58">
      <w:pPr>
        <w:pStyle w:val="a4"/>
        <w:shd w:val="clear" w:color="auto" w:fill="FFFFFF"/>
        <w:spacing w:before="0" w:beforeAutospacing="0" w:after="75" w:afterAutospacing="0" w:line="234" w:lineRule="atLeast"/>
        <w:jc w:val="center"/>
      </w:pPr>
    </w:p>
    <w:p w:rsidR="00397E7C" w:rsidRDefault="00397E7C" w:rsidP="00BC4A58">
      <w:pPr>
        <w:pStyle w:val="a4"/>
        <w:shd w:val="clear" w:color="auto" w:fill="FFFFFF"/>
        <w:spacing w:before="0" w:beforeAutospacing="0" w:after="75" w:afterAutospacing="0" w:line="234" w:lineRule="atLeast"/>
        <w:jc w:val="center"/>
      </w:pPr>
    </w:p>
    <w:p w:rsidR="00397E7C" w:rsidRDefault="00397E7C" w:rsidP="00BC4A58">
      <w:pPr>
        <w:pStyle w:val="a4"/>
        <w:shd w:val="clear" w:color="auto" w:fill="FFFFFF"/>
        <w:spacing w:before="0" w:beforeAutospacing="0" w:after="75" w:afterAutospacing="0" w:line="234" w:lineRule="atLeast"/>
        <w:jc w:val="center"/>
      </w:pPr>
    </w:p>
    <w:p w:rsidR="00397E7C" w:rsidRDefault="00397E7C" w:rsidP="00BC4A58">
      <w:pPr>
        <w:pStyle w:val="a4"/>
        <w:shd w:val="clear" w:color="auto" w:fill="FFFFFF"/>
        <w:spacing w:before="0" w:beforeAutospacing="0" w:after="75" w:afterAutospacing="0" w:line="234" w:lineRule="atLeast"/>
        <w:jc w:val="center"/>
      </w:pPr>
    </w:p>
    <w:p w:rsidR="00397E7C" w:rsidRDefault="00397E7C" w:rsidP="00BC4A58">
      <w:pPr>
        <w:pStyle w:val="a4"/>
        <w:shd w:val="clear" w:color="auto" w:fill="FFFFFF"/>
        <w:spacing w:before="0" w:beforeAutospacing="0" w:after="75" w:afterAutospacing="0" w:line="234" w:lineRule="atLeast"/>
        <w:jc w:val="center"/>
      </w:pPr>
    </w:p>
    <w:p w:rsidR="00397E7C" w:rsidRDefault="00397E7C" w:rsidP="00BC4A58">
      <w:pPr>
        <w:pStyle w:val="a4"/>
        <w:shd w:val="clear" w:color="auto" w:fill="FFFFFF"/>
        <w:spacing w:before="0" w:beforeAutospacing="0" w:after="75" w:afterAutospacing="0" w:line="234" w:lineRule="atLeast"/>
        <w:jc w:val="center"/>
      </w:pPr>
    </w:p>
    <w:p w:rsidR="00397E7C" w:rsidRDefault="00397E7C" w:rsidP="00BC4A58">
      <w:pPr>
        <w:pStyle w:val="a4"/>
        <w:shd w:val="clear" w:color="auto" w:fill="FFFFFF"/>
        <w:spacing w:before="0" w:beforeAutospacing="0" w:after="75" w:afterAutospacing="0" w:line="234" w:lineRule="atLeast"/>
        <w:jc w:val="center"/>
      </w:pPr>
    </w:p>
    <w:p w:rsidR="00397E7C" w:rsidRDefault="00397E7C" w:rsidP="00BC4A58">
      <w:pPr>
        <w:pStyle w:val="a4"/>
        <w:shd w:val="clear" w:color="auto" w:fill="FFFFFF"/>
        <w:spacing w:before="0" w:beforeAutospacing="0" w:after="75" w:afterAutospacing="0" w:line="234" w:lineRule="atLeast"/>
        <w:jc w:val="center"/>
      </w:pPr>
    </w:p>
    <w:p w:rsidR="00397E7C" w:rsidRDefault="00397E7C" w:rsidP="00BC4A58">
      <w:pPr>
        <w:pStyle w:val="a4"/>
        <w:shd w:val="clear" w:color="auto" w:fill="FFFFFF"/>
        <w:spacing w:before="0" w:beforeAutospacing="0" w:after="75" w:afterAutospacing="0" w:line="234" w:lineRule="atLeast"/>
        <w:jc w:val="center"/>
      </w:pPr>
    </w:p>
    <w:p w:rsidR="00397E7C" w:rsidRDefault="00397E7C" w:rsidP="00BC4A58">
      <w:pPr>
        <w:pStyle w:val="a4"/>
        <w:shd w:val="clear" w:color="auto" w:fill="FFFFFF"/>
        <w:spacing w:before="0" w:beforeAutospacing="0" w:after="75" w:afterAutospacing="0" w:line="234" w:lineRule="atLeast"/>
        <w:jc w:val="center"/>
      </w:pPr>
    </w:p>
    <w:p w:rsidR="00BC4A58" w:rsidRPr="00397E7C" w:rsidRDefault="00BC4A58" w:rsidP="00BC4A58">
      <w:pPr>
        <w:pStyle w:val="a4"/>
        <w:shd w:val="clear" w:color="auto" w:fill="FFFFFF"/>
        <w:spacing w:before="0" w:beforeAutospacing="0" w:after="75" w:afterAutospacing="0" w:line="234" w:lineRule="atLeast"/>
        <w:jc w:val="center"/>
      </w:pPr>
      <w:r w:rsidRPr="00B10358">
        <w:t>Додаток</w:t>
      </w:r>
      <w:r w:rsidRPr="00397E7C">
        <w:t xml:space="preserve"> № 1</w:t>
      </w:r>
    </w:p>
    <w:p w:rsidR="00F11411" w:rsidRPr="00397E7C" w:rsidRDefault="00BC4A58" w:rsidP="00BC4A58">
      <w:pPr>
        <w:pStyle w:val="a4"/>
        <w:jc w:val="center"/>
      </w:pPr>
      <w:r>
        <w:t xml:space="preserve">до рішення  </w:t>
      </w:r>
      <w:r w:rsidR="00397E7C">
        <w:t>22</w:t>
      </w:r>
      <w:r w:rsidR="00743505">
        <w:t xml:space="preserve"> </w:t>
      </w:r>
      <w:r w:rsidRPr="00B10358">
        <w:t>сесії</w:t>
      </w:r>
      <w:r>
        <w:t xml:space="preserve"> </w:t>
      </w:r>
      <w:r w:rsidRPr="00B10358">
        <w:t xml:space="preserve"> </w:t>
      </w:r>
      <w:r w:rsidR="00397E7C">
        <w:t xml:space="preserve">Клітищенської </w:t>
      </w:r>
      <w:r w:rsidRPr="00B10358">
        <w:t xml:space="preserve"> сільської ради   </w:t>
      </w:r>
      <w:r w:rsidR="00F11411">
        <w:rPr>
          <w:lang w:val="en-US"/>
        </w:rPr>
        <w:t>VI</w:t>
      </w:r>
      <w:r w:rsidR="00E01869">
        <w:t>І</w:t>
      </w:r>
      <w:r w:rsidR="00F11411" w:rsidRPr="00397E7C">
        <w:t xml:space="preserve"> </w:t>
      </w:r>
      <w:r w:rsidRPr="00B10358">
        <w:t xml:space="preserve"> скликання від</w:t>
      </w:r>
      <w:r w:rsidR="00397E7C">
        <w:t xml:space="preserve">  08</w:t>
      </w:r>
      <w:r w:rsidR="00F11411" w:rsidRPr="00397E7C">
        <w:t>.06.</w:t>
      </w:r>
      <w:r w:rsidR="00397E7C">
        <w:t xml:space="preserve"> 2018</w:t>
      </w:r>
      <w:r w:rsidRPr="00B10358">
        <w:t xml:space="preserve"> року  </w:t>
      </w:r>
    </w:p>
    <w:p w:rsidR="00B167A6" w:rsidRDefault="00B167A6" w:rsidP="00BC4A58">
      <w:pPr>
        <w:pStyle w:val="a4"/>
        <w:jc w:val="center"/>
      </w:pPr>
      <w:r>
        <w:rPr>
          <w:rStyle w:val="a3"/>
        </w:rPr>
        <w:t>П О Л О Ж Е Н Н Я</w:t>
      </w:r>
    </w:p>
    <w:p w:rsidR="004B7B8A" w:rsidRDefault="004B7B8A" w:rsidP="00B167A6">
      <w:pPr>
        <w:pStyle w:val="a4"/>
        <w:jc w:val="both"/>
      </w:pPr>
      <w:r>
        <w:t xml:space="preserve">                           про податок на майно в част</w:t>
      </w:r>
      <w:r w:rsidR="00397E7C">
        <w:t>ині плати за землю на 2019</w:t>
      </w:r>
      <w:r w:rsidR="00156FBD">
        <w:t xml:space="preserve"> рік</w:t>
      </w:r>
    </w:p>
    <w:p w:rsidR="00B167A6" w:rsidRPr="004B7B8A" w:rsidRDefault="00B167A6" w:rsidP="00B167A6">
      <w:pPr>
        <w:pStyle w:val="a4"/>
        <w:jc w:val="both"/>
        <w:rPr>
          <w:b/>
        </w:rPr>
      </w:pPr>
      <w:r w:rsidRPr="004B7B8A">
        <w:rPr>
          <w:b/>
        </w:rPr>
        <w:t>1. Визначення понять</w:t>
      </w:r>
    </w:p>
    <w:p w:rsidR="00B167A6" w:rsidRDefault="00B167A6" w:rsidP="00B167A6">
      <w:pPr>
        <w:pStyle w:val="a4"/>
        <w:jc w:val="both"/>
      </w:pPr>
      <w:r>
        <w:t>1.1. Плата за землю - обов'язковий платіж у складі податку на майно, що справляється у формі земельного податку та орендної плати за земельні ділянки державної і комунальної власності.</w:t>
      </w:r>
    </w:p>
    <w:p w:rsidR="00B167A6" w:rsidRDefault="00B167A6" w:rsidP="00B167A6">
      <w:pPr>
        <w:pStyle w:val="a4"/>
        <w:jc w:val="both"/>
      </w:pPr>
      <w:r>
        <w:t>1.2. Земельний податок - обов'язковий платіж, що справляється з власників земельних ділянок та земельних часток (паїв), а також постійних землекористувачів.</w:t>
      </w:r>
    </w:p>
    <w:p w:rsidR="00B167A6" w:rsidRDefault="00B167A6" w:rsidP="00B167A6">
      <w:pPr>
        <w:pStyle w:val="a4"/>
        <w:jc w:val="both"/>
      </w:pPr>
      <w:r>
        <w:t>1.3. Земельна ділянка - частина земної поверхні з установленими межами, певним місцем розташування, цільовим (господарським) призначенням та з визначеними щодо неї правами.</w:t>
      </w:r>
    </w:p>
    <w:p w:rsidR="00B167A6" w:rsidRDefault="00B167A6" w:rsidP="00B167A6">
      <w:pPr>
        <w:pStyle w:val="a4"/>
        <w:jc w:val="both"/>
      </w:pPr>
      <w:r>
        <w:t>1.4. Землекористувачі - юридичні та фізичні особи (резиденти і нерезиденти), яким відповідно до закону надані у користування земельні ділянки державної та комунальної власності, у тому числі на умовах оренди;</w:t>
      </w:r>
    </w:p>
    <w:p w:rsidR="00B167A6" w:rsidRDefault="00B167A6" w:rsidP="00B167A6">
      <w:pPr>
        <w:pStyle w:val="a4"/>
        <w:jc w:val="both"/>
      </w:pPr>
      <w:r>
        <w:t>1.5. Власники земельних ділянок - юридичні та фізичні особи (резиденти і нерезиденти), які відповідно до закону набули права власності на землю в Україні, а також територіальні громади та держава щодо земель комунальної та державної власності відповідно.</w:t>
      </w:r>
    </w:p>
    <w:p w:rsidR="00B167A6" w:rsidRDefault="00B167A6" w:rsidP="00B167A6">
      <w:pPr>
        <w:pStyle w:val="a4"/>
        <w:jc w:val="both"/>
      </w:pPr>
      <w:r>
        <w:t>1.6. Земельне поліпшення - результати будь-яких заходів, що призводять до зміни якісних характеристик земельної ділянки та її вартості. До земельних поліпшень належать матеріальні об'єкти, розташовані у межах земельної ділянки, переміщення яких є неможливим без їх знецінення та зміни призначення, а також результати господарської діяльності або проведення певного виду робіт (зміна рельєфу, поліпшення ґрунтів, розміщення посівів, багаторічних насаджень, інженерної інфраструктури тощо).</w:t>
      </w:r>
    </w:p>
    <w:p w:rsidR="00B167A6" w:rsidRDefault="00B167A6" w:rsidP="00B167A6">
      <w:pPr>
        <w:pStyle w:val="a4"/>
        <w:jc w:val="both"/>
      </w:pPr>
      <w:r>
        <w:t>1.7. Землі сільськогосподарського призначення - землі, надані для виробництва сільськогосподарської продукції, здійснення сільськогосподарської науково-дослідної та навчальної діяльності, розміщення відповідної виробничої інфраструктури, у тому числі інфраструктури оптових ринків сільськогосподарської продукції, або призначені для цих цілей.</w:t>
      </w:r>
    </w:p>
    <w:p w:rsidR="00B167A6" w:rsidRDefault="00B167A6" w:rsidP="00B167A6">
      <w:pPr>
        <w:pStyle w:val="a4"/>
        <w:jc w:val="both"/>
      </w:pPr>
      <w:r>
        <w:t>1.8.</w:t>
      </w:r>
      <w:r w:rsidR="006E1480">
        <w:t xml:space="preserve">    </w:t>
      </w:r>
      <w:r>
        <w:t>Землі сільськогосподарського призначення для цілей цього Положення - землі, надані для виробництва сільськогосподарської продукції.</w:t>
      </w:r>
    </w:p>
    <w:p w:rsidR="00B167A6" w:rsidRDefault="00B167A6" w:rsidP="00B167A6">
      <w:pPr>
        <w:pStyle w:val="a4"/>
        <w:jc w:val="both"/>
      </w:pPr>
      <w:r>
        <w:t>1.9.</w:t>
      </w:r>
      <w:r w:rsidR="006E1480">
        <w:t xml:space="preserve">    </w:t>
      </w:r>
      <w:r>
        <w:t>Землі житлової та громадської забудови - земельні ділянки в межах населених пунктів, які використовуються для розміщення житлової забудови, громадських будівель і споруд, інших об'єктів загального користування.</w:t>
      </w:r>
    </w:p>
    <w:p w:rsidR="00B167A6" w:rsidRDefault="00B167A6" w:rsidP="00B167A6">
      <w:pPr>
        <w:pStyle w:val="a4"/>
        <w:jc w:val="both"/>
      </w:pPr>
      <w:r>
        <w:t xml:space="preserve">1.10.Землі залізничного транспорту - до земель залізничного транспорту належать землі смуг відведення залізниць під залізничним полотном та його облаштуванням, станціями з усіма будівлями і спорудами енергетичного, локомотивного, вагонного, колійного, вантажного і пасажирського господарства, сигналізації та зв'язку, водопостачання, каналізації; під захисними та </w:t>
      </w:r>
      <w:r w:rsidR="004B7B8A">
        <w:t>укріплю вальними</w:t>
      </w:r>
      <w:r>
        <w:t xml:space="preserve"> насадженнями, службовими, культурно-побутовими </w:t>
      </w:r>
      <w:r>
        <w:lastRenderedPageBreak/>
        <w:t>будівлями та іншими спорудами, необхідними для забезпечення роботи залізничного транспорту.</w:t>
      </w:r>
    </w:p>
    <w:p w:rsidR="00B167A6" w:rsidRDefault="00B167A6" w:rsidP="00B167A6">
      <w:pPr>
        <w:pStyle w:val="a4"/>
        <w:jc w:val="both"/>
      </w:pPr>
      <w:r>
        <w:t>1.11.Дані державного земельного кадастру - сукупність відомостей і документів про місце розташування та правовий режим земельних ділянок, їх оцінку, класифікацію земель, кількісну та якісну характеристики, розподіл серед власників землі та землекористувачів, підготовлених відповідно до закону.</w:t>
      </w:r>
    </w:p>
    <w:p w:rsidR="00B167A6" w:rsidRDefault="00B167A6" w:rsidP="00B167A6">
      <w:pPr>
        <w:pStyle w:val="a4"/>
        <w:jc w:val="both"/>
      </w:pPr>
      <w:r>
        <w:t xml:space="preserve">1.12. </w:t>
      </w:r>
      <w:r w:rsidR="004B7B8A">
        <w:t xml:space="preserve">    </w:t>
      </w:r>
      <w:r>
        <w:t>Лісові землі - земельні ділянки, на яких розташовані лісові ділянки.</w:t>
      </w:r>
    </w:p>
    <w:p w:rsidR="00B167A6" w:rsidRDefault="00B167A6" w:rsidP="00B167A6">
      <w:pPr>
        <w:pStyle w:val="a4"/>
        <w:jc w:val="both"/>
      </w:pPr>
      <w:r>
        <w:t>1.13. Нелісові землі - земельні ділянки, зайняті чагарниками, комунікаціями, сільськогосподарськими угіддями, водами і болотами, малопродуктивними землями тощо.</w:t>
      </w:r>
    </w:p>
    <w:p w:rsidR="00B167A6" w:rsidRDefault="00B167A6" w:rsidP="00B167A6">
      <w:pPr>
        <w:pStyle w:val="a4"/>
        <w:jc w:val="both"/>
      </w:pPr>
      <w:r>
        <w:t>1.14.</w:t>
      </w:r>
      <w:r w:rsidR="004B7B8A">
        <w:t xml:space="preserve">  </w:t>
      </w:r>
      <w:r>
        <w:t>Несільськогосподарські угіддя - господарські шляхи і прогони, полезахисні лісові смуги та інші захисні насадження, крім віднесених до земель лісогосподарського призначення, землі під господарськими будівлями і дворами, землі під інфраструктурою оптових ринків сільськогосподарської продукції, землі тимчасової консервації тощо.</w:t>
      </w:r>
    </w:p>
    <w:p w:rsidR="00B167A6" w:rsidRDefault="00B167A6" w:rsidP="00B167A6">
      <w:pPr>
        <w:pStyle w:val="a4"/>
        <w:jc w:val="both"/>
      </w:pPr>
      <w:r>
        <w:t xml:space="preserve">1.15. </w:t>
      </w:r>
      <w:r w:rsidR="004B7B8A">
        <w:t xml:space="preserve">  </w:t>
      </w:r>
      <w:r>
        <w:t>Нормативна грошова оцінка земельних ділянок - капіталізований рентний дохід із земельної ділянки, визначений відповідно до законодавства центральним органом виконавчої влади, що реалізує державну політику у сфері земельних відносин.</w:t>
      </w:r>
    </w:p>
    <w:p w:rsidR="00B167A6" w:rsidRDefault="00B167A6" w:rsidP="00B167A6">
      <w:pPr>
        <w:pStyle w:val="a4"/>
        <w:jc w:val="both"/>
      </w:pPr>
      <w:r>
        <w:t xml:space="preserve">1.16. </w:t>
      </w:r>
      <w:r w:rsidR="004B7B8A">
        <w:t xml:space="preserve">  </w:t>
      </w:r>
      <w:r>
        <w:t>Сільськогосподарські угіддя - рілля, багаторічні насадження, сіножаті, пасовища та перелоги.</w:t>
      </w:r>
    </w:p>
    <w:p w:rsidR="00B167A6" w:rsidRDefault="00B167A6" w:rsidP="00B167A6">
      <w:pPr>
        <w:pStyle w:val="a4"/>
        <w:jc w:val="both"/>
      </w:pPr>
      <w:r>
        <w:t xml:space="preserve">1.17. </w:t>
      </w:r>
      <w:r w:rsidR="004B7B8A">
        <w:t xml:space="preserve"> </w:t>
      </w:r>
      <w:r>
        <w:t xml:space="preserve">Ставка земельного податку для цілей цього Положення - визначена рішенням </w:t>
      </w:r>
      <w:r w:rsidR="00397E7C">
        <w:t>Клітищенської</w:t>
      </w:r>
      <w:r>
        <w:t xml:space="preserve"> сільської ради</w:t>
      </w:r>
      <w:r w:rsidR="004B7B8A">
        <w:t xml:space="preserve"> </w:t>
      </w:r>
      <w:r>
        <w:t>-</w:t>
      </w:r>
      <w:r w:rsidR="004B7B8A">
        <w:t xml:space="preserve"> </w:t>
      </w:r>
      <w:r>
        <w:t>річний розмір плати за одиницю площі оподатковуваної земельної ділянки.</w:t>
      </w:r>
    </w:p>
    <w:p w:rsidR="00B167A6" w:rsidRPr="004B7B8A" w:rsidRDefault="00B167A6" w:rsidP="00B167A6">
      <w:pPr>
        <w:pStyle w:val="a4"/>
        <w:jc w:val="both"/>
        <w:rPr>
          <w:b/>
        </w:rPr>
      </w:pPr>
      <w:r w:rsidRPr="004B7B8A">
        <w:rPr>
          <w:b/>
        </w:rPr>
        <w:t>2. Платники земельного податку</w:t>
      </w:r>
    </w:p>
    <w:p w:rsidR="00B167A6" w:rsidRDefault="00B167A6" w:rsidP="00B167A6">
      <w:pPr>
        <w:pStyle w:val="a4"/>
        <w:jc w:val="both"/>
      </w:pPr>
      <w:r>
        <w:t>2.1. Платниками податку є:</w:t>
      </w:r>
    </w:p>
    <w:p w:rsidR="00B167A6" w:rsidRDefault="00B167A6" w:rsidP="00B167A6">
      <w:pPr>
        <w:pStyle w:val="a4"/>
        <w:jc w:val="both"/>
      </w:pPr>
      <w:r>
        <w:t>- власники земельних ділянок, земельних часток (паїв);</w:t>
      </w:r>
    </w:p>
    <w:p w:rsidR="00B167A6" w:rsidRDefault="00B167A6" w:rsidP="00B167A6">
      <w:pPr>
        <w:pStyle w:val="a4"/>
        <w:jc w:val="both"/>
      </w:pPr>
      <w:r>
        <w:t>- землекористувачі.</w:t>
      </w:r>
    </w:p>
    <w:p w:rsidR="00B167A6" w:rsidRPr="004B7B8A" w:rsidRDefault="00B167A6" w:rsidP="00B167A6">
      <w:pPr>
        <w:pStyle w:val="a4"/>
        <w:jc w:val="both"/>
        <w:rPr>
          <w:b/>
        </w:rPr>
      </w:pPr>
      <w:r w:rsidRPr="004B7B8A">
        <w:rPr>
          <w:b/>
        </w:rPr>
        <w:t>3. Об'єкти оподаткування земельним податком</w:t>
      </w:r>
    </w:p>
    <w:p w:rsidR="00B167A6" w:rsidRDefault="00B167A6" w:rsidP="00B167A6">
      <w:pPr>
        <w:pStyle w:val="a4"/>
        <w:jc w:val="both"/>
      </w:pPr>
      <w:r>
        <w:t>3.1</w:t>
      </w:r>
      <w:r w:rsidR="004B7B8A">
        <w:t xml:space="preserve"> </w:t>
      </w:r>
      <w:r>
        <w:t xml:space="preserve"> Об'єктами оподаткування є:</w:t>
      </w:r>
    </w:p>
    <w:p w:rsidR="00B167A6" w:rsidRDefault="00B167A6" w:rsidP="00B167A6">
      <w:pPr>
        <w:pStyle w:val="a4"/>
        <w:jc w:val="both"/>
      </w:pPr>
      <w:r>
        <w:t>- земельні ділянки, які перебувають у власності або користуванні;</w:t>
      </w:r>
    </w:p>
    <w:p w:rsidR="00B167A6" w:rsidRDefault="00B167A6" w:rsidP="00B167A6">
      <w:pPr>
        <w:pStyle w:val="a4"/>
        <w:jc w:val="both"/>
      </w:pPr>
      <w:r>
        <w:t>- земельні частки (паї), які перебувають у власності.</w:t>
      </w:r>
    </w:p>
    <w:p w:rsidR="00B167A6" w:rsidRPr="004B7B8A" w:rsidRDefault="00B167A6" w:rsidP="00B167A6">
      <w:pPr>
        <w:pStyle w:val="a4"/>
        <w:jc w:val="both"/>
        <w:rPr>
          <w:b/>
        </w:rPr>
      </w:pPr>
      <w:r w:rsidRPr="004B7B8A">
        <w:rPr>
          <w:b/>
        </w:rPr>
        <w:t xml:space="preserve">4. </w:t>
      </w:r>
      <w:r w:rsidR="004B7B8A" w:rsidRPr="004B7B8A">
        <w:rPr>
          <w:b/>
        </w:rPr>
        <w:t xml:space="preserve">  </w:t>
      </w:r>
      <w:r w:rsidRPr="004B7B8A">
        <w:rPr>
          <w:b/>
        </w:rPr>
        <w:t>База оподаткування земельним податком</w:t>
      </w:r>
    </w:p>
    <w:p w:rsidR="00B167A6" w:rsidRDefault="00B167A6" w:rsidP="00B167A6">
      <w:pPr>
        <w:pStyle w:val="a4"/>
        <w:jc w:val="both"/>
      </w:pPr>
      <w:r>
        <w:t>4.1</w:t>
      </w:r>
      <w:r w:rsidR="004B7B8A">
        <w:t xml:space="preserve"> </w:t>
      </w:r>
      <w:r>
        <w:t xml:space="preserve"> Базою оподаткування є:</w:t>
      </w:r>
    </w:p>
    <w:p w:rsidR="00B167A6" w:rsidRDefault="00B167A6" w:rsidP="00B167A6">
      <w:pPr>
        <w:pStyle w:val="a4"/>
        <w:jc w:val="both"/>
      </w:pPr>
      <w:r>
        <w:t>- нормативна грошова оцінка земельних ділянок з урахуванням коефіцієнта індексації, визначеного відповідно до порядку, встановленого цим Положенням;</w:t>
      </w:r>
    </w:p>
    <w:p w:rsidR="00B167A6" w:rsidRDefault="00B167A6" w:rsidP="00B167A6">
      <w:pPr>
        <w:pStyle w:val="a4"/>
        <w:jc w:val="both"/>
      </w:pPr>
      <w:r>
        <w:t xml:space="preserve">- </w:t>
      </w:r>
      <w:r w:rsidR="004B7B8A">
        <w:t xml:space="preserve">  </w:t>
      </w:r>
      <w:r>
        <w:t>площа земельних ділянок, нормативну грошову оцінку, яких не проведено.</w:t>
      </w:r>
    </w:p>
    <w:p w:rsidR="00884978" w:rsidRPr="00884978" w:rsidRDefault="00884978" w:rsidP="00B167A6">
      <w:pPr>
        <w:pStyle w:val="a4"/>
        <w:jc w:val="both"/>
        <w:rPr>
          <w:b/>
        </w:rPr>
      </w:pPr>
      <w:r w:rsidRPr="00884978">
        <w:rPr>
          <w:b/>
        </w:rPr>
        <w:lastRenderedPageBreak/>
        <w:t xml:space="preserve">5. </w:t>
      </w:r>
      <w:r>
        <w:rPr>
          <w:b/>
        </w:rPr>
        <w:t xml:space="preserve">  </w:t>
      </w:r>
      <w:r w:rsidRPr="00884978">
        <w:rPr>
          <w:b/>
        </w:rPr>
        <w:t>Ставки земельного податку</w:t>
      </w:r>
    </w:p>
    <w:p w:rsidR="00884978" w:rsidRDefault="00884978" w:rsidP="006B68DB">
      <w:pPr>
        <w:pStyle w:val="a4"/>
        <w:jc w:val="both"/>
      </w:pPr>
      <w:r w:rsidRPr="00884978">
        <w:t xml:space="preserve">5.1.  Ставка земельного податку за земельні ділянки, нормативну грошову оцінку яких проведено (незалежно від місця знаходження) </w:t>
      </w:r>
      <w:r w:rsidR="00BC4A58">
        <w:t xml:space="preserve">   </w:t>
      </w:r>
      <w:r w:rsidRPr="00884978">
        <w:t>підпункт 274.1, стаття 274 ПКУ:</w:t>
      </w:r>
    </w:p>
    <w:tbl>
      <w:tblPr>
        <w:tblW w:w="919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834"/>
        <w:gridCol w:w="5301"/>
        <w:gridCol w:w="1440"/>
        <w:gridCol w:w="1620"/>
      </w:tblGrid>
      <w:tr w:rsidR="00BC4A58" w:rsidRPr="00884978" w:rsidTr="00BC4A58">
        <w:trPr>
          <w:trHeight w:val="1291"/>
          <w:tblCellSpacing w:w="0" w:type="dxa"/>
        </w:trPr>
        <w:tc>
          <w:tcPr>
            <w:tcW w:w="834" w:type="dxa"/>
            <w:vMerge w:val="restart"/>
            <w:tcBorders>
              <w:top w:val="outset" w:sz="6" w:space="0" w:color="auto"/>
              <w:left w:val="outset" w:sz="6" w:space="0" w:color="auto"/>
              <w:right w:val="outset" w:sz="6" w:space="0" w:color="auto"/>
            </w:tcBorders>
            <w:vAlign w:val="center"/>
          </w:tcPr>
          <w:p w:rsidR="00BC4A58" w:rsidRPr="00884978" w:rsidRDefault="00BC4A58">
            <w:pPr>
              <w:pStyle w:val="a4"/>
              <w:rPr>
                <w:b/>
              </w:rPr>
            </w:pPr>
            <w:r w:rsidRPr="00884978">
              <w:rPr>
                <w:b/>
              </w:rPr>
              <w:t>№ п/п</w:t>
            </w:r>
          </w:p>
        </w:tc>
        <w:tc>
          <w:tcPr>
            <w:tcW w:w="5301" w:type="dxa"/>
            <w:vMerge w:val="restart"/>
            <w:tcBorders>
              <w:top w:val="outset" w:sz="6" w:space="0" w:color="auto"/>
              <w:left w:val="outset" w:sz="6" w:space="0" w:color="auto"/>
              <w:right w:val="outset" w:sz="6" w:space="0" w:color="auto"/>
            </w:tcBorders>
            <w:vAlign w:val="center"/>
          </w:tcPr>
          <w:p w:rsidR="00BC4A58" w:rsidRPr="00884978" w:rsidRDefault="00BC4A58">
            <w:pPr>
              <w:pStyle w:val="a4"/>
              <w:jc w:val="center"/>
              <w:rPr>
                <w:b/>
              </w:rPr>
            </w:pPr>
            <w:r w:rsidRPr="00884978">
              <w:rPr>
                <w:b/>
              </w:rPr>
              <w:t>Категорія земель</w:t>
            </w:r>
          </w:p>
        </w:tc>
        <w:tc>
          <w:tcPr>
            <w:tcW w:w="3060" w:type="dxa"/>
            <w:gridSpan w:val="2"/>
            <w:tcBorders>
              <w:top w:val="outset" w:sz="6" w:space="0" w:color="auto"/>
              <w:left w:val="outset" w:sz="6" w:space="0" w:color="auto"/>
              <w:bottom w:val="outset" w:sz="6" w:space="0" w:color="auto"/>
              <w:right w:val="outset" w:sz="6" w:space="0" w:color="8C8C8C"/>
            </w:tcBorders>
            <w:vAlign w:val="center"/>
          </w:tcPr>
          <w:p w:rsidR="00BC4A58" w:rsidRPr="00884978" w:rsidRDefault="00BC4A58" w:rsidP="00BC4A58">
            <w:pPr>
              <w:pStyle w:val="a4"/>
              <w:ind w:left="-108"/>
              <w:jc w:val="center"/>
              <w:rPr>
                <w:b/>
              </w:rPr>
            </w:pPr>
            <w:r>
              <w:rPr>
                <w:b/>
              </w:rPr>
              <w:t xml:space="preserve">      </w:t>
            </w:r>
            <w:r w:rsidRPr="00884978">
              <w:rPr>
                <w:b/>
              </w:rPr>
              <w:t>Відсоток  від нормативно-</w:t>
            </w:r>
            <w:r>
              <w:rPr>
                <w:b/>
              </w:rPr>
              <w:t>грошової оцінки ( %) за 1 га</w:t>
            </w:r>
          </w:p>
        </w:tc>
      </w:tr>
      <w:tr w:rsidR="00BC4A58" w:rsidRPr="00884978" w:rsidTr="00BC4A58">
        <w:trPr>
          <w:trHeight w:val="540"/>
          <w:tblCellSpacing w:w="0" w:type="dxa"/>
        </w:trPr>
        <w:tc>
          <w:tcPr>
            <w:tcW w:w="834" w:type="dxa"/>
            <w:vMerge/>
            <w:tcBorders>
              <w:left w:val="outset" w:sz="6" w:space="0" w:color="auto"/>
              <w:bottom w:val="outset" w:sz="6" w:space="0" w:color="auto"/>
              <w:right w:val="outset" w:sz="6" w:space="0" w:color="auto"/>
            </w:tcBorders>
            <w:vAlign w:val="center"/>
          </w:tcPr>
          <w:p w:rsidR="00BC4A58" w:rsidRPr="00884978" w:rsidRDefault="00BC4A58">
            <w:pPr>
              <w:pStyle w:val="a4"/>
              <w:rPr>
                <w:b/>
              </w:rPr>
            </w:pPr>
          </w:p>
        </w:tc>
        <w:tc>
          <w:tcPr>
            <w:tcW w:w="5301" w:type="dxa"/>
            <w:vMerge/>
            <w:tcBorders>
              <w:left w:val="outset" w:sz="6" w:space="0" w:color="auto"/>
              <w:bottom w:val="outset" w:sz="6" w:space="0" w:color="auto"/>
              <w:right w:val="outset" w:sz="6" w:space="0" w:color="auto"/>
            </w:tcBorders>
            <w:vAlign w:val="center"/>
          </w:tcPr>
          <w:p w:rsidR="00BC4A58" w:rsidRPr="00884978" w:rsidRDefault="00BC4A58">
            <w:pPr>
              <w:pStyle w:val="a4"/>
              <w:jc w:val="center"/>
              <w:rPr>
                <w:b/>
              </w:rPr>
            </w:pPr>
          </w:p>
        </w:tc>
        <w:tc>
          <w:tcPr>
            <w:tcW w:w="1440" w:type="dxa"/>
            <w:tcBorders>
              <w:top w:val="outset" w:sz="6" w:space="0" w:color="auto"/>
              <w:left w:val="outset" w:sz="6" w:space="0" w:color="auto"/>
              <w:bottom w:val="outset" w:sz="6" w:space="0" w:color="auto"/>
              <w:right w:val="outset" w:sz="6" w:space="0" w:color="auto"/>
            </w:tcBorders>
            <w:vAlign w:val="center"/>
          </w:tcPr>
          <w:p w:rsidR="00BC4A58" w:rsidRPr="00884978" w:rsidRDefault="00BC4A58" w:rsidP="00BC4A58">
            <w:pPr>
              <w:pStyle w:val="a4"/>
              <w:jc w:val="center"/>
              <w:rPr>
                <w:b/>
              </w:rPr>
            </w:pPr>
            <w:r>
              <w:rPr>
                <w:b/>
              </w:rPr>
              <w:t>Для юридичних осіб</w:t>
            </w:r>
          </w:p>
        </w:tc>
        <w:tc>
          <w:tcPr>
            <w:tcW w:w="1620" w:type="dxa"/>
            <w:tcBorders>
              <w:top w:val="outset" w:sz="6" w:space="0" w:color="auto"/>
              <w:left w:val="outset" w:sz="6" w:space="0" w:color="auto"/>
              <w:bottom w:val="outset" w:sz="6" w:space="0" w:color="auto"/>
              <w:right w:val="outset" w:sz="6" w:space="0" w:color="auto"/>
            </w:tcBorders>
            <w:vAlign w:val="center"/>
          </w:tcPr>
          <w:p w:rsidR="00BC4A58" w:rsidRPr="00884978" w:rsidRDefault="00BC4A58" w:rsidP="00BC4A58">
            <w:pPr>
              <w:pStyle w:val="a4"/>
              <w:ind w:left="-108"/>
              <w:jc w:val="center"/>
              <w:rPr>
                <w:b/>
              </w:rPr>
            </w:pPr>
            <w:r>
              <w:rPr>
                <w:b/>
              </w:rPr>
              <w:t>Для фізичних осіб</w:t>
            </w:r>
          </w:p>
        </w:tc>
      </w:tr>
      <w:tr w:rsidR="00BC4A58" w:rsidRPr="00884978" w:rsidTr="00BC4A58">
        <w:trPr>
          <w:tblCellSpacing w:w="0" w:type="dxa"/>
        </w:trPr>
        <w:tc>
          <w:tcPr>
            <w:tcW w:w="834" w:type="dxa"/>
            <w:tcBorders>
              <w:top w:val="outset" w:sz="6" w:space="0" w:color="auto"/>
              <w:left w:val="outset" w:sz="6" w:space="0" w:color="auto"/>
              <w:bottom w:val="outset" w:sz="6" w:space="0" w:color="auto"/>
              <w:right w:val="outset" w:sz="6" w:space="0" w:color="auto"/>
            </w:tcBorders>
            <w:vAlign w:val="center"/>
          </w:tcPr>
          <w:p w:rsidR="00BC4A58" w:rsidRPr="00884978" w:rsidRDefault="00BC4A58">
            <w:pPr>
              <w:pStyle w:val="a4"/>
              <w:jc w:val="center"/>
            </w:pPr>
            <w:r w:rsidRPr="00884978">
              <w:t>1.</w:t>
            </w:r>
          </w:p>
          <w:p w:rsidR="00BC4A58" w:rsidRPr="00884978" w:rsidRDefault="00BC4A58">
            <w:pPr>
              <w:pStyle w:val="a4"/>
              <w:jc w:val="center"/>
            </w:pPr>
            <w:r w:rsidRPr="00884978">
              <w:t> </w:t>
            </w:r>
          </w:p>
        </w:tc>
        <w:tc>
          <w:tcPr>
            <w:tcW w:w="5301" w:type="dxa"/>
            <w:tcBorders>
              <w:top w:val="outset" w:sz="6" w:space="0" w:color="auto"/>
              <w:left w:val="outset" w:sz="6" w:space="0" w:color="auto"/>
              <w:bottom w:val="outset" w:sz="6" w:space="0" w:color="auto"/>
              <w:right w:val="outset" w:sz="6" w:space="0" w:color="auto"/>
            </w:tcBorders>
            <w:vAlign w:val="center"/>
          </w:tcPr>
          <w:p w:rsidR="00BC4A58" w:rsidRPr="00884978" w:rsidRDefault="00BC4A58">
            <w:pPr>
              <w:pStyle w:val="a4"/>
            </w:pPr>
            <w:r w:rsidRPr="00884978">
              <w:rPr>
                <w:u w:val="single"/>
              </w:rPr>
              <w:t xml:space="preserve">Землі сільськогосподарського призначення: </w:t>
            </w:r>
          </w:p>
          <w:p w:rsidR="00BC4A58" w:rsidRPr="00884978" w:rsidRDefault="00BC4A58" w:rsidP="00884978">
            <w:pPr>
              <w:pStyle w:val="a4"/>
              <w:ind w:left="360"/>
            </w:pPr>
            <w:r w:rsidRPr="00884978">
              <w:t>Сільськогосподарські угіддя</w:t>
            </w:r>
            <w:r w:rsidRPr="00884978">
              <w:rPr>
                <w:lang w:val="en-US"/>
              </w:rPr>
              <w:t>:</w:t>
            </w:r>
          </w:p>
          <w:p w:rsidR="00BC4A58" w:rsidRPr="00884978" w:rsidRDefault="00BC4A58" w:rsidP="00884978">
            <w:pPr>
              <w:pStyle w:val="a4"/>
              <w:numPr>
                <w:ilvl w:val="0"/>
                <w:numId w:val="1"/>
              </w:numPr>
            </w:pPr>
            <w:r w:rsidRPr="00884978">
              <w:t>рілля,</w:t>
            </w:r>
          </w:p>
          <w:p w:rsidR="00BC4A58" w:rsidRPr="00884978" w:rsidRDefault="00A1527B" w:rsidP="00A1527B">
            <w:pPr>
              <w:pStyle w:val="a4"/>
            </w:pPr>
            <w:r>
              <w:t xml:space="preserve">      -</w:t>
            </w:r>
            <w:r w:rsidR="00BC4A58" w:rsidRPr="00884978">
              <w:t xml:space="preserve">пасовища </w:t>
            </w:r>
          </w:p>
          <w:p w:rsidR="00BC4A58" w:rsidRPr="00884978" w:rsidRDefault="00BC4A58" w:rsidP="00660878">
            <w:pPr>
              <w:pStyle w:val="a4"/>
              <w:ind w:left="360"/>
            </w:pPr>
          </w:p>
        </w:tc>
        <w:tc>
          <w:tcPr>
            <w:tcW w:w="1440" w:type="dxa"/>
            <w:tcBorders>
              <w:top w:val="outset" w:sz="6" w:space="0" w:color="auto"/>
              <w:left w:val="outset" w:sz="6" w:space="0" w:color="auto"/>
              <w:bottom w:val="outset" w:sz="6" w:space="0" w:color="auto"/>
              <w:right w:val="outset" w:sz="6" w:space="0" w:color="auto"/>
            </w:tcBorders>
            <w:vAlign w:val="center"/>
          </w:tcPr>
          <w:p w:rsidR="00BC4A58" w:rsidRDefault="00BC4A58" w:rsidP="00660878">
            <w:pPr>
              <w:jc w:val="center"/>
            </w:pPr>
          </w:p>
          <w:p w:rsidR="00BC4A58" w:rsidRDefault="00BC4A58" w:rsidP="00660878">
            <w:pPr>
              <w:jc w:val="center"/>
            </w:pPr>
          </w:p>
          <w:p w:rsidR="00BC4A58" w:rsidRDefault="00BC4A58" w:rsidP="00660878">
            <w:pPr>
              <w:jc w:val="center"/>
            </w:pPr>
          </w:p>
          <w:p w:rsidR="00066499" w:rsidRDefault="00066499" w:rsidP="00660878">
            <w:pPr>
              <w:jc w:val="center"/>
            </w:pPr>
          </w:p>
          <w:p w:rsidR="00BC4A58" w:rsidRDefault="00A1527B" w:rsidP="00A1527B">
            <w:r>
              <w:t xml:space="preserve">         </w:t>
            </w:r>
            <w:r w:rsidR="00CA085B">
              <w:t>0,3</w:t>
            </w:r>
          </w:p>
          <w:p w:rsidR="00A1527B" w:rsidRDefault="00A1527B" w:rsidP="00660878">
            <w:pPr>
              <w:jc w:val="center"/>
            </w:pPr>
          </w:p>
          <w:p w:rsidR="00660878" w:rsidRDefault="00CA085B" w:rsidP="00660878">
            <w:pPr>
              <w:jc w:val="center"/>
            </w:pPr>
            <w:r>
              <w:t>0,3</w:t>
            </w:r>
          </w:p>
          <w:p w:rsidR="00BC4A58" w:rsidRPr="00884978" w:rsidRDefault="00BC4A58" w:rsidP="00660878">
            <w:pPr>
              <w:pStyle w:val="a4"/>
              <w:jc w:val="center"/>
            </w:pPr>
          </w:p>
        </w:tc>
        <w:tc>
          <w:tcPr>
            <w:tcW w:w="1620" w:type="dxa"/>
            <w:tcBorders>
              <w:top w:val="outset" w:sz="6" w:space="0" w:color="auto"/>
              <w:left w:val="outset" w:sz="6" w:space="0" w:color="auto"/>
              <w:bottom w:val="outset" w:sz="6" w:space="0" w:color="auto"/>
              <w:right w:val="outset" w:sz="6" w:space="0" w:color="auto"/>
            </w:tcBorders>
            <w:vAlign w:val="center"/>
          </w:tcPr>
          <w:p w:rsidR="00BC4A58" w:rsidRDefault="00BC4A58" w:rsidP="00660878">
            <w:pPr>
              <w:pStyle w:val="a4"/>
              <w:jc w:val="center"/>
            </w:pPr>
          </w:p>
          <w:p w:rsidR="00BC4A58" w:rsidRPr="00884978" w:rsidRDefault="00BC4A58" w:rsidP="00660878">
            <w:pPr>
              <w:pStyle w:val="a4"/>
              <w:jc w:val="center"/>
            </w:pPr>
          </w:p>
          <w:p w:rsidR="00A1527B" w:rsidRDefault="00CA085B" w:rsidP="00A1527B">
            <w:pPr>
              <w:pStyle w:val="a4"/>
            </w:pPr>
            <w:r>
              <w:t>0,3</w:t>
            </w:r>
          </w:p>
          <w:p w:rsidR="00BC4A58" w:rsidRDefault="00CA085B" w:rsidP="00A1527B">
            <w:pPr>
              <w:pStyle w:val="a4"/>
            </w:pPr>
            <w:r>
              <w:t>0,3</w:t>
            </w:r>
          </w:p>
          <w:p w:rsidR="00BC4A58" w:rsidRPr="00884978" w:rsidRDefault="00BC4A58" w:rsidP="00660878">
            <w:pPr>
              <w:pStyle w:val="a4"/>
              <w:ind w:left="360"/>
              <w:jc w:val="center"/>
            </w:pPr>
          </w:p>
        </w:tc>
      </w:tr>
      <w:tr w:rsidR="00BC4A58" w:rsidRPr="00884978" w:rsidTr="00BC4A58">
        <w:trPr>
          <w:tblCellSpacing w:w="0" w:type="dxa"/>
        </w:trPr>
        <w:tc>
          <w:tcPr>
            <w:tcW w:w="834" w:type="dxa"/>
            <w:tcBorders>
              <w:top w:val="outset" w:sz="6" w:space="0" w:color="auto"/>
              <w:left w:val="outset" w:sz="6" w:space="0" w:color="auto"/>
              <w:bottom w:val="outset" w:sz="6" w:space="0" w:color="auto"/>
              <w:right w:val="outset" w:sz="6" w:space="0" w:color="auto"/>
            </w:tcBorders>
            <w:vAlign w:val="center"/>
          </w:tcPr>
          <w:p w:rsidR="00BC4A58" w:rsidRPr="00884978" w:rsidRDefault="00BC4A58">
            <w:pPr>
              <w:pStyle w:val="a4"/>
              <w:jc w:val="center"/>
            </w:pPr>
            <w:r w:rsidRPr="00884978">
              <w:t>2.</w:t>
            </w:r>
          </w:p>
        </w:tc>
        <w:tc>
          <w:tcPr>
            <w:tcW w:w="5301" w:type="dxa"/>
            <w:tcBorders>
              <w:top w:val="outset" w:sz="6" w:space="0" w:color="auto"/>
              <w:left w:val="outset" w:sz="6" w:space="0" w:color="auto"/>
              <w:bottom w:val="outset" w:sz="6" w:space="0" w:color="auto"/>
              <w:right w:val="outset" w:sz="6" w:space="0" w:color="auto"/>
            </w:tcBorders>
            <w:vAlign w:val="center"/>
          </w:tcPr>
          <w:p w:rsidR="00BC4A58" w:rsidRPr="00884978" w:rsidRDefault="00BC4A58">
            <w:pPr>
              <w:pStyle w:val="a4"/>
            </w:pPr>
            <w:r w:rsidRPr="00884978">
              <w:t xml:space="preserve">      Несільськогосподарські угіддя (господарські шляхи і прогони, полезахисні лісові смуги та інші захисні насадження, крім тих, що віднесені до земель лісогосподарського призначення, землі під господарськими будівлями і дворами, землі під інфраструктурою оптових ринків сільськогосподарської продукції, землі тимчасової консервації тощо)</w:t>
            </w:r>
          </w:p>
        </w:tc>
        <w:tc>
          <w:tcPr>
            <w:tcW w:w="1440" w:type="dxa"/>
            <w:tcBorders>
              <w:top w:val="outset" w:sz="6" w:space="0" w:color="auto"/>
              <w:left w:val="outset" w:sz="6" w:space="0" w:color="auto"/>
              <w:bottom w:val="outset" w:sz="6" w:space="0" w:color="auto"/>
              <w:right w:val="outset" w:sz="6" w:space="0" w:color="auto"/>
            </w:tcBorders>
            <w:vAlign w:val="center"/>
          </w:tcPr>
          <w:p w:rsidR="00BC4A58" w:rsidRPr="00884978" w:rsidRDefault="00660878" w:rsidP="00660878">
            <w:pPr>
              <w:pStyle w:val="a4"/>
              <w:jc w:val="center"/>
            </w:pPr>
            <w:r>
              <w:t>1</w:t>
            </w:r>
          </w:p>
        </w:tc>
        <w:tc>
          <w:tcPr>
            <w:tcW w:w="1620" w:type="dxa"/>
            <w:tcBorders>
              <w:top w:val="outset" w:sz="6" w:space="0" w:color="auto"/>
              <w:left w:val="outset" w:sz="6" w:space="0" w:color="auto"/>
              <w:bottom w:val="outset" w:sz="6" w:space="0" w:color="auto"/>
              <w:right w:val="outset" w:sz="6" w:space="0" w:color="auto"/>
            </w:tcBorders>
            <w:vAlign w:val="center"/>
          </w:tcPr>
          <w:p w:rsidR="00BC4A58" w:rsidRPr="00884978" w:rsidRDefault="00BC4A58" w:rsidP="00660878">
            <w:pPr>
              <w:pStyle w:val="a4"/>
              <w:jc w:val="center"/>
            </w:pPr>
            <w:r w:rsidRPr="00884978">
              <w:t>1</w:t>
            </w:r>
          </w:p>
        </w:tc>
      </w:tr>
      <w:tr w:rsidR="00BC4A58" w:rsidRPr="00884978" w:rsidTr="00BC4A58">
        <w:trPr>
          <w:tblCellSpacing w:w="0" w:type="dxa"/>
        </w:trPr>
        <w:tc>
          <w:tcPr>
            <w:tcW w:w="834" w:type="dxa"/>
            <w:tcBorders>
              <w:top w:val="outset" w:sz="6" w:space="0" w:color="auto"/>
              <w:left w:val="outset" w:sz="6" w:space="0" w:color="auto"/>
              <w:bottom w:val="outset" w:sz="6" w:space="0" w:color="auto"/>
              <w:right w:val="outset" w:sz="6" w:space="0" w:color="auto"/>
            </w:tcBorders>
            <w:vAlign w:val="center"/>
          </w:tcPr>
          <w:p w:rsidR="00BC4A58" w:rsidRPr="00884978" w:rsidRDefault="00BC4A58">
            <w:pPr>
              <w:pStyle w:val="a4"/>
              <w:jc w:val="center"/>
              <w:rPr>
                <w:highlight w:val="green"/>
              </w:rPr>
            </w:pPr>
            <w:r w:rsidRPr="00444F7C">
              <w:t>3.</w:t>
            </w:r>
          </w:p>
        </w:tc>
        <w:tc>
          <w:tcPr>
            <w:tcW w:w="5301" w:type="dxa"/>
            <w:tcBorders>
              <w:top w:val="outset" w:sz="6" w:space="0" w:color="auto"/>
              <w:left w:val="outset" w:sz="6" w:space="0" w:color="auto"/>
              <w:bottom w:val="outset" w:sz="6" w:space="0" w:color="auto"/>
              <w:right w:val="outset" w:sz="6" w:space="0" w:color="auto"/>
            </w:tcBorders>
            <w:vAlign w:val="center"/>
          </w:tcPr>
          <w:p w:rsidR="00BC4A58" w:rsidRPr="00444F7C" w:rsidRDefault="00BC4A58">
            <w:pPr>
              <w:pStyle w:val="a4"/>
            </w:pPr>
            <w:r w:rsidRPr="00444F7C">
              <w:t>Землі житлової   забудови:</w:t>
            </w:r>
          </w:p>
          <w:p w:rsidR="00BC4A58" w:rsidRPr="00444F7C" w:rsidRDefault="00BC4A58">
            <w:pPr>
              <w:pStyle w:val="a4"/>
            </w:pPr>
            <w:r w:rsidRPr="00444F7C">
              <w:t>-  для будівництва та обслуговування житлового будинку,</w:t>
            </w:r>
            <w:r w:rsidR="00066499">
              <w:t xml:space="preserve"> </w:t>
            </w:r>
            <w:r w:rsidRPr="00444F7C">
              <w:t>господарських будівель і споруд</w:t>
            </w:r>
          </w:p>
          <w:p w:rsidR="00BC4A58" w:rsidRPr="00444F7C" w:rsidRDefault="00BC4A58">
            <w:pPr>
              <w:pStyle w:val="a4"/>
            </w:pPr>
            <w:r w:rsidRPr="00444F7C">
              <w:t>-  для будівництва та обслуговування багатоквартирного житлового будинку, господарських будівель і споруд</w:t>
            </w:r>
          </w:p>
          <w:p w:rsidR="00BC4A58" w:rsidRPr="00444F7C" w:rsidRDefault="00BC4A58">
            <w:pPr>
              <w:pStyle w:val="a4"/>
            </w:pPr>
            <w:r w:rsidRPr="00444F7C">
              <w:t>- для будівництва індивідуальних гаражів</w:t>
            </w:r>
          </w:p>
          <w:p w:rsidR="00BC4A58" w:rsidRPr="00444F7C" w:rsidRDefault="00BC4A58">
            <w:pPr>
              <w:pStyle w:val="a4"/>
            </w:pPr>
            <w:r w:rsidRPr="00444F7C">
              <w:t xml:space="preserve">- для колективного гаражного будівництва </w:t>
            </w:r>
          </w:p>
          <w:p w:rsidR="00BC4A58" w:rsidRPr="00444F7C" w:rsidRDefault="00BC4A58">
            <w:pPr>
              <w:pStyle w:val="a4"/>
            </w:pPr>
            <w:r w:rsidRPr="00444F7C">
              <w:t>- садові та дачні будинки</w:t>
            </w:r>
          </w:p>
        </w:tc>
        <w:tc>
          <w:tcPr>
            <w:tcW w:w="1440" w:type="dxa"/>
            <w:tcBorders>
              <w:top w:val="outset" w:sz="6" w:space="0" w:color="auto"/>
              <w:left w:val="outset" w:sz="6" w:space="0" w:color="auto"/>
              <w:bottom w:val="outset" w:sz="6" w:space="0" w:color="auto"/>
              <w:right w:val="outset" w:sz="6" w:space="0" w:color="auto"/>
            </w:tcBorders>
            <w:vAlign w:val="center"/>
          </w:tcPr>
          <w:p w:rsidR="00066499" w:rsidRDefault="00066499" w:rsidP="00660878">
            <w:pPr>
              <w:jc w:val="center"/>
            </w:pPr>
          </w:p>
          <w:p w:rsidR="00066499" w:rsidRDefault="00066499" w:rsidP="00660878">
            <w:pPr>
              <w:jc w:val="center"/>
            </w:pPr>
          </w:p>
          <w:p w:rsidR="00BC4A58" w:rsidRDefault="00660878" w:rsidP="00660878">
            <w:pPr>
              <w:jc w:val="center"/>
            </w:pPr>
            <w:r>
              <w:t>-0,05</w:t>
            </w:r>
          </w:p>
          <w:p w:rsidR="00BC4A58" w:rsidRDefault="00BC4A58" w:rsidP="00660878">
            <w:pPr>
              <w:jc w:val="center"/>
            </w:pPr>
          </w:p>
          <w:p w:rsidR="00660878" w:rsidRDefault="00660878" w:rsidP="00660878">
            <w:pPr>
              <w:jc w:val="center"/>
            </w:pPr>
          </w:p>
          <w:p w:rsidR="00660878" w:rsidRDefault="00660878" w:rsidP="00660878">
            <w:pPr>
              <w:jc w:val="center"/>
            </w:pPr>
          </w:p>
          <w:p w:rsidR="00BC4A58" w:rsidRDefault="00660878" w:rsidP="00660878">
            <w:pPr>
              <w:jc w:val="center"/>
            </w:pPr>
            <w:r>
              <w:t>-0,05</w:t>
            </w:r>
          </w:p>
          <w:p w:rsidR="00BC4A58" w:rsidRDefault="00BC4A58" w:rsidP="00660878">
            <w:pPr>
              <w:jc w:val="center"/>
            </w:pPr>
          </w:p>
          <w:p w:rsidR="00BC4A58" w:rsidRDefault="00BC4A58" w:rsidP="00660878">
            <w:pPr>
              <w:jc w:val="center"/>
            </w:pPr>
          </w:p>
          <w:p w:rsidR="00BC4A58" w:rsidRDefault="00660878" w:rsidP="00660878">
            <w:pPr>
              <w:pStyle w:val="a4"/>
              <w:jc w:val="center"/>
            </w:pPr>
            <w:r>
              <w:t>-0,05</w:t>
            </w:r>
          </w:p>
          <w:p w:rsidR="00660878" w:rsidRDefault="00660878" w:rsidP="00660878">
            <w:pPr>
              <w:pStyle w:val="a4"/>
              <w:jc w:val="center"/>
            </w:pPr>
            <w:r>
              <w:t>-0,05</w:t>
            </w:r>
          </w:p>
          <w:p w:rsidR="00660878" w:rsidRPr="00444F7C" w:rsidRDefault="00660878" w:rsidP="00660878">
            <w:pPr>
              <w:pStyle w:val="a4"/>
              <w:jc w:val="center"/>
            </w:pPr>
            <w:r>
              <w:t>-0,05</w:t>
            </w:r>
          </w:p>
        </w:tc>
        <w:tc>
          <w:tcPr>
            <w:tcW w:w="1620" w:type="dxa"/>
            <w:tcBorders>
              <w:top w:val="outset" w:sz="6" w:space="0" w:color="auto"/>
              <w:left w:val="outset" w:sz="6" w:space="0" w:color="auto"/>
              <w:bottom w:val="outset" w:sz="6" w:space="0" w:color="auto"/>
              <w:right w:val="outset" w:sz="6" w:space="0" w:color="auto"/>
            </w:tcBorders>
            <w:vAlign w:val="center"/>
          </w:tcPr>
          <w:p w:rsidR="00066499" w:rsidRDefault="00066499" w:rsidP="00660878">
            <w:pPr>
              <w:pStyle w:val="a4"/>
              <w:jc w:val="center"/>
            </w:pPr>
          </w:p>
          <w:p w:rsidR="00BC4A58" w:rsidRPr="00444F7C" w:rsidRDefault="00BC4A58" w:rsidP="00660878">
            <w:pPr>
              <w:pStyle w:val="a4"/>
              <w:jc w:val="center"/>
            </w:pPr>
            <w:r>
              <w:t xml:space="preserve">-  </w:t>
            </w:r>
            <w:r w:rsidRPr="00444F7C">
              <w:t> 0,0</w:t>
            </w:r>
            <w:r w:rsidR="00660878">
              <w:t>5</w:t>
            </w:r>
          </w:p>
          <w:p w:rsidR="00066499" w:rsidRDefault="00066499" w:rsidP="00660878">
            <w:pPr>
              <w:pStyle w:val="a4"/>
              <w:jc w:val="center"/>
            </w:pPr>
          </w:p>
          <w:p w:rsidR="00BC4A58" w:rsidRPr="00444F7C" w:rsidRDefault="00BC4A58" w:rsidP="00660878">
            <w:pPr>
              <w:pStyle w:val="a4"/>
              <w:jc w:val="center"/>
            </w:pPr>
            <w:r>
              <w:t xml:space="preserve">-   </w:t>
            </w:r>
            <w:r w:rsidRPr="00444F7C">
              <w:t>0</w:t>
            </w:r>
            <w:r w:rsidR="00660878">
              <w:t>,05</w:t>
            </w:r>
          </w:p>
          <w:p w:rsidR="00BC4A58" w:rsidRPr="00444F7C" w:rsidRDefault="00BC4A58" w:rsidP="00660878">
            <w:pPr>
              <w:pStyle w:val="a4"/>
              <w:jc w:val="center"/>
            </w:pPr>
          </w:p>
          <w:p w:rsidR="00BC4A58" w:rsidRPr="00444F7C" w:rsidRDefault="00BC4A58" w:rsidP="00660878">
            <w:pPr>
              <w:pStyle w:val="a4"/>
              <w:jc w:val="center"/>
            </w:pPr>
            <w:r>
              <w:t xml:space="preserve">-   </w:t>
            </w:r>
            <w:r w:rsidR="00660878">
              <w:t>0,05</w:t>
            </w:r>
          </w:p>
          <w:p w:rsidR="00BC4A58" w:rsidRPr="00444F7C" w:rsidRDefault="00BC4A58" w:rsidP="00660878">
            <w:pPr>
              <w:pStyle w:val="a4"/>
              <w:jc w:val="center"/>
            </w:pPr>
            <w:r>
              <w:t xml:space="preserve">-   </w:t>
            </w:r>
            <w:r w:rsidR="00660878">
              <w:t>0,05</w:t>
            </w:r>
          </w:p>
          <w:p w:rsidR="00BC4A58" w:rsidRPr="00444F7C" w:rsidRDefault="00BC4A58" w:rsidP="00660878">
            <w:pPr>
              <w:pStyle w:val="a4"/>
              <w:jc w:val="center"/>
            </w:pPr>
            <w:r>
              <w:t xml:space="preserve">-   </w:t>
            </w:r>
            <w:r w:rsidR="00660878">
              <w:t>0,05</w:t>
            </w:r>
          </w:p>
        </w:tc>
      </w:tr>
      <w:tr w:rsidR="00BC4A58" w:rsidRPr="00884978" w:rsidTr="00BC4A58">
        <w:trPr>
          <w:tblCellSpacing w:w="0" w:type="dxa"/>
        </w:trPr>
        <w:tc>
          <w:tcPr>
            <w:tcW w:w="834" w:type="dxa"/>
            <w:tcBorders>
              <w:top w:val="outset" w:sz="6" w:space="0" w:color="auto"/>
              <w:left w:val="outset" w:sz="6" w:space="0" w:color="auto"/>
              <w:bottom w:val="outset" w:sz="6" w:space="0" w:color="auto"/>
              <w:right w:val="outset" w:sz="6" w:space="0" w:color="auto"/>
            </w:tcBorders>
            <w:vAlign w:val="center"/>
          </w:tcPr>
          <w:p w:rsidR="00BC4A58" w:rsidRPr="006B68DB" w:rsidRDefault="00BC4A58">
            <w:pPr>
              <w:pStyle w:val="a4"/>
              <w:jc w:val="center"/>
            </w:pPr>
            <w:r w:rsidRPr="006B68DB">
              <w:t>4.</w:t>
            </w:r>
          </w:p>
        </w:tc>
        <w:tc>
          <w:tcPr>
            <w:tcW w:w="5301" w:type="dxa"/>
            <w:tcBorders>
              <w:top w:val="outset" w:sz="6" w:space="0" w:color="auto"/>
              <w:left w:val="outset" w:sz="6" w:space="0" w:color="auto"/>
              <w:bottom w:val="outset" w:sz="6" w:space="0" w:color="auto"/>
              <w:right w:val="outset" w:sz="6" w:space="0" w:color="auto"/>
            </w:tcBorders>
            <w:vAlign w:val="center"/>
          </w:tcPr>
          <w:p w:rsidR="00BC4A58" w:rsidRPr="006B68DB" w:rsidRDefault="00BC4A58">
            <w:pPr>
              <w:pStyle w:val="a4"/>
            </w:pPr>
            <w:r w:rsidRPr="006B68DB">
              <w:t>Земельні ділянки для ведення особистого селянського господарства</w:t>
            </w:r>
          </w:p>
        </w:tc>
        <w:tc>
          <w:tcPr>
            <w:tcW w:w="1440" w:type="dxa"/>
            <w:tcBorders>
              <w:top w:val="outset" w:sz="6" w:space="0" w:color="auto"/>
              <w:left w:val="outset" w:sz="6" w:space="0" w:color="auto"/>
              <w:bottom w:val="outset" w:sz="6" w:space="0" w:color="auto"/>
              <w:right w:val="outset" w:sz="6" w:space="0" w:color="auto"/>
            </w:tcBorders>
            <w:vAlign w:val="center"/>
          </w:tcPr>
          <w:p w:rsidR="00660878" w:rsidRDefault="00660878" w:rsidP="00660878">
            <w:pPr>
              <w:jc w:val="center"/>
            </w:pPr>
          </w:p>
          <w:p w:rsidR="00BC4A58" w:rsidRDefault="00A1527B" w:rsidP="00660878">
            <w:pPr>
              <w:jc w:val="center"/>
            </w:pPr>
            <w:r>
              <w:t>-0,3</w:t>
            </w:r>
          </w:p>
          <w:p w:rsidR="00BC4A58" w:rsidRPr="006B68DB" w:rsidRDefault="00BC4A58" w:rsidP="00660878">
            <w:pPr>
              <w:pStyle w:val="a4"/>
              <w:jc w:val="center"/>
            </w:pPr>
          </w:p>
        </w:tc>
        <w:tc>
          <w:tcPr>
            <w:tcW w:w="1620" w:type="dxa"/>
            <w:tcBorders>
              <w:top w:val="outset" w:sz="6" w:space="0" w:color="auto"/>
              <w:left w:val="outset" w:sz="6" w:space="0" w:color="auto"/>
              <w:bottom w:val="outset" w:sz="6" w:space="0" w:color="auto"/>
              <w:right w:val="outset" w:sz="6" w:space="0" w:color="auto"/>
            </w:tcBorders>
            <w:vAlign w:val="center"/>
          </w:tcPr>
          <w:p w:rsidR="00BC4A58" w:rsidRPr="006B68DB" w:rsidRDefault="00BC4A58" w:rsidP="00660878">
            <w:pPr>
              <w:pStyle w:val="a4"/>
              <w:jc w:val="center"/>
            </w:pPr>
            <w:r>
              <w:t>-   0,</w:t>
            </w:r>
            <w:r w:rsidR="00A1527B">
              <w:t>3</w:t>
            </w:r>
          </w:p>
        </w:tc>
      </w:tr>
      <w:tr w:rsidR="00BC4A58" w:rsidRPr="00884978" w:rsidTr="00BC4A58">
        <w:trPr>
          <w:tblCellSpacing w:w="0" w:type="dxa"/>
        </w:trPr>
        <w:tc>
          <w:tcPr>
            <w:tcW w:w="834" w:type="dxa"/>
            <w:tcBorders>
              <w:top w:val="outset" w:sz="6" w:space="0" w:color="auto"/>
              <w:left w:val="outset" w:sz="6" w:space="0" w:color="auto"/>
              <w:bottom w:val="outset" w:sz="6" w:space="0" w:color="auto"/>
              <w:right w:val="outset" w:sz="6" w:space="0" w:color="auto"/>
            </w:tcBorders>
            <w:vAlign w:val="center"/>
          </w:tcPr>
          <w:p w:rsidR="00BC4A58" w:rsidRPr="006B68DB" w:rsidRDefault="00BC4A58">
            <w:pPr>
              <w:pStyle w:val="a4"/>
              <w:jc w:val="center"/>
            </w:pPr>
            <w:r w:rsidRPr="006B68DB">
              <w:t>5.</w:t>
            </w:r>
          </w:p>
        </w:tc>
        <w:tc>
          <w:tcPr>
            <w:tcW w:w="5301" w:type="dxa"/>
            <w:tcBorders>
              <w:top w:val="outset" w:sz="6" w:space="0" w:color="auto"/>
              <w:left w:val="outset" w:sz="6" w:space="0" w:color="auto"/>
              <w:bottom w:val="outset" w:sz="6" w:space="0" w:color="auto"/>
              <w:right w:val="outset" w:sz="6" w:space="0" w:color="auto"/>
            </w:tcBorders>
            <w:vAlign w:val="center"/>
          </w:tcPr>
          <w:p w:rsidR="00BC4A58" w:rsidRPr="006B68DB" w:rsidRDefault="00BC4A58">
            <w:pPr>
              <w:pStyle w:val="a4"/>
            </w:pPr>
            <w:r w:rsidRPr="006B68DB">
              <w:t>Земельні частки (паї)</w:t>
            </w:r>
          </w:p>
        </w:tc>
        <w:tc>
          <w:tcPr>
            <w:tcW w:w="1440" w:type="dxa"/>
            <w:tcBorders>
              <w:top w:val="outset" w:sz="6" w:space="0" w:color="auto"/>
              <w:left w:val="outset" w:sz="6" w:space="0" w:color="auto"/>
              <w:bottom w:val="outset" w:sz="6" w:space="0" w:color="auto"/>
              <w:right w:val="outset" w:sz="6" w:space="0" w:color="auto"/>
            </w:tcBorders>
            <w:vAlign w:val="center"/>
          </w:tcPr>
          <w:p w:rsidR="00BC4A58" w:rsidRPr="006B68DB" w:rsidRDefault="00660878" w:rsidP="00660878">
            <w:pPr>
              <w:pStyle w:val="a4"/>
              <w:jc w:val="center"/>
            </w:pPr>
            <w:r>
              <w:t>0,</w:t>
            </w:r>
            <w:r w:rsidR="00C13790">
              <w:t>3</w:t>
            </w:r>
          </w:p>
        </w:tc>
        <w:tc>
          <w:tcPr>
            <w:tcW w:w="1620" w:type="dxa"/>
            <w:tcBorders>
              <w:top w:val="outset" w:sz="6" w:space="0" w:color="auto"/>
              <w:left w:val="outset" w:sz="6" w:space="0" w:color="auto"/>
              <w:bottom w:val="outset" w:sz="6" w:space="0" w:color="auto"/>
              <w:right w:val="outset" w:sz="6" w:space="0" w:color="auto"/>
            </w:tcBorders>
            <w:vAlign w:val="center"/>
          </w:tcPr>
          <w:p w:rsidR="00BC4A58" w:rsidRPr="006B68DB" w:rsidRDefault="00BC4A58" w:rsidP="00834CFE">
            <w:pPr>
              <w:pStyle w:val="a4"/>
              <w:jc w:val="center"/>
            </w:pPr>
            <w:r>
              <w:t>0,</w:t>
            </w:r>
            <w:r w:rsidR="00C13790">
              <w:t>3</w:t>
            </w:r>
          </w:p>
        </w:tc>
      </w:tr>
      <w:tr w:rsidR="00BC4A58" w:rsidRPr="003E0369" w:rsidTr="00BC4A58">
        <w:trPr>
          <w:tblCellSpacing w:w="0" w:type="dxa"/>
        </w:trPr>
        <w:tc>
          <w:tcPr>
            <w:tcW w:w="834" w:type="dxa"/>
            <w:tcBorders>
              <w:top w:val="outset" w:sz="6" w:space="0" w:color="auto"/>
              <w:left w:val="outset" w:sz="6" w:space="0" w:color="auto"/>
              <w:bottom w:val="outset" w:sz="6" w:space="0" w:color="auto"/>
              <w:right w:val="outset" w:sz="6" w:space="0" w:color="auto"/>
            </w:tcBorders>
            <w:vAlign w:val="center"/>
          </w:tcPr>
          <w:p w:rsidR="00BC4A58" w:rsidRPr="003E0369" w:rsidRDefault="00BC4A58">
            <w:pPr>
              <w:pStyle w:val="a4"/>
              <w:jc w:val="center"/>
            </w:pPr>
            <w:r w:rsidRPr="003E0369">
              <w:t>6.</w:t>
            </w:r>
          </w:p>
        </w:tc>
        <w:tc>
          <w:tcPr>
            <w:tcW w:w="5301" w:type="dxa"/>
            <w:tcBorders>
              <w:top w:val="outset" w:sz="6" w:space="0" w:color="auto"/>
              <w:left w:val="outset" w:sz="6" w:space="0" w:color="auto"/>
              <w:bottom w:val="outset" w:sz="6" w:space="0" w:color="auto"/>
              <w:right w:val="outset" w:sz="6" w:space="0" w:color="auto"/>
            </w:tcBorders>
            <w:vAlign w:val="center"/>
          </w:tcPr>
          <w:p w:rsidR="00BC4A58" w:rsidRPr="003E0369" w:rsidRDefault="00BC4A58">
            <w:pPr>
              <w:pStyle w:val="a4"/>
            </w:pPr>
            <w:r w:rsidRPr="003E0369">
              <w:t>Земельні ділянки, які перебувають у постійному користуванні суб’єктів господарювання  державної і комунальної форми власності</w:t>
            </w:r>
          </w:p>
        </w:tc>
        <w:tc>
          <w:tcPr>
            <w:tcW w:w="1440" w:type="dxa"/>
            <w:tcBorders>
              <w:top w:val="outset" w:sz="6" w:space="0" w:color="auto"/>
              <w:left w:val="outset" w:sz="6" w:space="0" w:color="auto"/>
              <w:bottom w:val="outset" w:sz="6" w:space="0" w:color="auto"/>
              <w:right w:val="outset" w:sz="6" w:space="0" w:color="auto"/>
            </w:tcBorders>
            <w:vAlign w:val="center"/>
          </w:tcPr>
          <w:p w:rsidR="00BC4A58" w:rsidRPr="003E0369" w:rsidRDefault="00660878" w:rsidP="00660878">
            <w:pPr>
              <w:pStyle w:val="a4"/>
              <w:jc w:val="center"/>
            </w:pPr>
            <w:r>
              <w:t>1</w:t>
            </w:r>
          </w:p>
        </w:tc>
        <w:tc>
          <w:tcPr>
            <w:tcW w:w="1620" w:type="dxa"/>
            <w:tcBorders>
              <w:top w:val="outset" w:sz="6" w:space="0" w:color="auto"/>
              <w:left w:val="outset" w:sz="6" w:space="0" w:color="auto"/>
              <w:bottom w:val="outset" w:sz="6" w:space="0" w:color="auto"/>
              <w:right w:val="outset" w:sz="6" w:space="0" w:color="auto"/>
            </w:tcBorders>
            <w:vAlign w:val="center"/>
          </w:tcPr>
          <w:p w:rsidR="00BC4A58" w:rsidRPr="003E0369" w:rsidRDefault="00BC4A58" w:rsidP="00660878">
            <w:pPr>
              <w:pStyle w:val="a4"/>
              <w:jc w:val="center"/>
            </w:pPr>
            <w:r w:rsidRPr="003E0369">
              <w:t xml:space="preserve">   1</w:t>
            </w:r>
          </w:p>
        </w:tc>
      </w:tr>
      <w:tr w:rsidR="00BC4A58" w:rsidRPr="003E0369" w:rsidTr="00BC4A58">
        <w:trPr>
          <w:tblCellSpacing w:w="0" w:type="dxa"/>
        </w:trPr>
        <w:tc>
          <w:tcPr>
            <w:tcW w:w="834" w:type="dxa"/>
            <w:tcBorders>
              <w:top w:val="outset" w:sz="6" w:space="0" w:color="auto"/>
              <w:left w:val="outset" w:sz="6" w:space="0" w:color="auto"/>
              <w:bottom w:val="outset" w:sz="6" w:space="0" w:color="auto"/>
              <w:right w:val="outset" w:sz="6" w:space="0" w:color="auto"/>
            </w:tcBorders>
            <w:vAlign w:val="center"/>
          </w:tcPr>
          <w:p w:rsidR="00BC4A58" w:rsidRPr="003E0369" w:rsidRDefault="00BC4A58">
            <w:pPr>
              <w:pStyle w:val="a4"/>
              <w:jc w:val="center"/>
            </w:pPr>
            <w:r w:rsidRPr="003E0369">
              <w:lastRenderedPageBreak/>
              <w:t>7.</w:t>
            </w:r>
          </w:p>
        </w:tc>
        <w:tc>
          <w:tcPr>
            <w:tcW w:w="5301" w:type="dxa"/>
            <w:tcBorders>
              <w:top w:val="outset" w:sz="6" w:space="0" w:color="auto"/>
              <w:left w:val="outset" w:sz="6" w:space="0" w:color="auto"/>
              <w:bottom w:val="outset" w:sz="6" w:space="0" w:color="auto"/>
              <w:right w:val="outset" w:sz="6" w:space="0" w:color="auto"/>
            </w:tcBorders>
            <w:vAlign w:val="center"/>
          </w:tcPr>
          <w:p w:rsidR="00BC4A58" w:rsidRPr="003E0369" w:rsidRDefault="00BC4A58">
            <w:pPr>
              <w:pStyle w:val="a4"/>
            </w:pPr>
            <w:r w:rsidRPr="003E0369">
              <w:t>Земельні ділянки, які перебувають у постійному користуванні суб’єктів господарювання (крім державної і комунальної форми власності)</w:t>
            </w:r>
          </w:p>
        </w:tc>
        <w:tc>
          <w:tcPr>
            <w:tcW w:w="1440" w:type="dxa"/>
            <w:tcBorders>
              <w:top w:val="outset" w:sz="6" w:space="0" w:color="auto"/>
              <w:left w:val="outset" w:sz="6" w:space="0" w:color="auto"/>
              <w:bottom w:val="outset" w:sz="6" w:space="0" w:color="auto"/>
              <w:right w:val="outset" w:sz="6" w:space="0" w:color="auto"/>
            </w:tcBorders>
            <w:vAlign w:val="center"/>
          </w:tcPr>
          <w:p w:rsidR="00BC4A58" w:rsidRPr="003E0369" w:rsidRDefault="00660878" w:rsidP="00660878">
            <w:pPr>
              <w:pStyle w:val="a4"/>
              <w:jc w:val="center"/>
            </w:pPr>
            <w:r>
              <w:t>2</w:t>
            </w:r>
          </w:p>
        </w:tc>
        <w:tc>
          <w:tcPr>
            <w:tcW w:w="1620" w:type="dxa"/>
            <w:tcBorders>
              <w:top w:val="outset" w:sz="6" w:space="0" w:color="auto"/>
              <w:left w:val="outset" w:sz="6" w:space="0" w:color="auto"/>
              <w:bottom w:val="outset" w:sz="6" w:space="0" w:color="auto"/>
              <w:right w:val="outset" w:sz="6" w:space="0" w:color="auto"/>
            </w:tcBorders>
            <w:vAlign w:val="center"/>
          </w:tcPr>
          <w:p w:rsidR="00BC4A58" w:rsidRPr="003E0369" w:rsidRDefault="006F4303" w:rsidP="006F4303">
            <w:pPr>
              <w:pStyle w:val="a4"/>
              <w:jc w:val="center"/>
            </w:pPr>
            <w:r>
              <w:t>1</w:t>
            </w:r>
          </w:p>
        </w:tc>
      </w:tr>
      <w:tr w:rsidR="00BC4A58" w:rsidRPr="003E0369" w:rsidTr="00BC4A58">
        <w:trPr>
          <w:tblCellSpacing w:w="0" w:type="dxa"/>
        </w:trPr>
        <w:tc>
          <w:tcPr>
            <w:tcW w:w="834" w:type="dxa"/>
            <w:tcBorders>
              <w:top w:val="outset" w:sz="6" w:space="0" w:color="auto"/>
              <w:left w:val="outset" w:sz="6" w:space="0" w:color="auto"/>
              <w:bottom w:val="outset" w:sz="6" w:space="0" w:color="auto"/>
              <w:right w:val="outset" w:sz="6" w:space="0" w:color="auto"/>
            </w:tcBorders>
            <w:vAlign w:val="center"/>
          </w:tcPr>
          <w:p w:rsidR="00BC4A58" w:rsidRPr="003E0369" w:rsidRDefault="00BC4A58">
            <w:pPr>
              <w:pStyle w:val="a4"/>
              <w:jc w:val="center"/>
            </w:pPr>
            <w:r>
              <w:t>8</w:t>
            </w:r>
          </w:p>
        </w:tc>
        <w:tc>
          <w:tcPr>
            <w:tcW w:w="5301" w:type="dxa"/>
            <w:tcBorders>
              <w:top w:val="outset" w:sz="6" w:space="0" w:color="auto"/>
              <w:left w:val="outset" w:sz="6" w:space="0" w:color="auto"/>
              <w:bottom w:val="outset" w:sz="6" w:space="0" w:color="auto"/>
              <w:right w:val="outset" w:sz="6" w:space="0" w:color="auto"/>
            </w:tcBorders>
            <w:vAlign w:val="center"/>
          </w:tcPr>
          <w:p w:rsidR="00BC4A58" w:rsidRPr="003E0369" w:rsidRDefault="00BC4A58">
            <w:pPr>
              <w:pStyle w:val="a4"/>
            </w:pPr>
            <w:r w:rsidRPr="003E0369">
              <w:t>Землі водного фонду</w:t>
            </w:r>
          </w:p>
        </w:tc>
        <w:tc>
          <w:tcPr>
            <w:tcW w:w="1440" w:type="dxa"/>
            <w:tcBorders>
              <w:top w:val="outset" w:sz="6" w:space="0" w:color="auto"/>
              <w:left w:val="outset" w:sz="6" w:space="0" w:color="auto"/>
              <w:bottom w:val="outset" w:sz="6" w:space="0" w:color="auto"/>
              <w:right w:val="outset" w:sz="6" w:space="0" w:color="auto"/>
            </w:tcBorders>
            <w:vAlign w:val="center"/>
          </w:tcPr>
          <w:p w:rsidR="00BC4A58" w:rsidRPr="003E0369" w:rsidRDefault="00BC4A58" w:rsidP="00660878">
            <w:pPr>
              <w:pStyle w:val="a4"/>
              <w:jc w:val="center"/>
            </w:pPr>
          </w:p>
        </w:tc>
        <w:tc>
          <w:tcPr>
            <w:tcW w:w="1620" w:type="dxa"/>
            <w:tcBorders>
              <w:top w:val="outset" w:sz="6" w:space="0" w:color="auto"/>
              <w:left w:val="outset" w:sz="6" w:space="0" w:color="auto"/>
              <w:bottom w:val="outset" w:sz="6" w:space="0" w:color="auto"/>
              <w:right w:val="outset" w:sz="6" w:space="0" w:color="auto"/>
            </w:tcBorders>
            <w:vAlign w:val="center"/>
          </w:tcPr>
          <w:p w:rsidR="00BC4A58" w:rsidRPr="003E0369" w:rsidRDefault="00660878" w:rsidP="006F4303">
            <w:pPr>
              <w:pStyle w:val="a4"/>
              <w:jc w:val="center"/>
            </w:pPr>
            <w:r>
              <w:t>1</w:t>
            </w:r>
          </w:p>
        </w:tc>
      </w:tr>
      <w:tr w:rsidR="00BC4A58" w:rsidRPr="003E0369" w:rsidTr="00BC4A58">
        <w:trPr>
          <w:tblCellSpacing w:w="0" w:type="dxa"/>
        </w:trPr>
        <w:tc>
          <w:tcPr>
            <w:tcW w:w="834" w:type="dxa"/>
            <w:tcBorders>
              <w:top w:val="outset" w:sz="6" w:space="0" w:color="auto"/>
              <w:left w:val="outset" w:sz="6" w:space="0" w:color="auto"/>
              <w:bottom w:val="outset" w:sz="6" w:space="0" w:color="auto"/>
              <w:right w:val="outset" w:sz="6" w:space="0" w:color="auto"/>
            </w:tcBorders>
            <w:vAlign w:val="center"/>
          </w:tcPr>
          <w:p w:rsidR="00BC4A58" w:rsidRPr="003E0369" w:rsidRDefault="00BC4A58">
            <w:pPr>
              <w:pStyle w:val="a4"/>
              <w:jc w:val="center"/>
            </w:pPr>
            <w:r>
              <w:t>9</w:t>
            </w:r>
          </w:p>
        </w:tc>
        <w:tc>
          <w:tcPr>
            <w:tcW w:w="5301" w:type="dxa"/>
            <w:tcBorders>
              <w:top w:val="outset" w:sz="6" w:space="0" w:color="auto"/>
              <w:left w:val="outset" w:sz="6" w:space="0" w:color="auto"/>
              <w:bottom w:val="outset" w:sz="6" w:space="0" w:color="auto"/>
              <w:right w:val="outset" w:sz="6" w:space="0" w:color="auto"/>
            </w:tcBorders>
            <w:vAlign w:val="center"/>
          </w:tcPr>
          <w:p w:rsidR="00BC4A58" w:rsidRPr="003E0369" w:rsidRDefault="00BC4A58">
            <w:pPr>
              <w:pStyle w:val="a4"/>
            </w:pPr>
            <w:r w:rsidRPr="003E0369">
              <w:t>Землі природно-заповідного та іншого природоохоронного призначення</w:t>
            </w:r>
          </w:p>
        </w:tc>
        <w:tc>
          <w:tcPr>
            <w:tcW w:w="1440" w:type="dxa"/>
            <w:tcBorders>
              <w:top w:val="outset" w:sz="6" w:space="0" w:color="auto"/>
              <w:left w:val="outset" w:sz="6" w:space="0" w:color="auto"/>
              <w:bottom w:val="outset" w:sz="6" w:space="0" w:color="auto"/>
              <w:right w:val="outset" w:sz="6" w:space="0" w:color="auto"/>
            </w:tcBorders>
            <w:vAlign w:val="center"/>
          </w:tcPr>
          <w:p w:rsidR="00BC4A58" w:rsidRPr="003E0369" w:rsidRDefault="00660878" w:rsidP="00660878">
            <w:pPr>
              <w:pStyle w:val="a4"/>
              <w:jc w:val="center"/>
            </w:pPr>
            <w:r>
              <w:t>2</w:t>
            </w:r>
          </w:p>
        </w:tc>
        <w:tc>
          <w:tcPr>
            <w:tcW w:w="1620" w:type="dxa"/>
            <w:tcBorders>
              <w:top w:val="outset" w:sz="6" w:space="0" w:color="auto"/>
              <w:left w:val="outset" w:sz="6" w:space="0" w:color="auto"/>
              <w:bottom w:val="outset" w:sz="6" w:space="0" w:color="auto"/>
              <w:right w:val="outset" w:sz="6" w:space="0" w:color="auto"/>
            </w:tcBorders>
            <w:vAlign w:val="center"/>
          </w:tcPr>
          <w:p w:rsidR="00BC4A58" w:rsidRPr="003E0369" w:rsidRDefault="00BC4A58" w:rsidP="006F4303">
            <w:pPr>
              <w:pStyle w:val="a4"/>
              <w:jc w:val="center"/>
            </w:pPr>
            <w:r w:rsidRPr="003E0369">
              <w:t>1</w:t>
            </w:r>
          </w:p>
        </w:tc>
      </w:tr>
      <w:tr w:rsidR="00BC4A58" w:rsidRPr="003E0369" w:rsidTr="00BC4A58">
        <w:trPr>
          <w:tblCellSpacing w:w="0" w:type="dxa"/>
        </w:trPr>
        <w:tc>
          <w:tcPr>
            <w:tcW w:w="834" w:type="dxa"/>
            <w:tcBorders>
              <w:top w:val="outset" w:sz="6" w:space="0" w:color="auto"/>
              <w:left w:val="outset" w:sz="6" w:space="0" w:color="auto"/>
              <w:bottom w:val="outset" w:sz="6" w:space="0" w:color="auto"/>
              <w:right w:val="outset" w:sz="6" w:space="0" w:color="auto"/>
            </w:tcBorders>
            <w:vAlign w:val="center"/>
          </w:tcPr>
          <w:p w:rsidR="00BC4A58" w:rsidRPr="003E0369" w:rsidRDefault="00BC4A58">
            <w:pPr>
              <w:pStyle w:val="a4"/>
              <w:jc w:val="center"/>
            </w:pPr>
            <w:r>
              <w:t>10</w:t>
            </w:r>
          </w:p>
        </w:tc>
        <w:tc>
          <w:tcPr>
            <w:tcW w:w="5301" w:type="dxa"/>
            <w:tcBorders>
              <w:top w:val="outset" w:sz="6" w:space="0" w:color="auto"/>
              <w:left w:val="outset" w:sz="6" w:space="0" w:color="auto"/>
              <w:bottom w:val="outset" w:sz="6" w:space="0" w:color="auto"/>
              <w:right w:val="outset" w:sz="6" w:space="0" w:color="auto"/>
            </w:tcBorders>
            <w:vAlign w:val="center"/>
          </w:tcPr>
          <w:p w:rsidR="00BC4A58" w:rsidRPr="003E0369" w:rsidRDefault="00BC4A58">
            <w:pPr>
              <w:pStyle w:val="a4"/>
            </w:pPr>
            <w:r w:rsidRPr="003E0369">
              <w:t>Землі історико-культурного призначення</w:t>
            </w:r>
          </w:p>
        </w:tc>
        <w:tc>
          <w:tcPr>
            <w:tcW w:w="1440" w:type="dxa"/>
            <w:tcBorders>
              <w:top w:val="outset" w:sz="6" w:space="0" w:color="auto"/>
              <w:left w:val="outset" w:sz="6" w:space="0" w:color="auto"/>
              <w:bottom w:val="outset" w:sz="6" w:space="0" w:color="auto"/>
              <w:right w:val="outset" w:sz="6" w:space="0" w:color="auto"/>
            </w:tcBorders>
            <w:vAlign w:val="center"/>
          </w:tcPr>
          <w:p w:rsidR="00BC4A58" w:rsidRPr="003E0369" w:rsidRDefault="00660878" w:rsidP="00660878">
            <w:pPr>
              <w:pStyle w:val="a4"/>
              <w:jc w:val="center"/>
            </w:pPr>
            <w:r>
              <w:t>2</w:t>
            </w:r>
          </w:p>
        </w:tc>
        <w:tc>
          <w:tcPr>
            <w:tcW w:w="1620" w:type="dxa"/>
            <w:tcBorders>
              <w:top w:val="outset" w:sz="6" w:space="0" w:color="auto"/>
              <w:left w:val="outset" w:sz="6" w:space="0" w:color="auto"/>
              <w:bottom w:val="outset" w:sz="6" w:space="0" w:color="auto"/>
              <w:right w:val="outset" w:sz="6" w:space="0" w:color="auto"/>
            </w:tcBorders>
            <w:vAlign w:val="center"/>
          </w:tcPr>
          <w:p w:rsidR="00BC4A58" w:rsidRPr="003E0369" w:rsidRDefault="00BC4A58" w:rsidP="006F4303">
            <w:pPr>
              <w:pStyle w:val="a4"/>
              <w:jc w:val="center"/>
            </w:pPr>
            <w:r w:rsidRPr="003E0369">
              <w:t>1</w:t>
            </w:r>
          </w:p>
        </w:tc>
      </w:tr>
      <w:tr w:rsidR="00BC4A58" w:rsidRPr="003E0369" w:rsidTr="00BC4A58">
        <w:trPr>
          <w:tblCellSpacing w:w="0" w:type="dxa"/>
        </w:trPr>
        <w:tc>
          <w:tcPr>
            <w:tcW w:w="834" w:type="dxa"/>
            <w:tcBorders>
              <w:top w:val="outset" w:sz="6" w:space="0" w:color="auto"/>
              <w:left w:val="outset" w:sz="6" w:space="0" w:color="auto"/>
              <w:bottom w:val="outset" w:sz="6" w:space="0" w:color="auto"/>
              <w:right w:val="outset" w:sz="6" w:space="0" w:color="auto"/>
            </w:tcBorders>
            <w:vAlign w:val="center"/>
          </w:tcPr>
          <w:p w:rsidR="00BC4A58" w:rsidRPr="003E0369" w:rsidRDefault="00BC4A58">
            <w:pPr>
              <w:pStyle w:val="a4"/>
              <w:jc w:val="center"/>
            </w:pPr>
            <w:r>
              <w:t>11</w:t>
            </w:r>
          </w:p>
        </w:tc>
        <w:tc>
          <w:tcPr>
            <w:tcW w:w="5301" w:type="dxa"/>
            <w:tcBorders>
              <w:top w:val="outset" w:sz="6" w:space="0" w:color="auto"/>
              <w:left w:val="outset" w:sz="6" w:space="0" w:color="auto"/>
              <w:bottom w:val="outset" w:sz="6" w:space="0" w:color="auto"/>
              <w:right w:val="outset" w:sz="6" w:space="0" w:color="auto"/>
            </w:tcBorders>
            <w:vAlign w:val="center"/>
          </w:tcPr>
          <w:p w:rsidR="00BC4A58" w:rsidRPr="003E0369" w:rsidRDefault="00BC4A58">
            <w:pPr>
              <w:pStyle w:val="a4"/>
            </w:pPr>
            <w:r w:rsidRPr="003E0369">
              <w:t>Землі природоохоронного, оздоровчого та рекреаційного призначення</w:t>
            </w:r>
          </w:p>
        </w:tc>
        <w:tc>
          <w:tcPr>
            <w:tcW w:w="1440" w:type="dxa"/>
            <w:tcBorders>
              <w:top w:val="outset" w:sz="6" w:space="0" w:color="auto"/>
              <w:left w:val="outset" w:sz="6" w:space="0" w:color="auto"/>
              <w:bottom w:val="outset" w:sz="6" w:space="0" w:color="auto"/>
              <w:right w:val="outset" w:sz="6" w:space="0" w:color="auto"/>
            </w:tcBorders>
            <w:vAlign w:val="center"/>
          </w:tcPr>
          <w:p w:rsidR="00BC4A58" w:rsidRDefault="00660878" w:rsidP="00660878">
            <w:pPr>
              <w:jc w:val="center"/>
            </w:pPr>
            <w:r>
              <w:t>2</w:t>
            </w:r>
          </w:p>
          <w:p w:rsidR="00BC4A58" w:rsidRPr="003E0369" w:rsidRDefault="00660878" w:rsidP="00660878">
            <w:pPr>
              <w:pStyle w:val="a4"/>
              <w:jc w:val="center"/>
            </w:pPr>
            <w:r>
              <w:t>2</w:t>
            </w:r>
          </w:p>
        </w:tc>
        <w:tc>
          <w:tcPr>
            <w:tcW w:w="1620" w:type="dxa"/>
            <w:tcBorders>
              <w:top w:val="outset" w:sz="6" w:space="0" w:color="auto"/>
              <w:left w:val="outset" w:sz="6" w:space="0" w:color="auto"/>
              <w:bottom w:val="outset" w:sz="6" w:space="0" w:color="auto"/>
              <w:right w:val="outset" w:sz="6" w:space="0" w:color="auto"/>
            </w:tcBorders>
            <w:vAlign w:val="center"/>
          </w:tcPr>
          <w:p w:rsidR="00BC4A58" w:rsidRPr="003E0369" w:rsidRDefault="00BC4A58" w:rsidP="006F4303">
            <w:pPr>
              <w:pStyle w:val="a4"/>
              <w:jc w:val="center"/>
            </w:pPr>
            <w:r w:rsidRPr="003E0369">
              <w:t>1</w:t>
            </w:r>
          </w:p>
        </w:tc>
      </w:tr>
      <w:tr w:rsidR="00BC4A58" w:rsidRPr="003E0369" w:rsidTr="00BC4A58">
        <w:trPr>
          <w:tblCellSpacing w:w="0" w:type="dxa"/>
        </w:trPr>
        <w:tc>
          <w:tcPr>
            <w:tcW w:w="834" w:type="dxa"/>
            <w:tcBorders>
              <w:top w:val="outset" w:sz="6" w:space="0" w:color="auto"/>
              <w:left w:val="outset" w:sz="6" w:space="0" w:color="auto"/>
              <w:bottom w:val="outset" w:sz="6" w:space="0" w:color="auto"/>
              <w:right w:val="outset" w:sz="6" w:space="0" w:color="auto"/>
            </w:tcBorders>
            <w:vAlign w:val="center"/>
          </w:tcPr>
          <w:p w:rsidR="00BC4A58" w:rsidRPr="003E0369" w:rsidRDefault="00BC4A58">
            <w:pPr>
              <w:pStyle w:val="a4"/>
              <w:jc w:val="center"/>
            </w:pPr>
            <w:r>
              <w:t>12</w:t>
            </w:r>
          </w:p>
        </w:tc>
        <w:tc>
          <w:tcPr>
            <w:tcW w:w="5301" w:type="dxa"/>
            <w:tcBorders>
              <w:top w:val="outset" w:sz="6" w:space="0" w:color="auto"/>
              <w:left w:val="outset" w:sz="6" w:space="0" w:color="auto"/>
              <w:bottom w:val="outset" w:sz="6" w:space="0" w:color="auto"/>
              <w:right w:val="outset" w:sz="6" w:space="0" w:color="auto"/>
            </w:tcBorders>
            <w:vAlign w:val="center"/>
          </w:tcPr>
          <w:p w:rsidR="00BC4A58" w:rsidRPr="003E0369" w:rsidRDefault="00BC4A58">
            <w:pPr>
              <w:pStyle w:val="a4"/>
            </w:pPr>
            <w:r w:rsidRPr="003E0369">
              <w:t>Землі лісогосподарського призначення</w:t>
            </w:r>
          </w:p>
        </w:tc>
        <w:tc>
          <w:tcPr>
            <w:tcW w:w="1440" w:type="dxa"/>
            <w:tcBorders>
              <w:top w:val="outset" w:sz="6" w:space="0" w:color="auto"/>
              <w:left w:val="outset" w:sz="6" w:space="0" w:color="auto"/>
              <w:bottom w:val="outset" w:sz="6" w:space="0" w:color="auto"/>
              <w:right w:val="outset" w:sz="6" w:space="0" w:color="auto"/>
            </w:tcBorders>
            <w:vAlign w:val="center"/>
          </w:tcPr>
          <w:p w:rsidR="00BC4A58" w:rsidRPr="003E0369" w:rsidRDefault="00660878" w:rsidP="00660878">
            <w:pPr>
              <w:pStyle w:val="a4"/>
              <w:jc w:val="center"/>
            </w:pPr>
            <w:r>
              <w:t>2</w:t>
            </w:r>
          </w:p>
        </w:tc>
        <w:tc>
          <w:tcPr>
            <w:tcW w:w="1620" w:type="dxa"/>
            <w:tcBorders>
              <w:top w:val="outset" w:sz="6" w:space="0" w:color="auto"/>
              <w:left w:val="outset" w:sz="6" w:space="0" w:color="auto"/>
              <w:bottom w:val="outset" w:sz="6" w:space="0" w:color="auto"/>
              <w:right w:val="outset" w:sz="6" w:space="0" w:color="auto"/>
            </w:tcBorders>
            <w:vAlign w:val="center"/>
          </w:tcPr>
          <w:p w:rsidR="00BC4A58" w:rsidRPr="003E0369" w:rsidRDefault="00BC4A58" w:rsidP="006F4303">
            <w:pPr>
              <w:pStyle w:val="a4"/>
              <w:jc w:val="center"/>
            </w:pPr>
            <w:r w:rsidRPr="003E0369">
              <w:t>1</w:t>
            </w:r>
          </w:p>
        </w:tc>
      </w:tr>
      <w:tr w:rsidR="00BC4A58" w:rsidRPr="003E0369" w:rsidTr="00BC4A58">
        <w:trPr>
          <w:tblCellSpacing w:w="0" w:type="dxa"/>
        </w:trPr>
        <w:tc>
          <w:tcPr>
            <w:tcW w:w="834" w:type="dxa"/>
            <w:tcBorders>
              <w:top w:val="outset" w:sz="6" w:space="0" w:color="auto"/>
              <w:left w:val="outset" w:sz="6" w:space="0" w:color="auto"/>
              <w:bottom w:val="outset" w:sz="6" w:space="0" w:color="auto"/>
              <w:right w:val="outset" w:sz="6" w:space="0" w:color="auto"/>
            </w:tcBorders>
            <w:vAlign w:val="center"/>
          </w:tcPr>
          <w:p w:rsidR="00BC4A58" w:rsidRPr="003E0369" w:rsidRDefault="00BC4A58">
            <w:pPr>
              <w:pStyle w:val="a4"/>
              <w:jc w:val="center"/>
            </w:pPr>
            <w:r>
              <w:t>13</w:t>
            </w:r>
            <w:r w:rsidRPr="003E0369">
              <w:t xml:space="preserve"> </w:t>
            </w:r>
          </w:p>
        </w:tc>
        <w:tc>
          <w:tcPr>
            <w:tcW w:w="5301" w:type="dxa"/>
            <w:tcBorders>
              <w:top w:val="outset" w:sz="6" w:space="0" w:color="auto"/>
              <w:left w:val="outset" w:sz="6" w:space="0" w:color="auto"/>
              <w:bottom w:val="outset" w:sz="6" w:space="0" w:color="auto"/>
              <w:right w:val="outset" w:sz="6" w:space="0" w:color="auto"/>
            </w:tcBorders>
            <w:vAlign w:val="center"/>
          </w:tcPr>
          <w:p w:rsidR="00BC4A58" w:rsidRPr="003E0369" w:rsidRDefault="00BC4A58">
            <w:pPr>
              <w:pStyle w:val="a4"/>
            </w:pPr>
            <w:r w:rsidRPr="003E0369">
              <w:t>Землі для інших птреб не зазначених в пункті 6-13</w:t>
            </w:r>
          </w:p>
        </w:tc>
        <w:tc>
          <w:tcPr>
            <w:tcW w:w="1440" w:type="dxa"/>
            <w:tcBorders>
              <w:top w:val="outset" w:sz="6" w:space="0" w:color="auto"/>
              <w:left w:val="outset" w:sz="6" w:space="0" w:color="auto"/>
              <w:bottom w:val="outset" w:sz="6" w:space="0" w:color="auto"/>
              <w:right w:val="outset" w:sz="6" w:space="0" w:color="auto"/>
            </w:tcBorders>
            <w:vAlign w:val="center"/>
          </w:tcPr>
          <w:p w:rsidR="00BC4A58" w:rsidRPr="003E0369" w:rsidRDefault="00660878" w:rsidP="00660878">
            <w:pPr>
              <w:pStyle w:val="a4"/>
              <w:jc w:val="center"/>
            </w:pPr>
            <w:r>
              <w:t>2</w:t>
            </w:r>
          </w:p>
        </w:tc>
        <w:tc>
          <w:tcPr>
            <w:tcW w:w="1620" w:type="dxa"/>
            <w:tcBorders>
              <w:top w:val="outset" w:sz="6" w:space="0" w:color="auto"/>
              <w:left w:val="outset" w:sz="6" w:space="0" w:color="auto"/>
              <w:bottom w:val="outset" w:sz="6" w:space="0" w:color="auto"/>
              <w:right w:val="outset" w:sz="6" w:space="0" w:color="auto"/>
            </w:tcBorders>
            <w:vAlign w:val="center"/>
          </w:tcPr>
          <w:p w:rsidR="00BC4A58" w:rsidRPr="003E0369" w:rsidRDefault="00BC4A58" w:rsidP="006F4303">
            <w:pPr>
              <w:pStyle w:val="a4"/>
              <w:jc w:val="center"/>
            </w:pPr>
            <w:r w:rsidRPr="003E0369">
              <w:t>1</w:t>
            </w:r>
          </w:p>
        </w:tc>
      </w:tr>
    </w:tbl>
    <w:p w:rsidR="006B68DB" w:rsidRPr="006B68DB" w:rsidRDefault="006B68DB" w:rsidP="006B68DB">
      <w:pPr>
        <w:pStyle w:val="a4"/>
        <w:jc w:val="both"/>
      </w:pPr>
      <w:r w:rsidRPr="006B68DB">
        <w:t xml:space="preserve">  </w:t>
      </w:r>
      <w:r w:rsidR="00884978" w:rsidRPr="006B68DB">
        <w:t>5.2.</w:t>
      </w:r>
      <w:r w:rsidRPr="006B68DB">
        <w:t xml:space="preserve">  </w:t>
      </w:r>
      <w:r w:rsidR="00884978" w:rsidRPr="006B68DB">
        <w:t xml:space="preserve"> Ставка податку </w:t>
      </w:r>
      <w:r w:rsidRPr="006B68DB">
        <w:t xml:space="preserve">за земельні ділянки які перебувають </w:t>
      </w:r>
      <w:r w:rsidRPr="006B68DB">
        <w:rPr>
          <w:u w:val="single"/>
        </w:rPr>
        <w:t>у постійному користуванні</w:t>
      </w:r>
      <w:r w:rsidRPr="006B68DB">
        <w:t xml:space="preserve"> суб'єктів господарювання (крім державної та комунальної форми власності  (підпункт 274.2, стаття 274 ПКУ)встановлюється у наступному розмірі від їх нормативної грошової оцінки:</w:t>
      </w:r>
    </w:p>
    <w:tbl>
      <w:tblPr>
        <w:tblW w:w="9654" w:type="dxa"/>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00"/>
      </w:tblPr>
      <w:tblGrid>
        <w:gridCol w:w="6763"/>
        <w:gridCol w:w="1690"/>
        <w:gridCol w:w="10"/>
        <w:gridCol w:w="57"/>
        <w:gridCol w:w="1106"/>
        <w:gridCol w:w="28"/>
      </w:tblGrid>
      <w:tr w:rsidR="00BC4A58" w:rsidRPr="00884978" w:rsidTr="00660878">
        <w:trPr>
          <w:gridAfter w:val="1"/>
          <w:wAfter w:w="28" w:type="dxa"/>
          <w:trHeight w:val="440"/>
          <w:tblCellSpacing w:w="0" w:type="dxa"/>
        </w:trPr>
        <w:tc>
          <w:tcPr>
            <w:tcW w:w="6763" w:type="dxa"/>
            <w:vMerge w:val="restart"/>
            <w:tcBorders>
              <w:top w:val="outset" w:sz="6" w:space="0" w:color="auto"/>
              <w:left w:val="outset" w:sz="6" w:space="0" w:color="auto"/>
              <w:right w:val="outset" w:sz="6" w:space="0" w:color="auto"/>
            </w:tcBorders>
            <w:vAlign w:val="center"/>
          </w:tcPr>
          <w:p w:rsidR="00BC4A58" w:rsidRDefault="00BC4A58">
            <w:pPr>
              <w:pStyle w:val="a4"/>
              <w:jc w:val="center"/>
              <w:rPr>
                <w:b/>
              </w:rPr>
            </w:pPr>
            <w:r w:rsidRPr="00AE0BA7">
              <w:rPr>
                <w:b/>
              </w:rPr>
              <w:t>Категорія земель</w:t>
            </w:r>
          </w:p>
          <w:p w:rsidR="00BC4A58" w:rsidRPr="00AE0BA7" w:rsidRDefault="00BC4A58">
            <w:pPr>
              <w:pStyle w:val="a4"/>
              <w:jc w:val="center"/>
              <w:rPr>
                <w:b/>
              </w:rPr>
            </w:pPr>
          </w:p>
        </w:tc>
        <w:tc>
          <w:tcPr>
            <w:tcW w:w="2863" w:type="dxa"/>
            <w:gridSpan w:val="4"/>
            <w:tcBorders>
              <w:top w:val="outset" w:sz="6" w:space="0" w:color="auto"/>
              <w:left w:val="outset" w:sz="6" w:space="0" w:color="auto"/>
              <w:bottom w:val="outset" w:sz="6" w:space="0" w:color="auto"/>
              <w:right w:val="outset" w:sz="6" w:space="0" w:color="8C8C8C"/>
            </w:tcBorders>
            <w:vAlign w:val="center"/>
          </w:tcPr>
          <w:p w:rsidR="00BC4A58" w:rsidRPr="00884978" w:rsidRDefault="00BC4A58">
            <w:pPr>
              <w:pStyle w:val="a4"/>
              <w:ind w:left="-108"/>
              <w:jc w:val="center"/>
              <w:rPr>
                <w:highlight w:val="green"/>
              </w:rPr>
            </w:pPr>
            <w:r>
              <w:rPr>
                <w:b/>
              </w:rPr>
              <w:t xml:space="preserve">      </w:t>
            </w:r>
            <w:r w:rsidRPr="00884978">
              <w:rPr>
                <w:b/>
              </w:rPr>
              <w:t>Відсоток  від нормативно-</w:t>
            </w:r>
            <w:r>
              <w:rPr>
                <w:b/>
              </w:rPr>
              <w:t>грошової оцінки ( %) за 1 га</w:t>
            </w:r>
          </w:p>
        </w:tc>
      </w:tr>
      <w:tr w:rsidR="00BC4A58" w:rsidRPr="00884978" w:rsidTr="00660878">
        <w:trPr>
          <w:gridAfter w:val="1"/>
          <w:wAfter w:w="28" w:type="dxa"/>
          <w:trHeight w:val="400"/>
          <w:tblCellSpacing w:w="0" w:type="dxa"/>
        </w:trPr>
        <w:tc>
          <w:tcPr>
            <w:tcW w:w="6763" w:type="dxa"/>
            <w:vMerge/>
            <w:tcBorders>
              <w:left w:val="outset" w:sz="6" w:space="0" w:color="auto"/>
              <w:bottom w:val="outset" w:sz="6" w:space="0" w:color="auto"/>
              <w:right w:val="outset" w:sz="6" w:space="0" w:color="auto"/>
            </w:tcBorders>
            <w:vAlign w:val="center"/>
          </w:tcPr>
          <w:p w:rsidR="00BC4A58" w:rsidRPr="00AE0BA7" w:rsidRDefault="00BC4A58">
            <w:pPr>
              <w:pStyle w:val="a4"/>
              <w:jc w:val="center"/>
              <w:rPr>
                <w:b/>
              </w:rPr>
            </w:pPr>
          </w:p>
        </w:tc>
        <w:tc>
          <w:tcPr>
            <w:tcW w:w="1690" w:type="dxa"/>
            <w:tcBorders>
              <w:top w:val="outset" w:sz="6" w:space="0" w:color="auto"/>
              <w:left w:val="outset" w:sz="6" w:space="0" w:color="auto"/>
              <w:bottom w:val="outset" w:sz="6" w:space="0" w:color="auto"/>
              <w:right w:val="outset" w:sz="6" w:space="0" w:color="auto"/>
            </w:tcBorders>
            <w:vAlign w:val="center"/>
          </w:tcPr>
          <w:p w:rsidR="00BC4A58" w:rsidRPr="00AE0BA7" w:rsidRDefault="00BC4A58" w:rsidP="00BC4A58">
            <w:pPr>
              <w:pStyle w:val="a4"/>
              <w:jc w:val="center"/>
              <w:rPr>
                <w:b/>
              </w:rPr>
            </w:pPr>
            <w:r>
              <w:rPr>
                <w:b/>
              </w:rPr>
              <w:t>Для юридичних осіб</w:t>
            </w:r>
          </w:p>
        </w:tc>
        <w:tc>
          <w:tcPr>
            <w:tcW w:w="1173" w:type="dxa"/>
            <w:gridSpan w:val="3"/>
            <w:tcBorders>
              <w:top w:val="outset" w:sz="6" w:space="0" w:color="auto"/>
              <w:left w:val="outset" w:sz="6" w:space="0" w:color="auto"/>
              <w:bottom w:val="outset" w:sz="6" w:space="0" w:color="auto"/>
              <w:right w:val="outset" w:sz="6" w:space="0" w:color="auto"/>
            </w:tcBorders>
            <w:vAlign w:val="center"/>
          </w:tcPr>
          <w:p w:rsidR="00BC4A58" w:rsidRPr="00BC4A58" w:rsidRDefault="00BC4A58">
            <w:pPr>
              <w:pStyle w:val="a4"/>
              <w:ind w:left="-108"/>
              <w:jc w:val="center"/>
              <w:rPr>
                <w:b/>
                <w:highlight w:val="green"/>
              </w:rPr>
            </w:pPr>
            <w:r w:rsidRPr="00BC4A58">
              <w:rPr>
                <w:b/>
              </w:rPr>
              <w:t>Для фізичних осіб</w:t>
            </w:r>
          </w:p>
        </w:tc>
      </w:tr>
      <w:tr w:rsidR="001A249A" w:rsidRPr="00AE0BA7" w:rsidTr="001A249A">
        <w:trPr>
          <w:gridAfter w:val="1"/>
          <w:wAfter w:w="28" w:type="dxa"/>
          <w:trHeight w:val="400"/>
          <w:tblCellSpacing w:w="0" w:type="dxa"/>
        </w:trPr>
        <w:tc>
          <w:tcPr>
            <w:tcW w:w="6763" w:type="dxa"/>
            <w:tcBorders>
              <w:top w:val="outset" w:sz="6" w:space="0" w:color="auto"/>
              <w:left w:val="outset" w:sz="6" w:space="0" w:color="auto"/>
              <w:bottom w:val="outset" w:sz="6" w:space="0" w:color="auto"/>
              <w:right w:val="outset" w:sz="6" w:space="0" w:color="auto"/>
            </w:tcBorders>
            <w:vAlign w:val="center"/>
          </w:tcPr>
          <w:p w:rsidR="001A249A" w:rsidRPr="00AE0BA7" w:rsidRDefault="001A249A" w:rsidP="001A249A">
            <w:pPr>
              <w:pStyle w:val="a4"/>
            </w:pPr>
            <w:r>
              <w:t xml:space="preserve">   Землі сільськогосподарського призначення:</w:t>
            </w:r>
          </w:p>
        </w:tc>
        <w:tc>
          <w:tcPr>
            <w:tcW w:w="1700" w:type="dxa"/>
            <w:gridSpan w:val="2"/>
            <w:tcBorders>
              <w:top w:val="outset" w:sz="6" w:space="0" w:color="auto"/>
              <w:left w:val="outset" w:sz="6" w:space="0" w:color="auto"/>
              <w:bottom w:val="outset" w:sz="6" w:space="0" w:color="auto"/>
              <w:right w:val="outset" w:sz="6" w:space="0" w:color="auto"/>
            </w:tcBorders>
            <w:vAlign w:val="center"/>
          </w:tcPr>
          <w:p w:rsidR="001A249A" w:rsidRPr="00AE0BA7" w:rsidRDefault="001A249A" w:rsidP="00BC4A58">
            <w:pPr>
              <w:pStyle w:val="a4"/>
              <w:jc w:val="center"/>
            </w:pPr>
            <w:r>
              <w:t>2</w:t>
            </w:r>
          </w:p>
        </w:tc>
        <w:tc>
          <w:tcPr>
            <w:tcW w:w="1163" w:type="dxa"/>
            <w:gridSpan w:val="2"/>
            <w:tcBorders>
              <w:top w:val="outset" w:sz="6" w:space="0" w:color="auto"/>
              <w:left w:val="outset" w:sz="6" w:space="0" w:color="auto"/>
              <w:bottom w:val="outset" w:sz="6" w:space="0" w:color="auto"/>
              <w:right w:val="outset" w:sz="6" w:space="0" w:color="auto"/>
            </w:tcBorders>
            <w:vAlign w:val="center"/>
          </w:tcPr>
          <w:p w:rsidR="001A249A" w:rsidRPr="00AE0BA7" w:rsidRDefault="001A249A" w:rsidP="00BC4A58">
            <w:pPr>
              <w:pStyle w:val="a4"/>
              <w:jc w:val="center"/>
            </w:pPr>
            <w:r>
              <w:t>1</w:t>
            </w:r>
          </w:p>
        </w:tc>
      </w:tr>
      <w:tr w:rsidR="001A249A" w:rsidRPr="00AE0BA7" w:rsidTr="001A249A">
        <w:trPr>
          <w:gridAfter w:val="1"/>
          <w:wAfter w:w="28" w:type="dxa"/>
          <w:trHeight w:val="400"/>
          <w:tblCellSpacing w:w="0" w:type="dxa"/>
        </w:trPr>
        <w:tc>
          <w:tcPr>
            <w:tcW w:w="6763" w:type="dxa"/>
            <w:tcBorders>
              <w:top w:val="outset" w:sz="6" w:space="0" w:color="auto"/>
              <w:left w:val="outset" w:sz="6" w:space="0" w:color="auto"/>
              <w:bottom w:val="outset" w:sz="6" w:space="0" w:color="auto"/>
              <w:right w:val="outset" w:sz="6" w:space="0" w:color="auto"/>
            </w:tcBorders>
            <w:vAlign w:val="center"/>
          </w:tcPr>
          <w:p w:rsidR="001A249A" w:rsidRPr="00AE0BA7" w:rsidRDefault="001A249A" w:rsidP="00524077">
            <w:pPr>
              <w:pStyle w:val="a4"/>
              <w:jc w:val="center"/>
            </w:pPr>
            <w:r>
              <w:t>- для ведення товарного сільськогосподарського виробництва</w:t>
            </w:r>
          </w:p>
        </w:tc>
        <w:tc>
          <w:tcPr>
            <w:tcW w:w="1700" w:type="dxa"/>
            <w:gridSpan w:val="2"/>
            <w:tcBorders>
              <w:top w:val="outset" w:sz="6" w:space="0" w:color="auto"/>
              <w:left w:val="outset" w:sz="6" w:space="0" w:color="auto"/>
              <w:bottom w:val="outset" w:sz="6" w:space="0" w:color="auto"/>
              <w:right w:val="outset" w:sz="6" w:space="0" w:color="auto"/>
            </w:tcBorders>
            <w:vAlign w:val="center"/>
          </w:tcPr>
          <w:p w:rsidR="001A249A" w:rsidRPr="00AE0BA7" w:rsidRDefault="001A249A" w:rsidP="00BC4A58">
            <w:pPr>
              <w:pStyle w:val="a4"/>
              <w:jc w:val="center"/>
            </w:pPr>
            <w:r>
              <w:t>2</w:t>
            </w:r>
          </w:p>
        </w:tc>
        <w:tc>
          <w:tcPr>
            <w:tcW w:w="1163" w:type="dxa"/>
            <w:gridSpan w:val="2"/>
            <w:tcBorders>
              <w:top w:val="outset" w:sz="6" w:space="0" w:color="auto"/>
              <w:left w:val="outset" w:sz="6" w:space="0" w:color="auto"/>
              <w:bottom w:val="outset" w:sz="6" w:space="0" w:color="auto"/>
              <w:right w:val="outset" w:sz="6" w:space="0" w:color="auto"/>
            </w:tcBorders>
            <w:vAlign w:val="center"/>
          </w:tcPr>
          <w:p w:rsidR="001A249A" w:rsidRPr="00AE0BA7" w:rsidRDefault="001A249A" w:rsidP="00BC4A58">
            <w:pPr>
              <w:pStyle w:val="a4"/>
              <w:jc w:val="center"/>
            </w:pPr>
            <w:r>
              <w:t>1</w:t>
            </w:r>
          </w:p>
        </w:tc>
      </w:tr>
      <w:tr w:rsidR="001A249A" w:rsidRPr="00AE0BA7" w:rsidTr="001A249A">
        <w:trPr>
          <w:gridAfter w:val="1"/>
          <w:wAfter w:w="28" w:type="dxa"/>
          <w:trHeight w:val="400"/>
          <w:tblCellSpacing w:w="0" w:type="dxa"/>
        </w:trPr>
        <w:tc>
          <w:tcPr>
            <w:tcW w:w="6763" w:type="dxa"/>
            <w:tcBorders>
              <w:top w:val="outset" w:sz="6" w:space="0" w:color="auto"/>
              <w:left w:val="outset" w:sz="6" w:space="0" w:color="auto"/>
              <w:bottom w:val="outset" w:sz="6" w:space="0" w:color="auto"/>
              <w:right w:val="outset" w:sz="6" w:space="0" w:color="auto"/>
            </w:tcBorders>
            <w:vAlign w:val="center"/>
          </w:tcPr>
          <w:p w:rsidR="001A249A" w:rsidRPr="00AE0BA7" w:rsidRDefault="001A249A">
            <w:pPr>
              <w:pStyle w:val="a4"/>
              <w:jc w:val="center"/>
            </w:pPr>
            <w:r w:rsidRPr="00AE0BA7">
              <w:t>Землі  громадської забудови:</w:t>
            </w:r>
          </w:p>
        </w:tc>
        <w:tc>
          <w:tcPr>
            <w:tcW w:w="1700" w:type="dxa"/>
            <w:gridSpan w:val="2"/>
            <w:tcBorders>
              <w:top w:val="outset" w:sz="6" w:space="0" w:color="auto"/>
              <w:left w:val="outset" w:sz="6" w:space="0" w:color="auto"/>
              <w:bottom w:val="outset" w:sz="6" w:space="0" w:color="auto"/>
              <w:right w:val="outset" w:sz="6" w:space="0" w:color="auto"/>
            </w:tcBorders>
            <w:vAlign w:val="center"/>
          </w:tcPr>
          <w:p w:rsidR="001A249A" w:rsidRPr="00AE0BA7" w:rsidRDefault="001A249A" w:rsidP="00BC4A58">
            <w:pPr>
              <w:pStyle w:val="a4"/>
              <w:jc w:val="center"/>
            </w:pPr>
            <w:r>
              <w:t>2</w:t>
            </w:r>
          </w:p>
        </w:tc>
        <w:tc>
          <w:tcPr>
            <w:tcW w:w="1163" w:type="dxa"/>
            <w:gridSpan w:val="2"/>
            <w:tcBorders>
              <w:top w:val="outset" w:sz="6" w:space="0" w:color="auto"/>
              <w:left w:val="outset" w:sz="6" w:space="0" w:color="auto"/>
              <w:bottom w:val="outset" w:sz="6" w:space="0" w:color="auto"/>
              <w:right w:val="outset" w:sz="6" w:space="0" w:color="auto"/>
            </w:tcBorders>
            <w:vAlign w:val="center"/>
          </w:tcPr>
          <w:p w:rsidR="001A249A" w:rsidRPr="00AE0BA7" w:rsidRDefault="001A249A" w:rsidP="00BC4A58">
            <w:pPr>
              <w:pStyle w:val="a4"/>
              <w:jc w:val="center"/>
            </w:pPr>
            <w:r>
              <w:t>1</w:t>
            </w:r>
          </w:p>
        </w:tc>
      </w:tr>
      <w:tr w:rsidR="001A249A" w:rsidRPr="00AE0BA7" w:rsidTr="00901EDA">
        <w:trPr>
          <w:gridAfter w:val="1"/>
          <w:wAfter w:w="28" w:type="dxa"/>
          <w:trHeight w:val="460"/>
          <w:tblCellSpacing w:w="0" w:type="dxa"/>
        </w:trPr>
        <w:tc>
          <w:tcPr>
            <w:tcW w:w="6763" w:type="dxa"/>
            <w:tcBorders>
              <w:top w:val="outset" w:sz="6" w:space="0" w:color="auto"/>
              <w:left w:val="outset" w:sz="6" w:space="0" w:color="auto"/>
              <w:bottom w:val="outset" w:sz="6" w:space="0" w:color="auto"/>
              <w:right w:val="outset" w:sz="6" w:space="0" w:color="auto"/>
            </w:tcBorders>
            <w:vAlign w:val="center"/>
          </w:tcPr>
          <w:p w:rsidR="001A249A" w:rsidRPr="00AE0BA7" w:rsidRDefault="001A249A">
            <w:pPr>
              <w:pStyle w:val="a4"/>
            </w:pPr>
            <w:r w:rsidRPr="00AE0BA7">
              <w:t> -   для будівництва та обслуговування будівель закладів санаторно-оздоровчого призначення</w:t>
            </w:r>
          </w:p>
        </w:tc>
        <w:tc>
          <w:tcPr>
            <w:tcW w:w="1757" w:type="dxa"/>
            <w:gridSpan w:val="3"/>
            <w:tcBorders>
              <w:top w:val="outset" w:sz="6" w:space="0" w:color="auto"/>
              <w:left w:val="outset" w:sz="6" w:space="0" w:color="auto"/>
              <w:bottom w:val="outset" w:sz="6" w:space="0" w:color="auto"/>
              <w:right w:val="outset" w:sz="6" w:space="0" w:color="auto"/>
            </w:tcBorders>
            <w:vAlign w:val="center"/>
          </w:tcPr>
          <w:p w:rsidR="001A249A" w:rsidRPr="00AE0BA7" w:rsidRDefault="001A249A" w:rsidP="00660878">
            <w:pPr>
              <w:pStyle w:val="a4"/>
              <w:jc w:val="center"/>
            </w:pPr>
            <w:r>
              <w:t>3</w:t>
            </w:r>
          </w:p>
        </w:tc>
        <w:tc>
          <w:tcPr>
            <w:tcW w:w="1106" w:type="dxa"/>
            <w:tcBorders>
              <w:top w:val="outset" w:sz="6" w:space="0" w:color="auto"/>
              <w:left w:val="outset" w:sz="6" w:space="0" w:color="auto"/>
              <w:bottom w:val="outset" w:sz="6" w:space="0" w:color="auto"/>
              <w:right w:val="outset" w:sz="6" w:space="0" w:color="auto"/>
            </w:tcBorders>
            <w:vAlign w:val="center"/>
          </w:tcPr>
          <w:p w:rsidR="001A249A" w:rsidRPr="00AE0BA7" w:rsidRDefault="001A249A">
            <w:pPr>
              <w:pStyle w:val="a4"/>
              <w:jc w:val="center"/>
            </w:pPr>
            <w:r>
              <w:t>1</w:t>
            </w:r>
          </w:p>
        </w:tc>
      </w:tr>
      <w:tr w:rsidR="001A249A" w:rsidRPr="00AE0BA7" w:rsidTr="00901EDA">
        <w:trPr>
          <w:gridAfter w:val="1"/>
          <w:wAfter w:w="28" w:type="dxa"/>
          <w:trHeight w:val="460"/>
          <w:tblCellSpacing w:w="0" w:type="dxa"/>
        </w:trPr>
        <w:tc>
          <w:tcPr>
            <w:tcW w:w="6763" w:type="dxa"/>
            <w:tcBorders>
              <w:top w:val="outset" w:sz="6" w:space="0" w:color="auto"/>
              <w:left w:val="outset" w:sz="6" w:space="0" w:color="auto"/>
              <w:bottom w:val="outset" w:sz="6" w:space="0" w:color="auto"/>
              <w:right w:val="outset" w:sz="6" w:space="0" w:color="auto"/>
            </w:tcBorders>
            <w:vAlign w:val="center"/>
          </w:tcPr>
          <w:p w:rsidR="001A249A" w:rsidRPr="00AE0BA7" w:rsidRDefault="001A249A">
            <w:pPr>
              <w:pStyle w:val="a4"/>
            </w:pPr>
            <w:r w:rsidRPr="00AE0BA7">
              <w:t>-</w:t>
            </w:r>
            <w:r w:rsidRPr="00AE0BA7">
              <w:rPr>
                <w:lang w:val="ru-RU"/>
              </w:rPr>
              <w:t xml:space="preserve">   </w:t>
            </w:r>
            <w:r w:rsidRPr="00AE0BA7">
              <w:t xml:space="preserve"> для будівництва та обслуговування будівель торгівлі  </w:t>
            </w:r>
          </w:p>
        </w:tc>
        <w:tc>
          <w:tcPr>
            <w:tcW w:w="1757" w:type="dxa"/>
            <w:gridSpan w:val="3"/>
            <w:tcBorders>
              <w:top w:val="outset" w:sz="6" w:space="0" w:color="auto"/>
              <w:left w:val="outset" w:sz="6" w:space="0" w:color="auto"/>
              <w:bottom w:val="outset" w:sz="6" w:space="0" w:color="auto"/>
              <w:right w:val="outset" w:sz="6" w:space="0" w:color="auto"/>
            </w:tcBorders>
            <w:vAlign w:val="center"/>
          </w:tcPr>
          <w:p w:rsidR="001A249A" w:rsidRPr="00AE0BA7" w:rsidRDefault="001A249A" w:rsidP="00660878">
            <w:pPr>
              <w:pStyle w:val="a4"/>
              <w:jc w:val="center"/>
            </w:pPr>
            <w:r>
              <w:t>3</w:t>
            </w:r>
          </w:p>
        </w:tc>
        <w:tc>
          <w:tcPr>
            <w:tcW w:w="1106" w:type="dxa"/>
            <w:tcBorders>
              <w:top w:val="outset" w:sz="6" w:space="0" w:color="auto"/>
              <w:left w:val="outset" w:sz="6" w:space="0" w:color="auto"/>
              <w:bottom w:val="outset" w:sz="6" w:space="0" w:color="auto"/>
              <w:right w:val="outset" w:sz="6" w:space="0" w:color="auto"/>
            </w:tcBorders>
            <w:vAlign w:val="center"/>
          </w:tcPr>
          <w:p w:rsidR="001A249A" w:rsidRPr="00AE0BA7" w:rsidRDefault="001A249A">
            <w:pPr>
              <w:pStyle w:val="a4"/>
              <w:jc w:val="center"/>
            </w:pPr>
            <w:r>
              <w:t>1</w:t>
            </w:r>
          </w:p>
        </w:tc>
      </w:tr>
      <w:tr w:rsidR="001A249A" w:rsidRPr="00AE0BA7" w:rsidTr="00901EDA">
        <w:trPr>
          <w:gridAfter w:val="1"/>
          <w:wAfter w:w="28" w:type="dxa"/>
          <w:trHeight w:val="720"/>
          <w:tblCellSpacing w:w="0" w:type="dxa"/>
        </w:trPr>
        <w:tc>
          <w:tcPr>
            <w:tcW w:w="6763" w:type="dxa"/>
            <w:tcBorders>
              <w:top w:val="outset" w:sz="6" w:space="0" w:color="auto"/>
              <w:left w:val="outset" w:sz="6" w:space="0" w:color="auto"/>
              <w:bottom w:val="outset" w:sz="6" w:space="0" w:color="auto"/>
              <w:right w:val="outset" w:sz="6" w:space="0" w:color="auto"/>
            </w:tcBorders>
            <w:vAlign w:val="center"/>
          </w:tcPr>
          <w:p w:rsidR="001A249A" w:rsidRPr="00AE0BA7" w:rsidRDefault="001A249A">
            <w:pPr>
              <w:pStyle w:val="a4"/>
            </w:pPr>
            <w:r w:rsidRPr="00AE0BA7">
              <w:t xml:space="preserve">- </w:t>
            </w:r>
            <w:r w:rsidRPr="00AE0BA7">
              <w:rPr>
                <w:lang w:val="ru-RU"/>
              </w:rPr>
              <w:t xml:space="preserve">   </w:t>
            </w:r>
            <w:r w:rsidRPr="00AE0BA7">
              <w:t>для будівництва та обслуговування об’єктів туристичної інфраструктури та закладів громадського харчування</w:t>
            </w:r>
          </w:p>
        </w:tc>
        <w:tc>
          <w:tcPr>
            <w:tcW w:w="1757" w:type="dxa"/>
            <w:gridSpan w:val="3"/>
            <w:tcBorders>
              <w:top w:val="outset" w:sz="6" w:space="0" w:color="auto"/>
              <w:left w:val="outset" w:sz="6" w:space="0" w:color="auto"/>
              <w:bottom w:val="outset" w:sz="6" w:space="0" w:color="auto"/>
              <w:right w:val="outset" w:sz="6" w:space="0" w:color="auto"/>
            </w:tcBorders>
            <w:vAlign w:val="center"/>
          </w:tcPr>
          <w:p w:rsidR="001A249A" w:rsidRPr="00AE0BA7" w:rsidRDefault="001A249A" w:rsidP="00660878">
            <w:pPr>
              <w:pStyle w:val="a4"/>
              <w:jc w:val="center"/>
            </w:pPr>
            <w:r>
              <w:t>3</w:t>
            </w:r>
          </w:p>
        </w:tc>
        <w:tc>
          <w:tcPr>
            <w:tcW w:w="1106" w:type="dxa"/>
            <w:tcBorders>
              <w:top w:val="outset" w:sz="6" w:space="0" w:color="auto"/>
              <w:left w:val="outset" w:sz="6" w:space="0" w:color="auto"/>
              <w:bottom w:val="outset" w:sz="6" w:space="0" w:color="auto"/>
              <w:right w:val="outset" w:sz="6" w:space="0" w:color="auto"/>
            </w:tcBorders>
            <w:vAlign w:val="center"/>
          </w:tcPr>
          <w:p w:rsidR="001A249A" w:rsidRPr="00AE0BA7" w:rsidRDefault="001A249A">
            <w:pPr>
              <w:pStyle w:val="a4"/>
              <w:jc w:val="center"/>
            </w:pPr>
            <w:r>
              <w:t>1</w:t>
            </w:r>
          </w:p>
        </w:tc>
      </w:tr>
      <w:tr w:rsidR="001A249A" w:rsidRPr="00AE0BA7" w:rsidTr="00901EDA">
        <w:trPr>
          <w:gridAfter w:val="1"/>
          <w:wAfter w:w="28" w:type="dxa"/>
          <w:trHeight w:val="720"/>
          <w:tblCellSpacing w:w="0" w:type="dxa"/>
        </w:trPr>
        <w:tc>
          <w:tcPr>
            <w:tcW w:w="6763" w:type="dxa"/>
            <w:tcBorders>
              <w:top w:val="outset" w:sz="6" w:space="0" w:color="auto"/>
              <w:left w:val="outset" w:sz="6" w:space="0" w:color="auto"/>
              <w:bottom w:val="outset" w:sz="6" w:space="0" w:color="auto"/>
              <w:right w:val="outset" w:sz="6" w:space="0" w:color="auto"/>
            </w:tcBorders>
            <w:vAlign w:val="center"/>
          </w:tcPr>
          <w:p w:rsidR="001A249A" w:rsidRPr="00AE0BA7" w:rsidRDefault="001A249A">
            <w:pPr>
              <w:pStyle w:val="a4"/>
            </w:pPr>
            <w:r w:rsidRPr="00AE0BA7">
              <w:t xml:space="preserve">- </w:t>
            </w:r>
            <w:r w:rsidRPr="00AE0BA7">
              <w:rPr>
                <w:lang w:val="ru-RU"/>
              </w:rPr>
              <w:t xml:space="preserve">   </w:t>
            </w:r>
            <w:r w:rsidRPr="00AE0BA7">
              <w:t>для будівництва та обслуговування будівель закладів енергетичного призначення (РЕМ)</w:t>
            </w:r>
          </w:p>
        </w:tc>
        <w:tc>
          <w:tcPr>
            <w:tcW w:w="1757" w:type="dxa"/>
            <w:gridSpan w:val="3"/>
            <w:tcBorders>
              <w:top w:val="outset" w:sz="6" w:space="0" w:color="auto"/>
              <w:left w:val="outset" w:sz="6" w:space="0" w:color="auto"/>
              <w:bottom w:val="outset" w:sz="6" w:space="0" w:color="auto"/>
              <w:right w:val="outset" w:sz="6" w:space="0" w:color="auto"/>
            </w:tcBorders>
            <w:vAlign w:val="center"/>
          </w:tcPr>
          <w:p w:rsidR="001A249A" w:rsidRPr="00AE0BA7" w:rsidRDefault="001A249A" w:rsidP="00660878">
            <w:pPr>
              <w:pStyle w:val="a4"/>
              <w:jc w:val="center"/>
            </w:pPr>
            <w:r>
              <w:t>3</w:t>
            </w:r>
          </w:p>
        </w:tc>
        <w:tc>
          <w:tcPr>
            <w:tcW w:w="1106" w:type="dxa"/>
            <w:tcBorders>
              <w:top w:val="outset" w:sz="6" w:space="0" w:color="auto"/>
              <w:left w:val="outset" w:sz="6" w:space="0" w:color="auto"/>
              <w:bottom w:val="outset" w:sz="6" w:space="0" w:color="auto"/>
              <w:right w:val="outset" w:sz="6" w:space="0" w:color="auto"/>
            </w:tcBorders>
            <w:vAlign w:val="center"/>
          </w:tcPr>
          <w:p w:rsidR="001A249A" w:rsidRPr="00AE0BA7" w:rsidRDefault="001A249A">
            <w:pPr>
              <w:pStyle w:val="a4"/>
              <w:jc w:val="center"/>
            </w:pPr>
            <w:r>
              <w:t>1</w:t>
            </w:r>
          </w:p>
        </w:tc>
      </w:tr>
      <w:tr w:rsidR="001A249A" w:rsidRPr="00AE0BA7" w:rsidTr="00901EDA">
        <w:trPr>
          <w:gridAfter w:val="1"/>
          <w:wAfter w:w="28" w:type="dxa"/>
          <w:trHeight w:val="660"/>
          <w:tblCellSpacing w:w="0" w:type="dxa"/>
        </w:trPr>
        <w:tc>
          <w:tcPr>
            <w:tcW w:w="6763" w:type="dxa"/>
            <w:tcBorders>
              <w:top w:val="outset" w:sz="6" w:space="0" w:color="auto"/>
              <w:left w:val="outset" w:sz="6" w:space="0" w:color="auto"/>
              <w:bottom w:val="outset" w:sz="6" w:space="0" w:color="auto"/>
              <w:right w:val="outset" w:sz="6" w:space="0" w:color="auto"/>
            </w:tcBorders>
            <w:vAlign w:val="center"/>
          </w:tcPr>
          <w:p w:rsidR="001A249A" w:rsidRPr="00AE0BA7" w:rsidRDefault="001A249A">
            <w:pPr>
              <w:pStyle w:val="a4"/>
            </w:pPr>
            <w:r w:rsidRPr="00AE0BA7">
              <w:t>-   для розміщення та експлуатації основних, підсобних і допоміжних будівель та споруд технічної інфраструктури (виробництва та розподілення газу УЕГГ)</w:t>
            </w:r>
          </w:p>
        </w:tc>
        <w:tc>
          <w:tcPr>
            <w:tcW w:w="1757" w:type="dxa"/>
            <w:gridSpan w:val="3"/>
            <w:tcBorders>
              <w:top w:val="outset" w:sz="6" w:space="0" w:color="auto"/>
              <w:left w:val="outset" w:sz="6" w:space="0" w:color="auto"/>
              <w:bottom w:val="outset" w:sz="6" w:space="0" w:color="auto"/>
              <w:right w:val="outset" w:sz="6" w:space="0" w:color="auto"/>
            </w:tcBorders>
            <w:vAlign w:val="center"/>
          </w:tcPr>
          <w:p w:rsidR="001A249A" w:rsidRPr="00AE0BA7" w:rsidRDefault="001A249A" w:rsidP="00660878">
            <w:pPr>
              <w:pStyle w:val="a4"/>
              <w:jc w:val="center"/>
            </w:pPr>
            <w:r>
              <w:t>3</w:t>
            </w:r>
          </w:p>
        </w:tc>
        <w:tc>
          <w:tcPr>
            <w:tcW w:w="1106" w:type="dxa"/>
            <w:tcBorders>
              <w:top w:val="outset" w:sz="6" w:space="0" w:color="auto"/>
              <w:left w:val="outset" w:sz="6" w:space="0" w:color="auto"/>
              <w:bottom w:val="outset" w:sz="6" w:space="0" w:color="auto"/>
              <w:right w:val="outset" w:sz="6" w:space="0" w:color="auto"/>
            </w:tcBorders>
            <w:vAlign w:val="center"/>
          </w:tcPr>
          <w:p w:rsidR="001A249A" w:rsidRPr="00AE0BA7" w:rsidRDefault="001A249A">
            <w:pPr>
              <w:pStyle w:val="a4"/>
              <w:jc w:val="center"/>
            </w:pPr>
            <w:r>
              <w:t>1</w:t>
            </w:r>
          </w:p>
        </w:tc>
      </w:tr>
      <w:tr w:rsidR="001A249A" w:rsidRPr="00AE0BA7" w:rsidTr="00901EDA">
        <w:trPr>
          <w:gridAfter w:val="1"/>
          <w:wAfter w:w="28" w:type="dxa"/>
          <w:trHeight w:val="420"/>
          <w:tblCellSpacing w:w="0" w:type="dxa"/>
        </w:trPr>
        <w:tc>
          <w:tcPr>
            <w:tcW w:w="6763" w:type="dxa"/>
            <w:tcBorders>
              <w:top w:val="outset" w:sz="6" w:space="0" w:color="auto"/>
              <w:left w:val="outset" w:sz="6" w:space="0" w:color="auto"/>
              <w:bottom w:val="outset" w:sz="6" w:space="0" w:color="auto"/>
              <w:right w:val="outset" w:sz="6" w:space="0" w:color="auto"/>
            </w:tcBorders>
            <w:vAlign w:val="center"/>
          </w:tcPr>
          <w:p w:rsidR="001A249A" w:rsidRPr="00AE0BA7" w:rsidRDefault="001A249A">
            <w:pPr>
              <w:pStyle w:val="a4"/>
            </w:pPr>
            <w:r w:rsidRPr="00AE0BA7">
              <w:t xml:space="preserve">- </w:t>
            </w:r>
            <w:r w:rsidRPr="00AE0BA7">
              <w:rPr>
                <w:lang w:val="ru-RU"/>
              </w:rPr>
              <w:t xml:space="preserve"> </w:t>
            </w:r>
            <w:r w:rsidRPr="00AE0BA7">
              <w:t>для будівництва та обслуговування будівель кредитно-фінансових  установ</w:t>
            </w:r>
          </w:p>
        </w:tc>
        <w:tc>
          <w:tcPr>
            <w:tcW w:w="1757" w:type="dxa"/>
            <w:gridSpan w:val="3"/>
            <w:tcBorders>
              <w:top w:val="outset" w:sz="6" w:space="0" w:color="auto"/>
              <w:left w:val="outset" w:sz="6" w:space="0" w:color="auto"/>
              <w:bottom w:val="outset" w:sz="6" w:space="0" w:color="auto"/>
              <w:right w:val="outset" w:sz="6" w:space="0" w:color="auto"/>
            </w:tcBorders>
            <w:vAlign w:val="center"/>
          </w:tcPr>
          <w:p w:rsidR="001A249A" w:rsidRPr="00AE0BA7" w:rsidRDefault="001A249A" w:rsidP="00660878">
            <w:pPr>
              <w:pStyle w:val="a4"/>
              <w:jc w:val="center"/>
            </w:pPr>
            <w:r>
              <w:t>3</w:t>
            </w:r>
          </w:p>
        </w:tc>
        <w:tc>
          <w:tcPr>
            <w:tcW w:w="1106" w:type="dxa"/>
            <w:tcBorders>
              <w:top w:val="outset" w:sz="6" w:space="0" w:color="auto"/>
              <w:left w:val="outset" w:sz="6" w:space="0" w:color="auto"/>
              <w:bottom w:val="outset" w:sz="6" w:space="0" w:color="auto"/>
              <w:right w:val="outset" w:sz="6" w:space="0" w:color="auto"/>
            </w:tcBorders>
            <w:vAlign w:val="center"/>
          </w:tcPr>
          <w:p w:rsidR="001A249A" w:rsidRPr="00AE0BA7" w:rsidRDefault="001A249A">
            <w:pPr>
              <w:pStyle w:val="a4"/>
              <w:jc w:val="center"/>
            </w:pPr>
            <w:r>
              <w:t>1</w:t>
            </w:r>
          </w:p>
        </w:tc>
      </w:tr>
      <w:tr w:rsidR="001A249A" w:rsidRPr="00AE0BA7" w:rsidTr="00901EDA">
        <w:trPr>
          <w:gridAfter w:val="1"/>
          <w:wAfter w:w="28" w:type="dxa"/>
          <w:trHeight w:val="440"/>
          <w:tblCellSpacing w:w="0" w:type="dxa"/>
        </w:trPr>
        <w:tc>
          <w:tcPr>
            <w:tcW w:w="6763" w:type="dxa"/>
            <w:tcBorders>
              <w:top w:val="outset" w:sz="6" w:space="0" w:color="auto"/>
              <w:left w:val="outset" w:sz="6" w:space="0" w:color="auto"/>
              <w:bottom w:val="outset" w:sz="6" w:space="0" w:color="auto"/>
              <w:right w:val="outset" w:sz="6" w:space="0" w:color="auto"/>
            </w:tcBorders>
            <w:vAlign w:val="center"/>
          </w:tcPr>
          <w:p w:rsidR="001A249A" w:rsidRPr="00AE0BA7" w:rsidRDefault="001A249A">
            <w:pPr>
              <w:pStyle w:val="a4"/>
            </w:pPr>
            <w:r w:rsidRPr="00AE0BA7">
              <w:t>-</w:t>
            </w:r>
            <w:r>
              <w:rPr>
                <w:lang w:val="en-US"/>
              </w:rPr>
              <w:t xml:space="preserve"> </w:t>
            </w:r>
            <w:r w:rsidRPr="00AE0BA7">
              <w:t>для ринкової інфраструктури</w:t>
            </w:r>
          </w:p>
        </w:tc>
        <w:tc>
          <w:tcPr>
            <w:tcW w:w="1757" w:type="dxa"/>
            <w:gridSpan w:val="3"/>
            <w:tcBorders>
              <w:top w:val="outset" w:sz="6" w:space="0" w:color="auto"/>
              <w:left w:val="outset" w:sz="6" w:space="0" w:color="auto"/>
              <w:bottom w:val="outset" w:sz="6" w:space="0" w:color="auto"/>
              <w:right w:val="outset" w:sz="6" w:space="0" w:color="auto"/>
            </w:tcBorders>
            <w:vAlign w:val="center"/>
          </w:tcPr>
          <w:p w:rsidR="001A249A" w:rsidRPr="00AE0BA7" w:rsidRDefault="001A249A" w:rsidP="00660878">
            <w:pPr>
              <w:pStyle w:val="a4"/>
              <w:jc w:val="center"/>
            </w:pPr>
            <w:r>
              <w:t>3</w:t>
            </w:r>
          </w:p>
        </w:tc>
        <w:tc>
          <w:tcPr>
            <w:tcW w:w="1106" w:type="dxa"/>
            <w:tcBorders>
              <w:top w:val="outset" w:sz="6" w:space="0" w:color="auto"/>
              <w:left w:val="outset" w:sz="6" w:space="0" w:color="auto"/>
              <w:bottom w:val="outset" w:sz="6" w:space="0" w:color="auto"/>
              <w:right w:val="outset" w:sz="6" w:space="0" w:color="auto"/>
            </w:tcBorders>
            <w:vAlign w:val="center"/>
          </w:tcPr>
          <w:p w:rsidR="001A249A" w:rsidRPr="00AE0BA7" w:rsidRDefault="001A249A">
            <w:pPr>
              <w:pStyle w:val="a4"/>
              <w:jc w:val="center"/>
            </w:pPr>
            <w:r>
              <w:t>1</w:t>
            </w:r>
          </w:p>
        </w:tc>
      </w:tr>
      <w:tr w:rsidR="001A249A" w:rsidRPr="00AE0BA7" w:rsidTr="00901EDA">
        <w:trPr>
          <w:gridAfter w:val="1"/>
          <w:wAfter w:w="28" w:type="dxa"/>
          <w:trHeight w:val="740"/>
          <w:tblCellSpacing w:w="0" w:type="dxa"/>
        </w:trPr>
        <w:tc>
          <w:tcPr>
            <w:tcW w:w="6763" w:type="dxa"/>
            <w:tcBorders>
              <w:top w:val="outset" w:sz="6" w:space="0" w:color="auto"/>
              <w:left w:val="outset" w:sz="6" w:space="0" w:color="auto"/>
              <w:bottom w:val="outset" w:sz="6" w:space="0" w:color="auto"/>
              <w:right w:val="outset" w:sz="6" w:space="0" w:color="auto"/>
            </w:tcBorders>
            <w:vAlign w:val="center"/>
          </w:tcPr>
          <w:p w:rsidR="001A249A" w:rsidRPr="00AE0BA7" w:rsidRDefault="001A249A">
            <w:pPr>
              <w:pStyle w:val="a4"/>
            </w:pPr>
            <w:r w:rsidRPr="00AE0BA7">
              <w:t xml:space="preserve">- </w:t>
            </w:r>
            <w:r w:rsidRPr="00AE0BA7">
              <w:rPr>
                <w:lang w:val="ru-RU"/>
              </w:rPr>
              <w:t xml:space="preserve">  </w:t>
            </w:r>
            <w:r w:rsidRPr="00AE0BA7">
              <w:t>для будівництва та обслуговування будівель закладів побутового обслуговування   </w:t>
            </w:r>
          </w:p>
        </w:tc>
        <w:tc>
          <w:tcPr>
            <w:tcW w:w="1757" w:type="dxa"/>
            <w:gridSpan w:val="3"/>
            <w:tcBorders>
              <w:top w:val="outset" w:sz="6" w:space="0" w:color="auto"/>
              <w:left w:val="outset" w:sz="6" w:space="0" w:color="auto"/>
              <w:bottom w:val="outset" w:sz="6" w:space="0" w:color="auto"/>
              <w:right w:val="outset" w:sz="6" w:space="0" w:color="auto"/>
            </w:tcBorders>
            <w:vAlign w:val="center"/>
          </w:tcPr>
          <w:p w:rsidR="001A249A" w:rsidRPr="00AE0BA7" w:rsidRDefault="001A249A" w:rsidP="00660878">
            <w:pPr>
              <w:pStyle w:val="a4"/>
              <w:jc w:val="center"/>
            </w:pPr>
            <w:r>
              <w:t>3</w:t>
            </w:r>
          </w:p>
        </w:tc>
        <w:tc>
          <w:tcPr>
            <w:tcW w:w="1106" w:type="dxa"/>
            <w:tcBorders>
              <w:top w:val="outset" w:sz="6" w:space="0" w:color="auto"/>
              <w:left w:val="outset" w:sz="6" w:space="0" w:color="auto"/>
              <w:bottom w:val="outset" w:sz="6" w:space="0" w:color="auto"/>
              <w:right w:val="outset" w:sz="6" w:space="0" w:color="auto"/>
            </w:tcBorders>
            <w:vAlign w:val="center"/>
          </w:tcPr>
          <w:p w:rsidR="001A249A" w:rsidRPr="00AE0BA7" w:rsidRDefault="001A249A">
            <w:pPr>
              <w:pStyle w:val="a4"/>
              <w:jc w:val="center"/>
            </w:pPr>
            <w:r>
              <w:t>1</w:t>
            </w:r>
          </w:p>
        </w:tc>
      </w:tr>
      <w:tr w:rsidR="001A249A" w:rsidRPr="00AE0BA7" w:rsidTr="00901EDA">
        <w:trPr>
          <w:gridAfter w:val="1"/>
          <w:wAfter w:w="28" w:type="dxa"/>
          <w:trHeight w:val="460"/>
          <w:tblCellSpacing w:w="0" w:type="dxa"/>
        </w:trPr>
        <w:tc>
          <w:tcPr>
            <w:tcW w:w="6763" w:type="dxa"/>
            <w:tcBorders>
              <w:top w:val="outset" w:sz="6" w:space="0" w:color="auto"/>
              <w:left w:val="outset" w:sz="6" w:space="0" w:color="auto"/>
              <w:bottom w:val="outset" w:sz="6" w:space="0" w:color="auto"/>
              <w:right w:val="outset" w:sz="6" w:space="0" w:color="auto"/>
            </w:tcBorders>
            <w:vAlign w:val="center"/>
          </w:tcPr>
          <w:p w:rsidR="001A249A" w:rsidRPr="00AE0BA7" w:rsidRDefault="001A249A">
            <w:pPr>
              <w:pStyle w:val="a4"/>
            </w:pPr>
            <w:r w:rsidRPr="00AE0BA7">
              <w:t xml:space="preserve">- </w:t>
            </w:r>
            <w:r w:rsidRPr="00AE0BA7">
              <w:rPr>
                <w:lang w:val="ru-RU"/>
              </w:rPr>
              <w:t xml:space="preserve"> </w:t>
            </w:r>
            <w:r w:rsidRPr="00AE0BA7">
              <w:t>землі промисловості, транспорту,  енергетики, оборони та іншого призначення</w:t>
            </w:r>
          </w:p>
        </w:tc>
        <w:tc>
          <w:tcPr>
            <w:tcW w:w="1757" w:type="dxa"/>
            <w:gridSpan w:val="3"/>
            <w:tcBorders>
              <w:top w:val="outset" w:sz="6" w:space="0" w:color="auto"/>
              <w:left w:val="outset" w:sz="6" w:space="0" w:color="auto"/>
              <w:bottom w:val="outset" w:sz="6" w:space="0" w:color="auto"/>
              <w:right w:val="outset" w:sz="6" w:space="0" w:color="auto"/>
            </w:tcBorders>
            <w:vAlign w:val="center"/>
          </w:tcPr>
          <w:p w:rsidR="001A249A" w:rsidRPr="00AE0BA7" w:rsidRDefault="001A249A" w:rsidP="00660878">
            <w:pPr>
              <w:pStyle w:val="a4"/>
              <w:jc w:val="center"/>
            </w:pPr>
            <w:r>
              <w:t>3</w:t>
            </w:r>
          </w:p>
        </w:tc>
        <w:tc>
          <w:tcPr>
            <w:tcW w:w="1106" w:type="dxa"/>
            <w:tcBorders>
              <w:top w:val="outset" w:sz="6" w:space="0" w:color="auto"/>
              <w:left w:val="outset" w:sz="6" w:space="0" w:color="auto"/>
              <w:bottom w:val="outset" w:sz="6" w:space="0" w:color="auto"/>
              <w:right w:val="outset" w:sz="6" w:space="0" w:color="auto"/>
            </w:tcBorders>
            <w:vAlign w:val="center"/>
          </w:tcPr>
          <w:p w:rsidR="001A249A" w:rsidRPr="00AE0BA7" w:rsidRDefault="001A249A">
            <w:pPr>
              <w:pStyle w:val="a4"/>
              <w:jc w:val="center"/>
            </w:pPr>
            <w:r>
              <w:t>1</w:t>
            </w:r>
          </w:p>
        </w:tc>
      </w:tr>
      <w:tr w:rsidR="001A249A" w:rsidRPr="00AE0BA7" w:rsidTr="00901EDA">
        <w:trPr>
          <w:gridAfter w:val="1"/>
          <w:wAfter w:w="28" w:type="dxa"/>
          <w:trHeight w:val="440"/>
          <w:tblCellSpacing w:w="0" w:type="dxa"/>
        </w:trPr>
        <w:tc>
          <w:tcPr>
            <w:tcW w:w="6763" w:type="dxa"/>
            <w:tcBorders>
              <w:top w:val="outset" w:sz="6" w:space="0" w:color="auto"/>
              <w:left w:val="outset" w:sz="6" w:space="0" w:color="auto"/>
              <w:bottom w:val="outset" w:sz="6" w:space="0" w:color="auto"/>
              <w:right w:val="outset" w:sz="6" w:space="0" w:color="auto"/>
            </w:tcBorders>
            <w:vAlign w:val="center"/>
          </w:tcPr>
          <w:p w:rsidR="001A249A" w:rsidRPr="00AE0BA7" w:rsidRDefault="001A249A">
            <w:pPr>
              <w:pStyle w:val="a4"/>
            </w:pPr>
            <w:r w:rsidRPr="00AE0BA7">
              <w:t>-</w:t>
            </w:r>
            <w:r w:rsidRPr="00AE0BA7">
              <w:rPr>
                <w:lang w:val="ru-RU"/>
              </w:rPr>
              <w:t xml:space="preserve"> </w:t>
            </w:r>
            <w:r w:rsidRPr="00AE0BA7">
              <w:t>для будівництва та обслуговування будівель промислових підприємств           </w:t>
            </w:r>
          </w:p>
        </w:tc>
        <w:tc>
          <w:tcPr>
            <w:tcW w:w="1757" w:type="dxa"/>
            <w:gridSpan w:val="3"/>
            <w:tcBorders>
              <w:top w:val="outset" w:sz="6" w:space="0" w:color="auto"/>
              <w:left w:val="outset" w:sz="6" w:space="0" w:color="auto"/>
              <w:bottom w:val="outset" w:sz="6" w:space="0" w:color="auto"/>
              <w:right w:val="outset" w:sz="6" w:space="0" w:color="auto"/>
            </w:tcBorders>
            <w:vAlign w:val="center"/>
          </w:tcPr>
          <w:p w:rsidR="001A249A" w:rsidRPr="00AE0BA7" w:rsidRDefault="001A249A" w:rsidP="00660878">
            <w:pPr>
              <w:pStyle w:val="a4"/>
              <w:jc w:val="center"/>
            </w:pPr>
            <w:r>
              <w:t>3</w:t>
            </w:r>
          </w:p>
        </w:tc>
        <w:tc>
          <w:tcPr>
            <w:tcW w:w="1106" w:type="dxa"/>
            <w:tcBorders>
              <w:top w:val="outset" w:sz="6" w:space="0" w:color="auto"/>
              <w:left w:val="outset" w:sz="6" w:space="0" w:color="auto"/>
              <w:bottom w:val="outset" w:sz="6" w:space="0" w:color="auto"/>
              <w:right w:val="outset" w:sz="6" w:space="0" w:color="auto"/>
            </w:tcBorders>
            <w:vAlign w:val="center"/>
          </w:tcPr>
          <w:p w:rsidR="001A249A" w:rsidRPr="00AE0BA7" w:rsidRDefault="001A249A">
            <w:pPr>
              <w:pStyle w:val="a4"/>
              <w:jc w:val="center"/>
            </w:pPr>
            <w:r>
              <w:t>1</w:t>
            </w:r>
          </w:p>
        </w:tc>
      </w:tr>
      <w:tr w:rsidR="001A249A" w:rsidRPr="00AE0BA7" w:rsidTr="00901EDA">
        <w:trPr>
          <w:gridAfter w:val="1"/>
          <w:wAfter w:w="28" w:type="dxa"/>
          <w:trHeight w:val="480"/>
          <w:tblCellSpacing w:w="0" w:type="dxa"/>
        </w:trPr>
        <w:tc>
          <w:tcPr>
            <w:tcW w:w="6763" w:type="dxa"/>
            <w:tcBorders>
              <w:top w:val="outset" w:sz="6" w:space="0" w:color="auto"/>
              <w:left w:val="outset" w:sz="6" w:space="0" w:color="auto"/>
              <w:bottom w:val="outset" w:sz="6" w:space="0" w:color="auto"/>
              <w:right w:val="outset" w:sz="6" w:space="0" w:color="auto"/>
            </w:tcBorders>
            <w:vAlign w:val="center"/>
          </w:tcPr>
          <w:p w:rsidR="001A249A" w:rsidRPr="00AE0BA7" w:rsidRDefault="001A249A">
            <w:pPr>
              <w:pStyle w:val="a4"/>
            </w:pPr>
            <w:r w:rsidRPr="00AE0BA7">
              <w:t>- для будівництва та обслуговування будівель  поштового і електрозв’язку</w:t>
            </w:r>
          </w:p>
        </w:tc>
        <w:tc>
          <w:tcPr>
            <w:tcW w:w="1757" w:type="dxa"/>
            <w:gridSpan w:val="3"/>
            <w:tcBorders>
              <w:top w:val="outset" w:sz="6" w:space="0" w:color="auto"/>
              <w:left w:val="outset" w:sz="6" w:space="0" w:color="auto"/>
              <w:bottom w:val="outset" w:sz="6" w:space="0" w:color="auto"/>
              <w:right w:val="outset" w:sz="6" w:space="0" w:color="auto"/>
            </w:tcBorders>
            <w:vAlign w:val="center"/>
          </w:tcPr>
          <w:p w:rsidR="001A249A" w:rsidRPr="00AE0BA7" w:rsidRDefault="001A249A" w:rsidP="00660878">
            <w:pPr>
              <w:pStyle w:val="a4"/>
              <w:jc w:val="center"/>
            </w:pPr>
            <w:r>
              <w:t>3</w:t>
            </w:r>
          </w:p>
        </w:tc>
        <w:tc>
          <w:tcPr>
            <w:tcW w:w="1106" w:type="dxa"/>
            <w:tcBorders>
              <w:top w:val="outset" w:sz="6" w:space="0" w:color="auto"/>
              <w:left w:val="outset" w:sz="6" w:space="0" w:color="auto"/>
              <w:bottom w:val="outset" w:sz="6" w:space="0" w:color="auto"/>
              <w:right w:val="outset" w:sz="6" w:space="0" w:color="auto"/>
            </w:tcBorders>
            <w:vAlign w:val="center"/>
          </w:tcPr>
          <w:p w:rsidR="001A249A" w:rsidRPr="00AE0BA7" w:rsidRDefault="001A249A">
            <w:pPr>
              <w:pStyle w:val="a4"/>
              <w:jc w:val="center"/>
            </w:pPr>
            <w:r>
              <w:t>1</w:t>
            </w:r>
          </w:p>
        </w:tc>
      </w:tr>
      <w:tr w:rsidR="001A249A" w:rsidRPr="00AE0BA7" w:rsidTr="00901EDA">
        <w:trPr>
          <w:gridAfter w:val="1"/>
          <w:wAfter w:w="28" w:type="dxa"/>
          <w:trHeight w:val="460"/>
          <w:tblCellSpacing w:w="0" w:type="dxa"/>
        </w:trPr>
        <w:tc>
          <w:tcPr>
            <w:tcW w:w="6763" w:type="dxa"/>
            <w:tcBorders>
              <w:top w:val="outset" w:sz="6" w:space="0" w:color="auto"/>
              <w:left w:val="outset" w:sz="6" w:space="0" w:color="auto"/>
              <w:bottom w:val="outset" w:sz="6" w:space="0" w:color="auto"/>
              <w:right w:val="outset" w:sz="6" w:space="0" w:color="auto"/>
            </w:tcBorders>
            <w:vAlign w:val="center"/>
          </w:tcPr>
          <w:p w:rsidR="001A249A" w:rsidRPr="00AE0BA7" w:rsidRDefault="001A249A">
            <w:pPr>
              <w:pStyle w:val="a4"/>
            </w:pPr>
            <w:r w:rsidRPr="00AE0BA7">
              <w:lastRenderedPageBreak/>
              <w:t>- для невиробничих організацій</w:t>
            </w:r>
          </w:p>
        </w:tc>
        <w:tc>
          <w:tcPr>
            <w:tcW w:w="1757" w:type="dxa"/>
            <w:gridSpan w:val="3"/>
            <w:tcBorders>
              <w:top w:val="outset" w:sz="6" w:space="0" w:color="auto"/>
              <w:left w:val="outset" w:sz="6" w:space="0" w:color="auto"/>
              <w:bottom w:val="outset" w:sz="6" w:space="0" w:color="auto"/>
              <w:right w:val="outset" w:sz="6" w:space="0" w:color="auto"/>
            </w:tcBorders>
            <w:vAlign w:val="center"/>
          </w:tcPr>
          <w:p w:rsidR="001A249A" w:rsidRPr="00AE0BA7" w:rsidRDefault="001A249A" w:rsidP="00901EDA">
            <w:pPr>
              <w:pStyle w:val="a4"/>
              <w:jc w:val="center"/>
            </w:pPr>
            <w:r>
              <w:t>3</w:t>
            </w:r>
          </w:p>
        </w:tc>
        <w:tc>
          <w:tcPr>
            <w:tcW w:w="1106" w:type="dxa"/>
            <w:tcBorders>
              <w:top w:val="outset" w:sz="6" w:space="0" w:color="auto"/>
              <w:left w:val="outset" w:sz="6" w:space="0" w:color="auto"/>
              <w:bottom w:val="outset" w:sz="6" w:space="0" w:color="auto"/>
              <w:right w:val="outset" w:sz="6" w:space="0" w:color="auto"/>
            </w:tcBorders>
            <w:vAlign w:val="center"/>
          </w:tcPr>
          <w:p w:rsidR="001A249A" w:rsidRPr="00AE0BA7" w:rsidRDefault="001A249A" w:rsidP="00901EDA">
            <w:pPr>
              <w:pStyle w:val="a4"/>
              <w:jc w:val="center"/>
            </w:pPr>
            <w:r>
              <w:t>1</w:t>
            </w:r>
          </w:p>
        </w:tc>
      </w:tr>
      <w:tr w:rsidR="001A249A" w:rsidRPr="00AE0BA7" w:rsidTr="006F4303">
        <w:trPr>
          <w:gridAfter w:val="1"/>
          <w:wAfter w:w="28" w:type="dxa"/>
          <w:trHeight w:val="700"/>
          <w:tblCellSpacing w:w="0" w:type="dxa"/>
        </w:trPr>
        <w:tc>
          <w:tcPr>
            <w:tcW w:w="6763" w:type="dxa"/>
            <w:tcBorders>
              <w:top w:val="outset" w:sz="6" w:space="0" w:color="auto"/>
              <w:left w:val="outset" w:sz="6" w:space="0" w:color="auto"/>
              <w:bottom w:val="outset" w:sz="6" w:space="0" w:color="auto"/>
              <w:right w:val="outset" w:sz="6" w:space="0" w:color="auto"/>
            </w:tcBorders>
            <w:vAlign w:val="center"/>
          </w:tcPr>
          <w:p w:rsidR="001A249A" w:rsidRPr="00AE0BA7" w:rsidRDefault="001A249A">
            <w:pPr>
              <w:pStyle w:val="a4"/>
            </w:pPr>
            <w:r w:rsidRPr="00AE0BA7">
              <w:t>- для будівництва та обслуговування будівель громадських та релігійних організацій</w:t>
            </w:r>
          </w:p>
        </w:tc>
        <w:tc>
          <w:tcPr>
            <w:tcW w:w="1757" w:type="dxa"/>
            <w:gridSpan w:val="3"/>
            <w:tcBorders>
              <w:top w:val="outset" w:sz="6" w:space="0" w:color="auto"/>
              <w:left w:val="outset" w:sz="6" w:space="0" w:color="auto"/>
              <w:bottom w:val="outset" w:sz="6" w:space="0" w:color="auto"/>
              <w:right w:val="outset" w:sz="6" w:space="0" w:color="auto"/>
            </w:tcBorders>
            <w:vAlign w:val="center"/>
          </w:tcPr>
          <w:p w:rsidR="001A249A" w:rsidRPr="00AE0BA7" w:rsidRDefault="001A249A" w:rsidP="00901EDA">
            <w:pPr>
              <w:pStyle w:val="a4"/>
              <w:jc w:val="center"/>
            </w:pPr>
            <w:r>
              <w:t>3</w:t>
            </w:r>
          </w:p>
          <w:p w:rsidR="001A249A" w:rsidRPr="00AE0BA7" w:rsidRDefault="001A249A" w:rsidP="00901EDA">
            <w:pPr>
              <w:pStyle w:val="a4"/>
              <w:jc w:val="center"/>
            </w:pPr>
          </w:p>
        </w:tc>
        <w:tc>
          <w:tcPr>
            <w:tcW w:w="1106" w:type="dxa"/>
            <w:tcBorders>
              <w:top w:val="outset" w:sz="6" w:space="0" w:color="auto"/>
              <w:left w:val="outset" w:sz="6" w:space="0" w:color="auto"/>
              <w:bottom w:val="outset" w:sz="6" w:space="0" w:color="auto"/>
              <w:right w:val="outset" w:sz="6" w:space="0" w:color="8C8C8C"/>
            </w:tcBorders>
            <w:vAlign w:val="center"/>
          </w:tcPr>
          <w:p w:rsidR="001A249A" w:rsidRDefault="001A249A"/>
          <w:p w:rsidR="001A249A" w:rsidRPr="00AE0BA7" w:rsidRDefault="001A249A" w:rsidP="00660878">
            <w:pPr>
              <w:pStyle w:val="a4"/>
              <w:jc w:val="center"/>
            </w:pPr>
            <w:r w:rsidRPr="00AE0BA7">
              <w:t>1</w:t>
            </w:r>
          </w:p>
        </w:tc>
      </w:tr>
      <w:tr w:rsidR="001A249A" w:rsidRPr="00AE0BA7" w:rsidTr="00901EDA">
        <w:trPr>
          <w:trHeight w:val="620"/>
          <w:tblCellSpacing w:w="0" w:type="dxa"/>
        </w:trPr>
        <w:tc>
          <w:tcPr>
            <w:tcW w:w="6763" w:type="dxa"/>
            <w:tcBorders>
              <w:top w:val="outset" w:sz="6" w:space="0" w:color="auto"/>
              <w:left w:val="outset" w:sz="6" w:space="0" w:color="auto"/>
              <w:bottom w:val="outset" w:sz="6" w:space="0" w:color="auto"/>
              <w:right w:val="outset" w:sz="6" w:space="0" w:color="auto"/>
            </w:tcBorders>
            <w:vAlign w:val="center"/>
          </w:tcPr>
          <w:p w:rsidR="001A249A" w:rsidRPr="00AE0BA7" w:rsidRDefault="001A249A">
            <w:pPr>
              <w:pStyle w:val="a4"/>
            </w:pPr>
            <w:r w:rsidRPr="00AE0BA7">
              <w:t>- для будівництва та обслуговування закладів культурно-просвітницького обслуговування</w:t>
            </w:r>
          </w:p>
        </w:tc>
        <w:tc>
          <w:tcPr>
            <w:tcW w:w="1757" w:type="dxa"/>
            <w:gridSpan w:val="3"/>
            <w:tcBorders>
              <w:top w:val="outset" w:sz="6" w:space="0" w:color="auto"/>
              <w:left w:val="outset" w:sz="6" w:space="0" w:color="auto"/>
              <w:bottom w:val="outset" w:sz="6" w:space="0" w:color="auto"/>
              <w:right w:val="outset" w:sz="6" w:space="0" w:color="auto"/>
            </w:tcBorders>
            <w:vAlign w:val="center"/>
          </w:tcPr>
          <w:p w:rsidR="001A249A" w:rsidRDefault="001A249A" w:rsidP="00901EDA">
            <w:pPr>
              <w:jc w:val="center"/>
            </w:pPr>
            <w:r>
              <w:t>3</w:t>
            </w:r>
          </w:p>
          <w:p w:rsidR="001A249A" w:rsidRPr="00AE0BA7" w:rsidRDefault="001A249A" w:rsidP="00901EDA">
            <w:pPr>
              <w:pStyle w:val="a4"/>
              <w:jc w:val="center"/>
            </w:pPr>
          </w:p>
        </w:tc>
        <w:tc>
          <w:tcPr>
            <w:tcW w:w="1134" w:type="dxa"/>
            <w:gridSpan w:val="2"/>
            <w:tcBorders>
              <w:top w:val="outset" w:sz="6" w:space="0" w:color="auto"/>
              <w:left w:val="outset" w:sz="6" w:space="0" w:color="auto"/>
              <w:bottom w:val="outset" w:sz="6" w:space="0" w:color="auto"/>
              <w:right w:val="outset" w:sz="6" w:space="0" w:color="8C8C8C"/>
            </w:tcBorders>
            <w:vAlign w:val="center"/>
          </w:tcPr>
          <w:p w:rsidR="001A249A" w:rsidRPr="00AE0BA7" w:rsidRDefault="001A249A" w:rsidP="00BC4A58">
            <w:pPr>
              <w:pStyle w:val="a4"/>
              <w:jc w:val="center"/>
            </w:pPr>
            <w:r w:rsidRPr="00AE0BA7">
              <w:t>1</w:t>
            </w:r>
          </w:p>
        </w:tc>
      </w:tr>
    </w:tbl>
    <w:p w:rsidR="00884978" w:rsidRPr="00ED621D" w:rsidRDefault="00884978" w:rsidP="00884978">
      <w:pPr>
        <w:pStyle w:val="a4"/>
        <w:jc w:val="center"/>
      </w:pPr>
      <w:r w:rsidRPr="00ED621D">
        <w:t>5.3. Ставки земельного податку за земельні ділянки, розташовані за межами</w:t>
      </w:r>
      <w:r w:rsidR="003E0369" w:rsidRPr="00ED621D">
        <w:t xml:space="preserve"> н</w:t>
      </w:r>
      <w:r w:rsidRPr="00ED621D">
        <w:t>аселених пунктів, нормативну грошову оцінку яких не проведено</w:t>
      </w:r>
      <w:r w:rsidR="00ED621D" w:rsidRPr="00ED621D">
        <w:t xml:space="preserve">  для фізичних та юридичних  осіб </w:t>
      </w:r>
      <w:r w:rsidRPr="00ED621D">
        <w:t>(стаття 277 ПКУ):</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850"/>
        <w:gridCol w:w="5834"/>
        <w:gridCol w:w="2985"/>
      </w:tblGrid>
      <w:tr w:rsidR="00884978" w:rsidRPr="00ED621D">
        <w:trPr>
          <w:tblCellSpacing w:w="0" w:type="dxa"/>
        </w:trPr>
        <w:tc>
          <w:tcPr>
            <w:tcW w:w="1140" w:type="dxa"/>
            <w:tcBorders>
              <w:top w:val="outset" w:sz="6" w:space="0" w:color="auto"/>
              <w:left w:val="outset" w:sz="6" w:space="0" w:color="auto"/>
              <w:bottom w:val="outset" w:sz="6" w:space="0" w:color="auto"/>
              <w:right w:val="outset" w:sz="6" w:space="0" w:color="auto"/>
            </w:tcBorders>
            <w:vAlign w:val="center"/>
          </w:tcPr>
          <w:p w:rsidR="00884978" w:rsidRPr="00ED621D" w:rsidRDefault="00884978">
            <w:pPr>
              <w:pStyle w:val="a4"/>
              <w:rPr>
                <w:b/>
              </w:rPr>
            </w:pPr>
            <w:r w:rsidRPr="00ED621D">
              <w:rPr>
                <w:b/>
              </w:rPr>
              <w:t>№ п/п</w:t>
            </w:r>
          </w:p>
        </w:tc>
        <w:tc>
          <w:tcPr>
            <w:tcW w:w="8120" w:type="dxa"/>
            <w:tcBorders>
              <w:top w:val="outset" w:sz="6" w:space="0" w:color="auto"/>
              <w:left w:val="outset" w:sz="6" w:space="0" w:color="auto"/>
              <w:bottom w:val="outset" w:sz="6" w:space="0" w:color="auto"/>
              <w:right w:val="outset" w:sz="6" w:space="0" w:color="auto"/>
            </w:tcBorders>
            <w:vAlign w:val="center"/>
          </w:tcPr>
          <w:p w:rsidR="00884978" w:rsidRPr="00ED621D" w:rsidRDefault="00884978">
            <w:pPr>
              <w:pStyle w:val="a4"/>
              <w:jc w:val="center"/>
              <w:rPr>
                <w:b/>
              </w:rPr>
            </w:pPr>
            <w:r w:rsidRPr="00ED621D">
              <w:rPr>
                <w:b/>
              </w:rPr>
              <w:t>Категорія земель</w:t>
            </w:r>
          </w:p>
        </w:tc>
        <w:tc>
          <w:tcPr>
            <w:tcW w:w="4000" w:type="dxa"/>
            <w:tcBorders>
              <w:top w:val="outset" w:sz="6" w:space="0" w:color="auto"/>
              <w:left w:val="outset" w:sz="6" w:space="0" w:color="auto"/>
              <w:bottom w:val="outset" w:sz="6" w:space="0" w:color="auto"/>
              <w:right w:val="outset" w:sz="6" w:space="0" w:color="auto"/>
            </w:tcBorders>
            <w:vAlign w:val="center"/>
          </w:tcPr>
          <w:p w:rsidR="00884978" w:rsidRPr="00ED621D" w:rsidRDefault="00884978">
            <w:pPr>
              <w:pStyle w:val="a4"/>
              <w:ind w:left="-108"/>
              <w:jc w:val="center"/>
              <w:rPr>
                <w:b/>
                <w:lang w:val="ru-RU"/>
              </w:rPr>
            </w:pPr>
            <w:r w:rsidRPr="00ED621D">
              <w:rPr>
                <w:b/>
              </w:rPr>
              <w:t xml:space="preserve">Відсоток  від нормативно-грошової оцінки області за     1 га </w:t>
            </w:r>
          </w:p>
        </w:tc>
      </w:tr>
      <w:tr w:rsidR="00884978" w:rsidRPr="00ED621D">
        <w:trPr>
          <w:tblCellSpacing w:w="0" w:type="dxa"/>
        </w:trPr>
        <w:tc>
          <w:tcPr>
            <w:tcW w:w="1140" w:type="dxa"/>
            <w:tcBorders>
              <w:top w:val="outset" w:sz="6" w:space="0" w:color="auto"/>
              <w:left w:val="outset" w:sz="6" w:space="0" w:color="auto"/>
              <w:bottom w:val="outset" w:sz="6" w:space="0" w:color="auto"/>
              <w:right w:val="outset" w:sz="6" w:space="0" w:color="auto"/>
            </w:tcBorders>
            <w:vAlign w:val="center"/>
          </w:tcPr>
          <w:p w:rsidR="00884978" w:rsidRPr="00ED621D" w:rsidRDefault="00884978">
            <w:pPr>
              <w:pStyle w:val="a4"/>
              <w:jc w:val="center"/>
            </w:pPr>
            <w:r w:rsidRPr="00ED621D">
              <w:t>1.</w:t>
            </w:r>
          </w:p>
        </w:tc>
        <w:tc>
          <w:tcPr>
            <w:tcW w:w="8120" w:type="dxa"/>
            <w:tcBorders>
              <w:top w:val="outset" w:sz="6" w:space="0" w:color="auto"/>
              <w:left w:val="outset" w:sz="6" w:space="0" w:color="auto"/>
              <w:bottom w:val="outset" w:sz="6" w:space="0" w:color="auto"/>
              <w:right w:val="outset" w:sz="6" w:space="0" w:color="auto"/>
            </w:tcBorders>
            <w:vAlign w:val="center"/>
          </w:tcPr>
          <w:p w:rsidR="00884978" w:rsidRPr="00ED621D" w:rsidRDefault="00884978">
            <w:pPr>
              <w:pStyle w:val="a4"/>
            </w:pPr>
            <w:r w:rsidRPr="00ED621D">
              <w:t>Земельні ділянки для ведення особистого селянського господарства</w:t>
            </w:r>
          </w:p>
        </w:tc>
        <w:tc>
          <w:tcPr>
            <w:tcW w:w="4000" w:type="dxa"/>
            <w:tcBorders>
              <w:top w:val="outset" w:sz="6" w:space="0" w:color="auto"/>
              <w:left w:val="outset" w:sz="6" w:space="0" w:color="auto"/>
              <w:bottom w:val="outset" w:sz="6" w:space="0" w:color="auto"/>
              <w:right w:val="outset" w:sz="6" w:space="0" w:color="auto"/>
            </w:tcBorders>
            <w:vAlign w:val="center"/>
          </w:tcPr>
          <w:p w:rsidR="00884978" w:rsidRPr="00ED621D" w:rsidRDefault="00ED621D" w:rsidP="00ED621D">
            <w:pPr>
              <w:pStyle w:val="a4"/>
              <w:jc w:val="center"/>
            </w:pPr>
            <w:r>
              <w:t>5</w:t>
            </w:r>
          </w:p>
        </w:tc>
      </w:tr>
      <w:tr w:rsidR="00884978" w:rsidRPr="00ED621D">
        <w:trPr>
          <w:tblCellSpacing w:w="0" w:type="dxa"/>
        </w:trPr>
        <w:tc>
          <w:tcPr>
            <w:tcW w:w="1140" w:type="dxa"/>
            <w:tcBorders>
              <w:top w:val="outset" w:sz="6" w:space="0" w:color="auto"/>
              <w:left w:val="outset" w:sz="6" w:space="0" w:color="auto"/>
              <w:bottom w:val="outset" w:sz="6" w:space="0" w:color="auto"/>
              <w:right w:val="outset" w:sz="6" w:space="0" w:color="auto"/>
            </w:tcBorders>
            <w:vAlign w:val="center"/>
          </w:tcPr>
          <w:p w:rsidR="00884978" w:rsidRPr="00ED621D" w:rsidRDefault="00884978">
            <w:pPr>
              <w:pStyle w:val="a4"/>
              <w:jc w:val="center"/>
            </w:pPr>
            <w:r w:rsidRPr="00ED621D">
              <w:t>2.</w:t>
            </w:r>
          </w:p>
        </w:tc>
        <w:tc>
          <w:tcPr>
            <w:tcW w:w="8120" w:type="dxa"/>
            <w:tcBorders>
              <w:top w:val="outset" w:sz="6" w:space="0" w:color="auto"/>
              <w:left w:val="outset" w:sz="6" w:space="0" w:color="auto"/>
              <w:bottom w:val="outset" w:sz="6" w:space="0" w:color="auto"/>
              <w:right w:val="outset" w:sz="6" w:space="0" w:color="auto"/>
            </w:tcBorders>
            <w:vAlign w:val="center"/>
          </w:tcPr>
          <w:p w:rsidR="00884978" w:rsidRPr="00ED621D" w:rsidRDefault="00884978">
            <w:pPr>
              <w:pStyle w:val="a4"/>
            </w:pPr>
            <w:r w:rsidRPr="00ED621D">
              <w:t>Земельні частки (паї)</w:t>
            </w:r>
          </w:p>
        </w:tc>
        <w:tc>
          <w:tcPr>
            <w:tcW w:w="4000" w:type="dxa"/>
            <w:tcBorders>
              <w:top w:val="outset" w:sz="6" w:space="0" w:color="auto"/>
              <w:left w:val="outset" w:sz="6" w:space="0" w:color="auto"/>
              <w:bottom w:val="outset" w:sz="6" w:space="0" w:color="auto"/>
              <w:right w:val="outset" w:sz="6" w:space="0" w:color="auto"/>
            </w:tcBorders>
            <w:vAlign w:val="center"/>
          </w:tcPr>
          <w:p w:rsidR="00884978" w:rsidRPr="00ED621D" w:rsidRDefault="00ED621D" w:rsidP="00ED621D">
            <w:pPr>
              <w:pStyle w:val="a4"/>
              <w:jc w:val="center"/>
            </w:pPr>
            <w:r>
              <w:t>5</w:t>
            </w:r>
          </w:p>
        </w:tc>
      </w:tr>
      <w:tr w:rsidR="00884978" w:rsidRPr="00ED621D">
        <w:trPr>
          <w:tblCellSpacing w:w="0" w:type="dxa"/>
        </w:trPr>
        <w:tc>
          <w:tcPr>
            <w:tcW w:w="1140" w:type="dxa"/>
            <w:tcBorders>
              <w:top w:val="outset" w:sz="6" w:space="0" w:color="auto"/>
              <w:left w:val="outset" w:sz="6" w:space="0" w:color="auto"/>
              <w:bottom w:val="outset" w:sz="6" w:space="0" w:color="auto"/>
              <w:right w:val="outset" w:sz="6" w:space="0" w:color="auto"/>
            </w:tcBorders>
            <w:vAlign w:val="center"/>
          </w:tcPr>
          <w:p w:rsidR="00884978" w:rsidRPr="00ED621D" w:rsidRDefault="00884978">
            <w:pPr>
              <w:pStyle w:val="a4"/>
              <w:jc w:val="center"/>
            </w:pPr>
            <w:r w:rsidRPr="00ED621D">
              <w:t>3.</w:t>
            </w:r>
          </w:p>
        </w:tc>
        <w:tc>
          <w:tcPr>
            <w:tcW w:w="8120" w:type="dxa"/>
            <w:tcBorders>
              <w:top w:val="outset" w:sz="6" w:space="0" w:color="auto"/>
              <w:left w:val="outset" w:sz="6" w:space="0" w:color="auto"/>
              <w:bottom w:val="outset" w:sz="6" w:space="0" w:color="auto"/>
              <w:right w:val="outset" w:sz="6" w:space="0" w:color="auto"/>
            </w:tcBorders>
            <w:vAlign w:val="center"/>
          </w:tcPr>
          <w:p w:rsidR="00884978" w:rsidRPr="00ED621D" w:rsidRDefault="00884978">
            <w:pPr>
              <w:pStyle w:val="a4"/>
            </w:pPr>
            <w:r w:rsidRPr="00ED621D">
              <w:t>Земельні ділянки, які перебувають у постійному користуванні суб’єктів господарювання (крім державної і комунальної форми власності)</w:t>
            </w:r>
          </w:p>
        </w:tc>
        <w:tc>
          <w:tcPr>
            <w:tcW w:w="4000" w:type="dxa"/>
            <w:tcBorders>
              <w:top w:val="outset" w:sz="6" w:space="0" w:color="auto"/>
              <w:left w:val="outset" w:sz="6" w:space="0" w:color="auto"/>
              <w:bottom w:val="outset" w:sz="6" w:space="0" w:color="auto"/>
              <w:right w:val="outset" w:sz="6" w:space="0" w:color="auto"/>
            </w:tcBorders>
            <w:vAlign w:val="center"/>
          </w:tcPr>
          <w:p w:rsidR="00884978" w:rsidRPr="00ED621D" w:rsidRDefault="00ED621D" w:rsidP="00ED621D">
            <w:pPr>
              <w:pStyle w:val="a4"/>
              <w:jc w:val="center"/>
            </w:pPr>
            <w:r>
              <w:t>5</w:t>
            </w:r>
          </w:p>
        </w:tc>
      </w:tr>
      <w:tr w:rsidR="00884978" w:rsidRPr="00ED621D">
        <w:trPr>
          <w:tblCellSpacing w:w="0" w:type="dxa"/>
        </w:trPr>
        <w:tc>
          <w:tcPr>
            <w:tcW w:w="1140" w:type="dxa"/>
            <w:tcBorders>
              <w:top w:val="outset" w:sz="6" w:space="0" w:color="auto"/>
              <w:left w:val="outset" w:sz="6" w:space="0" w:color="auto"/>
              <w:bottom w:val="outset" w:sz="6" w:space="0" w:color="auto"/>
              <w:right w:val="outset" w:sz="6" w:space="0" w:color="auto"/>
            </w:tcBorders>
            <w:vAlign w:val="center"/>
          </w:tcPr>
          <w:p w:rsidR="00884978" w:rsidRPr="00ED621D" w:rsidRDefault="00884978">
            <w:pPr>
              <w:pStyle w:val="a4"/>
              <w:jc w:val="center"/>
            </w:pPr>
            <w:r w:rsidRPr="00ED621D">
              <w:t>4.</w:t>
            </w:r>
          </w:p>
        </w:tc>
        <w:tc>
          <w:tcPr>
            <w:tcW w:w="8120" w:type="dxa"/>
            <w:tcBorders>
              <w:top w:val="outset" w:sz="6" w:space="0" w:color="auto"/>
              <w:left w:val="outset" w:sz="6" w:space="0" w:color="auto"/>
              <w:bottom w:val="outset" w:sz="6" w:space="0" w:color="auto"/>
              <w:right w:val="outset" w:sz="6" w:space="0" w:color="auto"/>
            </w:tcBorders>
            <w:vAlign w:val="center"/>
          </w:tcPr>
          <w:p w:rsidR="00884978" w:rsidRPr="00ED621D" w:rsidRDefault="00884978">
            <w:pPr>
              <w:pStyle w:val="a4"/>
            </w:pPr>
            <w:r w:rsidRPr="00ED621D">
              <w:t>Землі водного фонду</w:t>
            </w:r>
          </w:p>
        </w:tc>
        <w:tc>
          <w:tcPr>
            <w:tcW w:w="4000" w:type="dxa"/>
            <w:tcBorders>
              <w:top w:val="outset" w:sz="6" w:space="0" w:color="auto"/>
              <w:left w:val="outset" w:sz="6" w:space="0" w:color="auto"/>
              <w:bottom w:val="outset" w:sz="6" w:space="0" w:color="auto"/>
              <w:right w:val="outset" w:sz="6" w:space="0" w:color="auto"/>
            </w:tcBorders>
            <w:vAlign w:val="center"/>
          </w:tcPr>
          <w:p w:rsidR="00884978" w:rsidRPr="00ED621D" w:rsidRDefault="00ED621D" w:rsidP="00ED621D">
            <w:pPr>
              <w:pStyle w:val="a4"/>
              <w:jc w:val="center"/>
            </w:pPr>
            <w:r>
              <w:t>5</w:t>
            </w:r>
          </w:p>
        </w:tc>
      </w:tr>
      <w:tr w:rsidR="00884978" w:rsidRPr="00ED621D">
        <w:trPr>
          <w:tblCellSpacing w:w="0" w:type="dxa"/>
        </w:trPr>
        <w:tc>
          <w:tcPr>
            <w:tcW w:w="1140" w:type="dxa"/>
            <w:tcBorders>
              <w:top w:val="outset" w:sz="6" w:space="0" w:color="auto"/>
              <w:left w:val="outset" w:sz="6" w:space="0" w:color="auto"/>
              <w:bottom w:val="outset" w:sz="6" w:space="0" w:color="auto"/>
              <w:right w:val="outset" w:sz="6" w:space="0" w:color="auto"/>
            </w:tcBorders>
            <w:vAlign w:val="center"/>
          </w:tcPr>
          <w:p w:rsidR="00884978" w:rsidRPr="00ED621D" w:rsidRDefault="00884978">
            <w:pPr>
              <w:pStyle w:val="a4"/>
              <w:jc w:val="center"/>
            </w:pPr>
            <w:r w:rsidRPr="00ED621D">
              <w:t>5.</w:t>
            </w:r>
          </w:p>
        </w:tc>
        <w:tc>
          <w:tcPr>
            <w:tcW w:w="8120" w:type="dxa"/>
            <w:tcBorders>
              <w:top w:val="outset" w:sz="6" w:space="0" w:color="auto"/>
              <w:left w:val="outset" w:sz="6" w:space="0" w:color="auto"/>
              <w:bottom w:val="outset" w:sz="6" w:space="0" w:color="auto"/>
              <w:right w:val="outset" w:sz="6" w:space="0" w:color="auto"/>
            </w:tcBorders>
            <w:vAlign w:val="center"/>
          </w:tcPr>
          <w:p w:rsidR="00884978" w:rsidRPr="00ED621D" w:rsidRDefault="00884978">
            <w:pPr>
              <w:pStyle w:val="a4"/>
            </w:pPr>
            <w:r w:rsidRPr="00ED621D">
              <w:t>Землі природно-заповідного та іншого природоохоронного призначення</w:t>
            </w:r>
          </w:p>
        </w:tc>
        <w:tc>
          <w:tcPr>
            <w:tcW w:w="4000" w:type="dxa"/>
            <w:tcBorders>
              <w:top w:val="outset" w:sz="6" w:space="0" w:color="auto"/>
              <w:left w:val="outset" w:sz="6" w:space="0" w:color="auto"/>
              <w:bottom w:val="outset" w:sz="6" w:space="0" w:color="auto"/>
              <w:right w:val="outset" w:sz="6" w:space="0" w:color="auto"/>
            </w:tcBorders>
            <w:vAlign w:val="center"/>
          </w:tcPr>
          <w:p w:rsidR="00884978" w:rsidRPr="00ED621D" w:rsidRDefault="00ED621D" w:rsidP="00ED621D">
            <w:pPr>
              <w:pStyle w:val="a4"/>
              <w:jc w:val="center"/>
            </w:pPr>
            <w:r>
              <w:t>5</w:t>
            </w:r>
          </w:p>
        </w:tc>
      </w:tr>
      <w:tr w:rsidR="00884978" w:rsidRPr="00ED621D">
        <w:trPr>
          <w:tblCellSpacing w:w="0" w:type="dxa"/>
        </w:trPr>
        <w:tc>
          <w:tcPr>
            <w:tcW w:w="1140" w:type="dxa"/>
            <w:tcBorders>
              <w:top w:val="outset" w:sz="6" w:space="0" w:color="auto"/>
              <w:left w:val="outset" w:sz="6" w:space="0" w:color="auto"/>
              <w:bottom w:val="outset" w:sz="6" w:space="0" w:color="auto"/>
              <w:right w:val="outset" w:sz="6" w:space="0" w:color="auto"/>
            </w:tcBorders>
            <w:vAlign w:val="center"/>
          </w:tcPr>
          <w:p w:rsidR="00884978" w:rsidRPr="00ED621D" w:rsidRDefault="00884978">
            <w:pPr>
              <w:pStyle w:val="a4"/>
              <w:jc w:val="center"/>
            </w:pPr>
            <w:r w:rsidRPr="00ED621D">
              <w:t>6.</w:t>
            </w:r>
          </w:p>
        </w:tc>
        <w:tc>
          <w:tcPr>
            <w:tcW w:w="8120" w:type="dxa"/>
            <w:tcBorders>
              <w:top w:val="outset" w:sz="6" w:space="0" w:color="auto"/>
              <w:left w:val="outset" w:sz="6" w:space="0" w:color="auto"/>
              <w:bottom w:val="outset" w:sz="6" w:space="0" w:color="auto"/>
              <w:right w:val="outset" w:sz="6" w:space="0" w:color="auto"/>
            </w:tcBorders>
            <w:vAlign w:val="center"/>
          </w:tcPr>
          <w:p w:rsidR="00884978" w:rsidRPr="00ED621D" w:rsidRDefault="00884978">
            <w:pPr>
              <w:pStyle w:val="a4"/>
            </w:pPr>
            <w:r w:rsidRPr="00ED621D">
              <w:t>Землі історико-культурного призначення</w:t>
            </w:r>
          </w:p>
        </w:tc>
        <w:tc>
          <w:tcPr>
            <w:tcW w:w="4000" w:type="dxa"/>
            <w:tcBorders>
              <w:top w:val="outset" w:sz="6" w:space="0" w:color="auto"/>
              <w:left w:val="outset" w:sz="6" w:space="0" w:color="auto"/>
              <w:bottom w:val="outset" w:sz="6" w:space="0" w:color="auto"/>
              <w:right w:val="outset" w:sz="6" w:space="0" w:color="auto"/>
            </w:tcBorders>
            <w:vAlign w:val="center"/>
          </w:tcPr>
          <w:p w:rsidR="00884978" w:rsidRPr="00ED621D" w:rsidRDefault="00ED621D" w:rsidP="00ED621D">
            <w:pPr>
              <w:pStyle w:val="a4"/>
              <w:jc w:val="center"/>
            </w:pPr>
            <w:r>
              <w:t>5</w:t>
            </w:r>
          </w:p>
        </w:tc>
      </w:tr>
      <w:tr w:rsidR="00884978" w:rsidRPr="00ED621D">
        <w:trPr>
          <w:tblCellSpacing w:w="0" w:type="dxa"/>
        </w:trPr>
        <w:tc>
          <w:tcPr>
            <w:tcW w:w="1140" w:type="dxa"/>
            <w:tcBorders>
              <w:top w:val="outset" w:sz="6" w:space="0" w:color="auto"/>
              <w:left w:val="outset" w:sz="6" w:space="0" w:color="auto"/>
              <w:bottom w:val="outset" w:sz="6" w:space="0" w:color="auto"/>
              <w:right w:val="outset" w:sz="6" w:space="0" w:color="auto"/>
            </w:tcBorders>
            <w:vAlign w:val="center"/>
          </w:tcPr>
          <w:p w:rsidR="00884978" w:rsidRPr="00ED621D" w:rsidRDefault="00884978">
            <w:pPr>
              <w:pStyle w:val="a4"/>
              <w:jc w:val="center"/>
            </w:pPr>
            <w:r w:rsidRPr="00ED621D">
              <w:t>7.</w:t>
            </w:r>
          </w:p>
        </w:tc>
        <w:tc>
          <w:tcPr>
            <w:tcW w:w="8120" w:type="dxa"/>
            <w:tcBorders>
              <w:top w:val="outset" w:sz="6" w:space="0" w:color="auto"/>
              <w:left w:val="outset" w:sz="6" w:space="0" w:color="auto"/>
              <w:bottom w:val="outset" w:sz="6" w:space="0" w:color="auto"/>
              <w:right w:val="outset" w:sz="6" w:space="0" w:color="auto"/>
            </w:tcBorders>
            <w:vAlign w:val="center"/>
          </w:tcPr>
          <w:p w:rsidR="00884978" w:rsidRPr="00ED621D" w:rsidRDefault="00884978">
            <w:pPr>
              <w:pStyle w:val="a4"/>
            </w:pPr>
            <w:r w:rsidRPr="00ED621D">
              <w:t>Землі лісогосподарського призначення</w:t>
            </w:r>
          </w:p>
        </w:tc>
        <w:tc>
          <w:tcPr>
            <w:tcW w:w="4000" w:type="dxa"/>
            <w:tcBorders>
              <w:top w:val="outset" w:sz="6" w:space="0" w:color="auto"/>
              <w:left w:val="outset" w:sz="6" w:space="0" w:color="auto"/>
              <w:bottom w:val="outset" w:sz="6" w:space="0" w:color="auto"/>
              <w:right w:val="outset" w:sz="6" w:space="0" w:color="auto"/>
            </w:tcBorders>
            <w:vAlign w:val="center"/>
          </w:tcPr>
          <w:p w:rsidR="00884978" w:rsidRPr="00ED621D" w:rsidRDefault="00ED621D" w:rsidP="00ED621D">
            <w:pPr>
              <w:pStyle w:val="a4"/>
              <w:jc w:val="center"/>
            </w:pPr>
            <w:r>
              <w:t>5</w:t>
            </w:r>
          </w:p>
        </w:tc>
      </w:tr>
    </w:tbl>
    <w:p w:rsidR="00B167A6" w:rsidRPr="00C132A1" w:rsidRDefault="00B167A6" w:rsidP="00884978">
      <w:pPr>
        <w:pStyle w:val="a4"/>
        <w:jc w:val="both"/>
        <w:rPr>
          <w:b/>
        </w:rPr>
      </w:pPr>
      <w:r w:rsidRPr="00C132A1">
        <w:rPr>
          <w:b/>
        </w:rPr>
        <w:t>7.</w:t>
      </w:r>
      <w:r w:rsidR="00C132A1" w:rsidRPr="00C132A1">
        <w:rPr>
          <w:b/>
        </w:rPr>
        <w:t xml:space="preserve"> </w:t>
      </w:r>
      <w:r w:rsidRPr="00C132A1">
        <w:rPr>
          <w:b/>
        </w:rPr>
        <w:t xml:space="preserve"> Пільги щодо сплати земельного податку для фізичних осіб</w:t>
      </w:r>
    </w:p>
    <w:p w:rsidR="00B167A6" w:rsidRDefault="00B167A6" w:rsidP="00B167A6">
      <w:pPr>
        <w:pStyle w:val="a4"/>
        <w:jc w:val="both"/>
      </w:pPr>
      <w:r>
        <w:t>7.1.</w:t>
      </w:r>
      <w:r w:rsidR="00C132A1">
        <w:t xml:space="preserve"> </w:t>
      </w:r>
      <w:r>
        <w:t xml:space="preserve"> Від сплати податку звільняються:</w:t>
      </w:r>
    </w:p>
    <w:p w:rsidR="00B167A6" w:rsidRDefault="00C132A1" w:rsidP="00B167A6">
      <w:pPr>
        <w:pStyle w:val="a4"/>
        <w:jc w:val="both"/>
      </w:pPr>
      <w:r>
        <w:t xml:space="preserve">   </w:t>
      </w:r>
      <w:r w:rsidR="00B167A6">
        <w:t>7.1.1. інваліди першої і другої групи;</w:t>
      </w:r>
    </w:p>
    <w:p w:rsidR="00B167A6" w:rsidRDefault="00C132A1" w:rsidP="00B167A6">
      <w:pPr>
        <w:pStyle w:val="a4"/>
        <w:jc w:val="both"/>
      </w:pPr>
      <w:r>
        <w:t xml:space="preserve">   </w:t>
      </w:r>
      <w:r w:rsidR="00B167A6">
        <w:t>7.1.2. фізичні особи, які виховують трьох і більше дітей віком до 18 років;</w:t>
      </w:r>
    </w:p>
    <w:p w:rsidR="00B167A6" w:rsidRDefault="00C132A1" w:rsidP="00B167A6">
      <w:pPr>
        <w:pStyle w:val="a4"/>
        <w:jc w:val="both"/>
      </w:pPr>
      <w:r>
        <w:t xml:space="preserve">   </w:t>
      </w:r>
      <w:r w:rsidR="00B167A6">
        <w:t>7.1.3. пенсіонери (за віком);</w:t>
      </w:r>
    </w:p>
    <w:p w:rsidR="00B167A6" w:rsidRDefault="00C132A1" w:rsidP="00B167A6">
      <w:pPr>
        <w:pStyle w:val="a4"/>
        <w:jc w:val="both"/>
      </w:pPr>
      <w:r>
        <w:t xml:space="preserve">   </w:t>
      </w:r>
      <w:r w:rsidR="00B167A6">
        <w:t>7.1.4. ветерани війни та особи, на яких поширюється дія Закону України "Про статус ветеранів війни, гарантії їх соціального захисту";</w:t>
      </w:r>
    </w:p>
    <w:p w:rsidR="00B167A6" w:rsidRDefault="00C132A1" w:rsidP="00B167A6">
      <w:pPr>
        <w:pStyle w:val="a4"/>
        <w:jc w:val="both"/>
        <w:rPr>
          <w:lang w:val="en-US"/>
        </w:rPr>
      </w:pPr>
      <w:r>
        <w:t xml:space="preserve">   </w:t>
      </w:r>
      <w:r w:rsidR="00B167A6">
        <w:t>7.1.5. фізичні особи, визнані законом особами, які постраждали внаслідок Чорнобильської катастрофи.</w:t>
      </w:r>
    </w:p>
    <w:p w:rsidR="00F71074" w:rsidRPr="00F71074" w:rsidRDefault="00F71074" w:rsidP="00B167A6">
      <w:pPr>
        <w:pStyle w:val="a4"/>
        <w:jc w:val="both"/>
        <w:rPr>
          <w:lang w:val="ru-RU"/>
        </w:rPr>
      </w:pPr>
      <w:r w:rsidRPr="00F71074">
        <w:rPr>
          <w:lang w:val="ru-RU"/>
        </w:rPr>
        <w:t xml:space="preserve">   </w:t>
      </w:r>
      <w:r>
        <w:rPr>
          <w:lang w:val="ru-RU"/>
        </w:rPr>
        <w:t>7.1.6.  Учасникам АТО</w:t>
      </w:r>
    </w:p>
    <w:p w:rsidR="00B167A6" w:rsidRDefault="00193BF1" w:rsidP="00B167A6">
      <w:pPr>
        <w:pStyle w:val="a4"/>
        <w:jc w:val="both"/>
      </w:pPr>
      <w:r>
        <w:t xml:space="preserve">     </w:t>
      </w:r>
      <w:r w:rsidR="00B167A6">
        <w:t>7.2.</w:t>
      </w:r>
      <w:r w:rsidR="00C132A1">
        <w:t xml:space="preserve"> </w:t>
      </w:r>
      <w:r w:rsidR="00B167A6">
        <w:t xml:space="preserve"> Звільнення від сплати податку за земельні ділянки, передбачене для відповідної категорії фізичних осіб пунктом 7.1 цього Положення, поширюється на одну земельну ділянку за кожним видом використання у межах граничних норм:</w:t>
      </w:r>
    </w:p>
    <w:p w:rsidR="00B167A6" w:rsidRDefault="00C132A1" w:rsidP="00B167A6">
      <w:pPr>
        <w:pStyle w:val="a4"/>
        <w:jc w:val="both"/>
      </w:pPr>
      <w:r>
        <w:t xml:space="preserve">      </w:t>
      </w:r>
      <w:r w:rsidR="00B167A6">
        <w:t xml:space="preserve">7.2.1. </w:t>
      </w:r>
      <w:r>
        <w:t xml:space="preserve"> </w:t>
      </w:r>
      <w:r w:rsidR="00B167A6">
        <w:t>для ведення особистого селянського господарства - у розмірі не більш як 2 гектари;</w:t>
      </w:r>
    </w:p>
    <w:p w:rsidR="00B167A6" w:rsidRDefault="00C132A1" w:rsidP="00B167A6">
      <w:pPr>
        <w:pStyle w:val="a4"/>
        <w:jc w:val="both"/>
      </w:pPr>
      <w:r>
        <w:lastRenderedPageBreak/>
        <w:t xml:space="preserve">      </w:t>
      </w:r>
      <w:r w:rsidR="00B167A6">
        <w:t>7.2.2.</w:t>
      </w:r>
      <w:r>
        <w:t xml:space="preserve"> </w:t>
      </w:r>
      <w:r w:rsidR="00B167A6">
        <w:t xml:space="preserve"> для будівництва та обслуговування житлового будинку, господарських будівель і споруд (присади</w:t>
      </w:r>
      <w:r>
        <w:t>бна ділянка) - не більш як 0,25</w:t>
      </w:r>
      <w:r w:rsidR="00B167A6">
        <w:t xml:space="preserve"> гектара;</w:t>
      </w:r>
    </w:p>
    <w:p w:rsidR="00B167A6" w:rsidRDefault="00C132A1" w:rsidP="00B167A6">
      <w:pPr>
        <w:pStyle w:val="a4"/>
        <w:jc w:val="both"/>
      </w:pPr>
      <w:r>
        <w:t xml:space="preserve">      </w:t>
      </w:r>
      <w:r w:rsidR="00B167A6">
        <w:t xml:space="preserve">7.2.3. </w:t>
      </w:r>
      <w:r>
        <w:t xml:space="preserve"> </w:t>
      </w:r>
      <w:r w:rsidR="00B167A6">
        <w:t>для індивідуального дачного будівництва - не більш як 0,10 гектара;</w:t>
      </w:r>
    </w:p>
    <w:p w:rsidR="00B167A6" w:rsidRDefault="00C132A1" w:rsidP="00B167A6">
      <w:pPr>
        <w:pStyle w:val="a4"/>
        <w:jc w:val="both"/>
      </w:pPr>
      <w:r>
        <w:t xml:space="preserve">      </w:t>
      </w:r>
      <w:r w:rsidR="00B167A6">
        <w:t xml:space="preserve">7.2.4. </w:t>
      </w:r>
      <w:r>
        <w:t xml:space="preserve"> </w:t>
      </w:r>
      <w:r w:rsidR="00B167A6">
        <w:t>для будівництва індивідуальних гаражів - не більш як 0,01 гектара;</w:t>
      </w:r>
    </w:p>
    <w:p w:rsidR="00C132A1" w:rsidRDefault="00C132A1" w:rsidP="00B167A6">
      <w:pPr>
        <w:pStyle w:val="a4"/>
        <w:jc w:val="both"/>
      </w:pPr>
      <w:r>
        <w:t xml:space="preserve">      </w:t>
      </w:r>
      <w:r w:rsidR="00B167A6">
        <w:t xml:space="preserve">7.2.5. </w:t>
      </w:r>
      <w:r>
        <w:t xml:space="preserve"> </w:t>
      </w:r>
      <w:r w:rsidR="00B167A6">
        <w:t>для ведення садівництва - не більш як 0,12 гектара.</w:t>
      </w:r>
    </w:p>
    <w:p w:rsidR="00B167A6" w:rsidRDefault="00B167A6" w:rsidP="00B167A6">
      <w:pPr>
        <w:pStyle w:val="a4"/>
        <w:jc w:val="both"/>
        <w:rPr>
          <w:lang w:val="ru-RU"/>
        </w:rPr>
      </w:pPr>
      <w:r>
        <w:t xml:space="preserve">7.3. </w:t>
      </w:r>
      <w:r w:rsidR="00C132A1">
        <w:t xml:space="preserve"> </w:t>
      </w:r>
      <w:r>
        <w:t>Від сплати податку звільняються на період дії єдиного податку четвертої групи власники земельних ділянок, земельних часток (паїв) та землекористувачі за умови передачі земельних ділянок та земельних часток (паїв) в оренду платнику єдиного податку четвертої групи.</w:t>
      </w:r>
    </w:p>
    <w:p w:rsidR="00F71074" w:rsidRPr="00F71074" w:rsidRDefault="00F71074" w:rsidP="00B167A6">
      <w:pPr>
        <w:pStyle w:val="a4"/>
        <w:jc w:val="both"/>
      </w:pPr>
      <w:r>
        <w:rPr>
          <w:lang w:val="ru-RU"/>
        </w:rPr>
        <w:t>7.4.  Відсплати податку  на майно (в частині земельного податку ) звільняються платники  єдиного податку, крім земельного податку за земельні ділянки, що не використовуються платниками єдиного податку першої-третьої групи для провадження господарської діяльності.</w:t>
      </w:r>
    </w:p>
    <w:p w:rsidR="00B167A6" w:rsidRPr="00C132A1" w:rsidRDefault="00B167A6" w:rsidP="00B167A6">
      <w:pPr>
        <w:pStyle w:val="a4"/>
        <w:jc w:val="both"/>
        <w:rPr>
          <w:b/>
        </w:rPr>
      </w:pPr>
      <w:r w:rsidRPr="00C132A1">
        <w:rPr>
          <w:b/>
        </w:rPr>
        <w:t>8. Пільги щодо сплати податку для юридичних осіб</w:t>
      </w:r>
    </w:p>
    <w:p w:rsidR="00B167A6" w:rsidRDefault="00B167A6" w:rsidP="00B167A6">
      <w:pPr>
        <w:pStyle w:val="a4"/>
        <w:jc w:val="both"/>
      </w:pPr>
      <w:r>
        <w:t>8.1. Від сплати податку звільняються:</w:t>
      </w:r>
    </w:p>
    <w:p w:rsidR="00B167A6" w:rsidRDefault="00B167A6" w:rsidP="00B167A6">
      <w:pPr>
        <w:pStyle w:val="a4"/>
        <w:jc w:val="both"/>
      </w:pPr>
      <w:r>
        <w:t>8.1.1. санаторно-курортні та оздоровчі заклади громадських організацій інвалідів, реабілітаційні установи громадських організацій інвалідів;</w:t>
      </w:r>
    </w:p>
    <w:p w:rsidR="00B167A6" w:rsidRDefault="00B167A6" w:rsidP="00B167A6">
      <w:pPr>
        <w:pStyle w:val="a4"/>
        <w:jc w:val="both"/>
      </w:pPr>
      <w:r>
        <w:t>8.1.2. громадські організації інвалідів України, підприємства та організації, які засновані громадськими організаціями інвалідів та спілками громадських організацій інвалідів і є їх повною власністю, де протягом попереднього календарного місяця кількість інвалідів, які мають там основне місце роботи, становить не менш як 50 відсотків середньооблікової чисельності штатних працівників облікового складу за умови, що фонд оплати праці таких інвалідів становить протягом звітного періоду не менш як 25 відсотків суми загальних витрат на оплату праці.</w:t>
      </w:r>
    </w:p>
    <w:p w:rsidR="00B167A6" w:rsidRDefault="00B167A6" w:rsidP="00B167A6">
      <w:pPr>
        <w:pStyle w:val="a4"/>
        <w:jc w:val="both"/>
      </w:pPr>
      <w:r>
        <w:t>Зазначені підприємства та організації громадських організацій інвалідів мають право застосовувати цю пільгу за наявності дозволу на право користування такою пільгою, який надається уповноваженим органом відповідно до Закону України "Про основи соціальної захищеності інвалідів в Україні".</w:t>
      </w:r>
    </w:p>
    <w:p w:rsidR="00B167A6" w:rsidRDefault="00B167A6" w:rsidP="00B167A6">
      <w:pPr>
        <w:pStyle w:val="a4"/>
        <w:jc w:val="both"/>
      </w:pPr>
      <w:r>
        <w:t>У разі порушення вимог цієї норми зазначені громадські організації інвалідів, їх підприємства та організації зобов'язані сплатити суми податку за відповідний період, проіндексовані з урахуванням інфляції, а також штрафні санкції згідно із законодавством;</w:t>
      </w:r>
    </w:p>
    <w:p w:rsidR="00B167A6" w:rsidRDefault="00B167A6" w:rsidP="00B167A6">
      <w:pPr>
        <w:pStyle w:val="a4"/>
        <w:jc w:val="both"/>
      </w:pPr>
      <w:r>
        <w:t>8.1.3. бази олімпійської та параолімпійської підготовки, перелік яких затверджується Кабінетом Міністрів України.</w:t>
      </w:r>
    </w:p>
    <w:p w:rsidR="00B167A6" w:rsidRDefault="00B167A6" w:rsidP="00B167A6">
      <w:pPr>
        <w:pStyle w:val="a4"/>
        <w:jc w:val="both"/>
      </w:pPr>
      <w:r w:rsidRPr="00C132A1">
        <w:t>8.1.4. органи державної влади та органи місцевого самоврядування, органи прокуратури, комунальні підприємства, заклади, установи та організації, спеціалізовані санаторії України для реабілітації, лікування та оздоровлення хворих, військові формування, утворені відповідно до законів України, Збройні Сили України та Державна прикордонна служба України, які повністю утримуються за рахунок коштів державного або місцевих бюджетів.</w:t>
      </w:r>
    </w:p>
    <w:p w:rsidR="00B167A6" w:rsidRDefault="00B167A6" w:rsidP="00B167A6">
      <w:pPr>
        <w:pStyle w:val="a4"/>
        <w:jc w:val="both"/>
      </w:pPr>
      <w:r>
        <w:t xml:space="preserve">8.1.5. дошкільні, загальноосвітні та позашкільні навчальні заклади незалежно від форм власності і джерел фінансування, заклади культури, науки, освіти, охорони здоров'я, </w:t>
      </w:r>
      <w:r>
        <w:lastRenderedPageBreak/>
        <w:t>соціального захисту, фізичної культури та спорту, які повністю утримуються за рахунок коштів державного або місцевих бюджетів.</w:t>
      </w:r>
    </w:p>
    <w:p w:rsidR="00B167A6" w:rsidRDefault="00B167A6" w:rsidP="00B167A6">
      <w:pPr>
        <w:pStyle w:val="a4"/>
        <w:jc w:val="both"/>
      </w:pPr>
      <w:r>
        <w:t xml:space="preserve">8.1.6. </w:t>
      </w:r>
      <w:r w:rsidR="00C132A1">
        <w:t xml:space="preserve"> </w:t>
      </w:r>
      <w:r>
        <w:t>парки та сквери державної та комунальної власності.</w:t>
      </w:r>
    </w:p>
    <w:p w:rsidR="00B167A6" w:rsidRDefault="00B167A6" w:rsidP="00B167A6">
      <w:pPr>
        <w:pStyle w:val="a4"/>
        <w:jc w:val="both"/>
      </w:pPr>
      <w:r>
        <w:t xml:space="preserve">8.1.7. </w:t>
      </w:r>
      <w:r w:rsidR="00C132A1">
        <w:t xml:space="preserve"> </w:t>
      </w:r>
      <w:r>
        <w:t>музеї, бібліотеки, навчальні та дослідні заклади, лікарні та оздоровчі заклади.</w:t>
      </w:r>
    </w:p>
    <w:p w:rsidR="00F71074" w:rsidRPr="00F71074" w:rsidRDefault="00F71074" w:rsidP="00F71074">
      <w:pPr>
        <w:pStyle w:val="a4"/>
        <w:jc w:val="both"/>
      </w:pPr>
      <w:r>
        <w:rPr>
          <w:lang w:val="ru-RU"/>
        </w:rPr>
        <w:t xml:space="preserve">8.1.8.   Відсплати податку  на майно (в частині земельного податку ) звільняються платники  єдиного податку, крім земельного податку за земельні ділянки, що не використовуються платниками єдиного податку </w:t>
      </w:r>
      <w:r w:rsidR="00CB46DF">
        <w:rPr>
          <w:lang w:val="ru-RU"/>
        </w:rPr>
        <w:t>четвертої групи для ведення сільськогосподарського виробництва.</w:t>
      </w:r>
    </w:p>
    <w:p w:rsidR="00B167A6" w:rsidRPr="00C132A1" w:rsidRDefault="00B167A6" w:rsidP="00B167A6">
      <w:pPr>
        <w:pStyle w:val="a4"/>
        <w:jc w:val="both"/>
        <w:rPr>
          <w:b/>
        </w:rPr>
      </w:pPr>
      <w:r w:rsidRPr="00C132A1">
        <w:rPr>
          <w:b/>
        </w:rPr>
        <w:t>9. Земельні ділянки, які не підлягають оподаткуванню земельним податком.</w:t>
      </w:r>
    </w:p>
    <w:p w:rsidR="00B167A6" w:rsidRDefault="00B167A6" w:rsidP="00B167A6">
      <w:pPr>
        <w:pStyle w:val="a4"/>
        <w:jc w:val="both"/>
      </w:pPr>
      <w:r>
        <w:t>9.1. Не сплачується податок за:</w:t>
      </w:r>
    </w:p>
    <w:p w:rsidR="00B167A6" w:rsidRDefault="00B167A6" w:rsidP="00B167A6">
      <w:pPr>
        <w:pStyle w:val="a4"/>
        <w:jc w:val="both"/>
      </w:pPr>
      <w:r>
        <w:t>9.1.1. сільськогосподарські угіддя зон радіоактивно забруднених територій, визначених відповідно до закону такими, що зазнали радіоактивного забруднення внаслідок Чорнобильської катастрофи (зон відчуження, безумовного (обов'язкового) відселення, гарантованого добровільного відселення і посиленого радіоекологічного контролю), і хімічно забруднених сільськогосподарських угідь, на які запроваджено обмеження щодо ведення сільського господарства;</w:t>
      </w:r>
    </w:p>
    <w:p w:rsidR="00B167A6" w:rsidRDefault="00B167A6" w:rsidP="00B167A6">
      <w:pPr>
        <w:pStyle w:val="a4"/>
        <w:jc w:val="both"/>
      </w:pPr>
      <w:r>
        <w:t>9.1.2. землі сільськогосподарських угідь, що перебувають у тимчасовій консервації або у стадії сільськогосподарського освоєння;</w:t>
      </w:r>
    </w:p>
    <w:p w:rsidR="00B167A6" w:rsidRDefault="00B167A6" w:rsidP="00B167A6">
      <w:pPr>
        <w:pStyle w:val="a4"/>
        <w:jc w:val="both"/>
      </w:pPr>
      <w:r>
        <w:t>9.1.3. земельні ділянки державних сортовипробувальних станцій і сортодільниць, які використовуються для випробування сортів сільськогосподарських культур;</w:t>
      </w:r>
    </w:p>
    <w:p w:rsidR="00B167A6" w:rsidRDefault="00B167A6" w:rsidP="00B167A6">
      <w:pPr>
        <w:pStyle w:val="a4"/>
        <w:jc w:val="both"/>
      </w:pPr>
      <w:r>
        <w:t>9.1.4. землі дорожнього господарства автомобільних доріг загального користування - землі під проїзною частиною, узбіччям, земляним полотном, декоративним озелененням, резервами, кюветами, мостами, штучними спорудами, тунелями, транспортними розв'язками, водопропускними спорудами, підпірними стінками, шумовими екранами, очисними спорудами і розташованими в межах смуг відведення іншими дорожніми спорудами та обладнанням, а також землі, що знаходяться за межами смуг відведення, якщо на них розміщені споруди, що забезпечують функціонування автомобільних доріг, а саме:</w:t>
      </w:r>
    </w:p>
    <w:p w:rsidR="00B167A6" w:rsidRDefault="00B167A6" w:rsidP="00B167A6">
      <w:pPr>
        <w:pStyle w:val="a4"/>
        <w:jc w:val="both"/>
      </w:pPr>
      <w:r>
        <w:t>а) паралельні об'їзні дороги, поромні переправи, снігозахисні споруди і насадження, протилавинні та протисельові споруди, вловлюючи з'їзди, захисні насадження, шумові екрани, очисні споруди;</w:t>
      </w:r>
    </w:p>
    <w:p w:rsidR="00B167A6" w:rsidRDefault="00B167A6" w:rsidP="00B167A6">
      <w:pPr>
        <w:pStyle w:val="a4"/>
        <w:jc w:val="both"/>
      </w:pPr>
      <w:r>
        <w:t>б) майданчики для стоянки транспорту і відпочинку, склади, гаражі, резервуари для зберігання паливно-мастильних матеріалів, комплекси для зважування великогабаритного транспорту, виробничі бази, штучні та інші споруди, що перебувають у державній власності, власності державних підприємств або власності господарських товариств, у статутному капіталі яких 100 відсотків акцій (часток, паїв) належить державі;</w:t>
      </w:r>
    </w:p>
    <w:p w:rsidR="00B167A6" w:rsidRDefault="00B167A6" w:rsidP="00B167A6">
      <w:pPr>
        <w:pStyle w:val="a4"/>
        <w:jc w:val="both"/>
      </w:pPr>
      <w:r>
        <w:t>9.1.5. земельні ділянки сільськогосподарських підприємств усіх форм власності та фермерських (селянських) господарств, зайняті молодими садами, ягідниками та виноградниками до вступу їх у пору плодоношення, а також гібридними насадженнями, генофондовими колекціями та розсадниками багаторічних плодових насаджень;</w:t>
      </w:r>
    </w:p>
    <w:p w:rsidR="00B167A6" w:rsidRDefault="00B167A6" w:rsidP="00B167A6">
      <w:pPr>
        <w:pStyle w:val="a4"/>
        <w:jc w:val="both"/>
      </w:pPr>
      <w:r>
        <w:t>9.1.6. земельні ділянки кладовищ, крематоріїв та колумбаріїв.</w:t>
      </w:r>
    </w:p>
    <w:p w:rsidR="00B167A6" w:rsidRDefault="00B167A6" w:rsidP="00B167A6">
      <w:pPr>
        <w:pStyle w:val="a4"/>
        <w:jc w:val="both"/>
      </w:pPr>
      <w:r>
        <w:lastRenderedPageBreak/>
        <w:t>9.1.7. земельні ділянки, на яких розташовані дипломатичні представництва, які відповідно до міжнародних договорів (угод), згода на обов'язковість яких надана Верховною Радою України, користуються приміщеннями та прилеглими до них земельними ділянками на безоплатній основі.</w:t>
      </w:r>
    </w:p>
    <w:p w:rsidR="00B167A6" w:rsidRDefault="00B167A6" w:rsidP="00B167A6">
      <w:pPr>
        <w:pStyle w:val="a4"/>
        <w:jc w:val="both"/>
      </w:pPr>
      <w:r>
        <w:t>9.1.8. земельні ділянки, надані для будівництва і обслуговування культових та інших будівель, необхідних для забезпечення діяльності релігійних організацій України, статути (положення) яких зареєстровано у встановленому законом порядку.</w:t>
      </w:r>
    </w:p>
    <w:p w:rsidR="00B167A6" w:rsidRPr="00C132A1" w:rsidRDefault="00B167A6" w:rsidP="00B167A6">
      <w:pPr>
        <w:pStyle w:val="a4"/>
        <w:jc w:val="both"/>
        <w:rPr>
          <w:b/>
        </w:rPr>
      </w:pPr>
      <w:r w:rsidRPr="00C132A1">
        <w:rPr>
          <w:b/>
        </w:rPr>
        <w:t xml:space="preserve">10. </w:t>
      </w:r>
      <w:r w:rsidR="00C132A1" w:rsidRPr="00C132A1">
        <w:rPr>
          <w:b/>
        </w:rPr>
        <w:t xml:space="preserve"> </w:t>
      </w:r>
      <w:r w:rsidRPr="00C132A1">
        <w:rPr>
          <w:b/>
        </w:rPr>
        <w:t>Особливості оподаткування платою за землю</w:t>
      </w:r>
    </w:p>
    <w:p w:rsidR="00AE0BA7" w:rsidRDefault="00AE0BA7" w:rsidP="00AE0BA7">
      <w:pPr>
        <w:pStyle w:val="a4"/>
        <w:jc w:val="both"/>
      </w:pPr>
      <w:r w:rsidRPr="00AE0BA7">
        <w:t xml:space="preserve">6.1.  Відповідно до пункту 284.1 статті 284 ПКУ </w:t>
      </w:r>
      <w:r w:rsidRPr="00AE0BA7">
        <w:rPr>
          <w:lang w:val="ru-RU"/>
        </w:rPr>
        <w:t xml:space="preserve"> </w:t>
      </w:r>
      <w:r w:rsidR="002A6A60">
        <w:t>Клітищенська</w:t>
      </w:r>
      <w:r w:rsidRPr="00AE0BA7">
        <w:t xml:space="preserve"> сільська рада встановлює ставки плати за землю та пільги</w:t>
      </w:r>
      <w:r w:rsidR="002A6A60">
        <w:t xml:space="preserve"> щодо земельного податку на 2019</w:t>
      </w:r>
      <w:r w:rsidRPr="00AE0BA7">
        <w:t xml:space="preserve">рік  </w:t>
      </w:r>
      <w:r w:rsidR="002A6A60">
        <w:t>яка сплачується на території с.Клітище та Плехів.</w:t>
      </w:r>
    </w:p>
    <w:p w:rsidR="00B167A6" w:rsidRDefault="00B167A6" w:rsidP="00B167A6">
      <w:pPr>
        <w:pStyle w:val="a4"/>
        <w:jc w:val="both"/>
      </w:pPr>
      <w:r>
        <w:t xml:space="preserve">10.2. </w:t>
      </w:r>
      <w:r w:rsidR="00C132A1">
        <w:t xml:space="preserve"> </w:t>
      </w:r>
      <w:r>
        <w:t>Якщо право на пільгу у платника виникає протягом року, то він звільняється від сплати податку починаючи з місяця, що настає за місяцем, у якому виникло це право. У разі втрати права на пільгу протягом року податок сплачується починаючи з місяця, що настає за місяцем, у якому втрачено це право.</w:t>
      </w:r>
    </w:p>
    <w:p w:rsidR="00B167A6" w:rsidRDefault="00B167A6" w:rsidP="00B167A6">
      <w:pPr>
        <w:pStyle w:val="a4"/>
        <w:jc w:val="both"/>
      </w:pPr>
      <w:r>
        <w:t xml:space="preserve">10.3. </w:t>
      </w:r>
      <w:r w:rsidR="00C132A1">
        <w:t xml:space="preserve"> </w:t>
      </w:r>
      <w:r>
        <w:t>Якщо платники податку, які користуються пільгами з цього податку, надають в оренду земельні ділянки, окремі будівлі, споруди або їх частини, податок за такі земельні ділянки та земельні ділянки під такими будівлями (їх частинами) сплачується на загальних підставах з урахуванням прибудинкової території.</w:t>
      </w:r>
    </w:p>
    <w:p w:rsidR="00B167A6" w:rsidRDefault="00C132A1" w:rsidP="00B167A6">
      <w:pPr>
        <w:pStyle w:val="a4"/>
        <w:jc w:val="both"/>
      </w:pPr>
      <w:r>
        <w:t xml:space="preserve">     </w:t>
      </w:r>
      <w:r w:rsidR="00B167A6">
        <w:t>Ця норма не поширюється на бюджетні установи у разі надання ними будівель, споруд (їх частин) в тимчасове користування (оренду) іншим бюджетним установам, дошкільним, загальноосвітнім навчальним закладам незалежно від форм власності і джерел фінансування.</w:t>
      </w:r>
    </w:p>
    <w:p w:rsidR="00B167A6" w:rsidRPr="00C132A1" w:rsidRDefault="00B167A6" w:rsidP="00B167A6">
      <w:pPr>
        <w:pStyle w:val="a4"/>
        <w:jc w:val="both"/>
        <w:rPr>
          <w:b/>
        </w:rPr>
      </w:pPr>
      <w:r w:rsidRPr="00C132A1">
        <w:rPr>
          <w:b/>
        </w:rPr>
        <w:t>11. Податковий період для земельного податку</w:t>
      </w:r>
    </w:p>
    <w:p w:rsidR="00B167A6" w:rsidRDefault="00B167A6" w:rsidP="00B167A6">
      <w:pPr>
        <w:pStyle w:val="a4"/>
        <w:jc w:val="both"/>
      </w:pPr>
      <w:r>
        <w:t>11.1. Базовим податковим (звітним) період</w:t>
      </w:r>
      <w:r w:rsidR="002A6A60">
        <w:t>ом для земельного податку є 2019</w:t>
      </w:r>
      <w:r>
        <w:t xml:space="preserve"> рік.</w:t>
      </w:r>
    </w:p>
    <w:p w:rsidR="00B167A6" w:rsidRDefault="002A6A60" w:rsidP="00B167A6">
      <w:pPr>
        <w:pStyle w:val="a4"/>
        <w:jc w:val="both"/>
      </w:pPr>
      <w:r>
        <w:t>11.2. Базовий податковий (2019) рік починається 1 січня 2019</w:t>
      </w:r>
      <w:r w:rsidR="00B167A6">
        <w:t xml:space="preserve"> ро</w:t>
      </w:r>
      <w:r>
        <w:t>ку і закінчується 31 грудня 2019</w:t>
      </w:r>
      <w:r w:rsidR="00B167A6">
        <w:t xml:space="preserve"> року (для новостворених підприємств та організацій, а також у зв'язку із набуттям права власності та/або користування на нові земельні ділянки може бути меншим 12 місяців).</w:t>
      </w:r>
    </w:p>
    <w:p w:rsidR="00B167A6" w:rsidRPr="00C132A1" w:rsidRDefault="00B167A6" w:rsidP="00B167A6">
      <w:pPr>
        <w:pStyle w:val="a4"/>
        <w:jc w:val="both"/>
        <w:rPr>
          <w:b/>
        </w:rPr>
      </w:pPr>
      <w:r w:rsidRPr="00C132A1">
        <w:rPr>
          <w:b/>
        </w:rPr>
        <w:t>12.</w:t>
      </w:r>
      <w:r w:rsidR="00C132A1" w:rsidRPr="00C132A1">
        <w:rPr>
          <w:b/>
        </w:rPr>
        <w:t xml:space="preserve"> </w:t>
      </w:r>
      <w:r w:rsidRPr="00C132A1">
        <w:rPr>
          <w:b/>
        </w:rPr>
        <w:t xml:space="preserve"> Порядок обчислення земельного податку</w:t>
      </w:r>
    </w:p>
    <w:p w:rsidR="00B167A6" w:rsidRDefault="00B167A6" w:rsidP="00B167A6">
      <w:pPr>
        <w:pStyle w:val="a4"/>
        <w:jc w:val="both"/>
      </w:pPr>
      <w:r>
        <w:t>12.1. Підставою для нарахування земельного податку є дані державного земельного кадастру.</w:t>
      </w:r>
    </w:p>
    <w:p w:rsidR="00B167A6" w:rsidRDefault="00B167A6" w:rsidP="00B167A6">
      <w:pPr>
        <w:pStyle w:val="a4"/>
        <w:jc w:val="both"/>
      </w:pPr>
      <w:r>
        <w:t>Центральний орган виконавчої влади, що реалізує державну політику у сфері земельних відносин та у сфері державної реєстрації речових прав на нерухоме майно у сфері будівництва щомісяця, але не пізніше 10 числа наступного місяця, а також за запитом відповідного контролюючого органу за місцезнаходженням земельної ділянки подають інформацію, необхідну для обчислення і справляння плати за землю, у порядку, встановленому Кабінетом Міністрів України.</w:t>
      </w:r>
    </w:p>
    <w:p w:rsidR="00B167A6" w:rsidRDefault="00B167A6" w:rsidP="00B167A6">
      <w:pPr>
        <w:pStyle w:val="a4"/>
        <w:jc w:val="both"/>
      </w:pPr>
      <w:r>
        <w:t>12.2. Платники земельного податку (крім фізичних осіб) самостійно обчислюють суму податку щороку станом на 1 січня і не пізніше 20 лютого поточного року подають відповідному контролюючому органу за місцезнаходженням земельної діля</w:t>
      </w:r>
      <w:r w:rsidR="002A6A60">
        <w:t>нки податкову декларацію на 2019</w:t>
      </w:r>
      <w:r>
        <w:t xml:space="preserve"> рік за формою, встановленою у порядку, передбаченому статтею 46 Податкового Кодексу України, з розбивкою річної суми рівними частками за місяцями. Подання такої декларації звільняє від обов'язку подання щомісячних декларацій. При </w:t>
      </w:r>
      <w:r>
        <w:lastRenderedPageBreak/>
        <w:t>поданні першої декларації (фактичного початку діяльності як платника плати за землю) разом з нею подається довідка (витяг) про розмір нормативної грошової оцінки земельної ділянки, а надалі така довідка подається у разі затвердження нової нормативної грошової оцінки землі.</w:t>
      </w:r>
    </w:p>
    <w:p w:rsidR="00B167A6" w:rsidRDefault="00B167A6" w:rsidP="00B167A6">
      <w:pPr>
        <w:pStyle w:val="a4"/>
        <w:jc w:val="both"/>
      </w:pPr>
      <w:r>
        <w:t>12.3. Платник земельного податку має право подавати щомісяця звітну податкову декларацію, що звільняє його від обов'язку подання податкової декларації не пізніше 20 лютого поточного року, протягом 20 календарних днів місяця, що настає за звітним.</w:t>
      </w:r>
    </w:p>
    <w:p w:rsidR="00B167A6" w:rsidRDefault="00B167A6" w:rsidP="00B167A6">
      <w:pPr>
        <w:pStyle w:val="a4"/>
        <w:jc w:val="both"/>
      </w:pPr>
      <w:r>
        <w:t>12.4. За ново відведені земельні ділянки платник земельного податку подає податкову декларацію протягом 20 календарних днів місяця, що настає за звітним.</w:t>
      </w:r>
    </w:p>
    <w:p w:rsidR="00B167A6" w:rsidRDefault="00B167A6" w:rsidP="00B167A6">
      <w:pPr>
        <w:pStyle w:val="a4"/>
        <w:jc w:val="both"/>
      </w:pPr>
      <w:r>
        <w:t>У разі зміни протягом року об'єкта та/або бази оподаткування платник земельного податку подає податкову декларацію протягом 20 календарних днів місяця, що настає за місяцем, у якому відбулися такі зміни.</w:t>
      </w:r>
    </w:p>
    <w:p w:rsidR="00B167A6" w:rsidRDefault="00B167A6" w:rsidP="00B167A6">
      <w:pPr>
        <w:pStyle w:val="a4"/>
        <w:jc w:val="both"/>
      </w:pPr>
      <w:r>
        <w:t>12.5. Нарахування фізичним особам сум податку проводиться контролюючими органами, які ви</w:t>
      </w:r>
      <w:r w:rsidR="002A6A60">
        <w:t>дають платникові до 1 липня 2019</w:t>
      </w:r>
      <w:r>
        <w:t xml:space="preserve"> року податкове повідомлення-рішення про внесення податку за формою, встановленою у порядку визначеному статтею 58 Податкового Кодексу України.</w:t>
      </w:r>
    </w:p>
    <w:p w:rsidR="00B167A6" w:rsidRDefault="00B167A6" w:rsidP="00B167A6">
      <w:pPr>
        <w:pStyle w:val="a4"/>
        <w:jc w:val="both"/>
      </w:pPr>
      <w:r>
        <w:t xml:space="preserve">У разі переходу права власності на земельну ділянку від одного </w:t>
      </w:r>
      <w:r w:rsidR="002A6A60">
        <w:t>власника до іншого протягом 2019</w:t>
      </w:r>
      <w:r>
        <w:t xml:space="preserve"> року податок сплачується попереднім вл</w:t>
      </w:r>
      <w:r w:rsidR="002A6A60">
        <w:t>асником за період з 1 січня 2019</w:t>
      </w:r>
      <w:r>
        <w:t xml:space="preserve"> року до початку того місяця, в якому він втратив право власності на зазначену земельну ділянку, а новим власником - починаючи з місяця, в якому у нового власника виникло право власності.</w:t>
      </w:r>
    </w:p>
    <w:p w:rsidR="00B167A6" w:rsidRDefault="00B167A6" w:rsidP="00B167A6">
      <w:pPr>
        <w:pStyle w:val="a4"/>
        <w:jc w:val="both"/>
      </w:pPr>
      <w:r>
        <w:t>У разі переходу права власності на земельну ділянку від одного власника до іншого</w:t>
      </w:r>
      <w:r w:rsidR="0069206D">
        <w:t xml:space="preserve"> </w:t>
      </w:r>
      <w:r w:rsidR="002A6A60">
        <w:t>протягом 2019</w:t>
      </w:r>
      <w:r>
        <w:t xml:space="preserve"> року контролюючий орган надсилає податкове повідомлення-рішення новому власнику після отримання інформації про перехід права власності.</w:t>
      </w:r>
    </w:p>
    <w:p w:rsidR="00B167A6" w:rsidRDefault="00B167A6" w:rsidP="00B167A6">
      <w:pPr>
        <w:pStyle w:val="a4"/>
        <w:jc w:val="both"/>
      </w:pPr>
      <w:r>
        <w:t xml:space="preserve">12.6. За земельну ділянку, на якій розташована будівля, що перебуває у спільній власності кількох юридичних або фізичних осіб, податок нараховується з урахуванням </w:t>
      </w:r>
      <w:r w:rsidR="00C132A1">
        <w:t>при будинкової</w:t>
      </w:r>
      <w:r>
        <w:t xml:space="preserve"> території кожному з таких осіб:</w:t>
      </w:r>
    </w:p>
    <w:p w:rsidR="00B167A6" w:rsidRDefault="00B167A6" w:rsidP="00B167A6">
      <w:pPr>
        <w:pStyle w:val="a4"/>
        <w:jc w:val="both"/>
      </w:pPr>
      <w:r>
        <w:t>1) у рівних частинах - якщо будівля перебуває у спільній сумісній власності кількох осіб, але не поділена в натурі, або одній з таких осіб-власників, визначеній за їх згодою, якщо інше не встановлено судом;</w:t>
      </w:r>
    </w:p>
    <w:p w:rsidR="00B167A6" w:rsidRDefault="00B167A6" w:rsidP="00B167A6">
      <w:pPr>
        <w:pStyle w:val="a4"/>
        <w:jc w:val="both"/>
      </w:pPr>
      <w:r>
        <w:t>2) пропорційно належній частці кожної особи - якщо будівля перебуває у спільній частковій власності;</w:t>
      </w:r>
    </w:p>
    <w:p w:rsidR="00B167A6" w:rsidRDefault="00B167A6" w:rsidP="00B167A6">
      <w:pPr>
        <w:pStyle w:val="a4"/>
        <w:jc w:val="both"/>
      </w:pPr>
      <w:r>
        <w:t>3) пропорційно належній частці кожної особи - якщо будівля перебуває у спільній сумісній власності і поділена в натурі.</w:t>
      </w:r>
    </w:p>
    <w:p w:rsidR="00B167A6" w:rsidRDefault="00B167A6" w:rsidP="00B167A6">
      <w:pPr>
        <w:pStyle w:val="a4"/>
        <w:jc w:val="both"/>
      </w:pPr>
      <w:r>
        <w:t>За земельну ділянку, на якій розташована будівля, що перебуває у користуванні кількох юридичних або фізичних осіб, податок нараховується кожному з них пропорційно тій частині площі будівлі, що знаходиться в їх користуванні, з урахуванням прибудинкової території.</w:t>
      </w:r>
    </w:p>
    <w:p w:rsidR="00B167A6" w:rsidRDefault="00B167A6" w:rsidP="00B167A6">
      <w:pPr>
        <w:pStyle w:val="a4"/>
        <w:jc w:val="both"/>
      </w:pPr>
      <w:r>
        <w:t>12.7. Юридична особа зменшує податкові зобов'язання із земельного податку на суму пільг, які надаються фізичним особам відповідно до пункту 7 цього Положення за земельні ділянки, що знаходяться у їх власності або постійному користуванні і входять до складу земельних ділянок такої юридичної особи.</w:t>
      </w:r>
    </w:p>
    <w:p w:rsidR="00B167A6" w:rsidRDefault="00B167A6" w:rsidP="00B167A6">
      <w:pPr>
        <w:pStyle w:val="a4"/>
        <w:jc w:val="both"/>
      </w:pPr>
      <w:r>
        <w:lastRenderedPageBreak/>
        <w:t>Такий порядок також поширюється на визначення податкових зобов'язань із земельного податку юридичною особою за земельні ділянки, які відведені в порядку, встановленому Законом України "Про основи соціальної захищеності інвалідів в Україні" для безоплатного паркування (зберігання) легкових автомобілів, якими керують інваліди з ураженням опорно-рухового апарату, члени їх сімей, яким відповідно до порядку забезпечення інвалідів автомобілями передано право керування автомобілем, та законні представники недієздатних інвалідів або дітей-інвалідів, які перевозять інвалідів (дітей-інвалідів) з ураженням опорно-рухового апарату.</w:t>
      </w:r>
    </w:p>
    <w:p w:rsidR="00B167A6" w:rsidRPr="00C132A1" w:rsidRDefault="00B167A6" w:rsidP="00B167A6">
      <w:pPr>
        <w:pStyle w:val="a4"/>
        <w:jc w:val="both"/>
        <w:rPr>
          <w:b/>
        </w:rPr>
      </w:pPr>
      <w:r w:rsidRPr="00C132A1">
        <w:rPr>
          <w:b/>
        </w:rPr>
        <w:t>13. Строк сплати земельного податку</w:t>
      </w:r>
    </w:p>
    <w:p w:rsidR="00B167A6" w:rsidRDefault="00B167A6" w:rsidP="00B167A6">
      <w:pPr>
        <w:pStyle w:val="a4"/>
        <w:jc w:val="both"/>
      </w:pPr>
      <w:r>
        <w:t xml:space="preserve">13.1. </w:t>
      </w:r>
      <w:r w:rsidR="00C132A1">
        <w:t xml:space="preserve"> </w:t>
      </w:r>
      <w:r>
        <w:t>Власники землі та землекористувачі сплачують земельний податок з дня виникнення права власності або права користування земельною ділянкою.</w:t>
      </w:r>
    </w:p>
    <w:p w:rsidR="00B167A6" w:rsidRDefault="00B167A6" w:rsidP="00B167A6">
      <w:pPr>
        <w:pStyle w:val="a4"/>
        <w:jc w:val="both"/>
      </w:pPr>
      <w:r>
        <w:t>У разі припинення права власності або права користування земельною ділянкою земельний податок сплачується за фактичний період перебування землі у в</w:t>
      </w:r>
      <w:r w:rsidR="002A6A60">
        <w:t>ласності або користуванні у 2019</w:t>
      </w:r>
      <w:r>
        <w:t xml:space="preserve"> році.</w:t>
      </w:r>
    </w:p>
    <w:p w:rsidR="00B167A6" w:rsidRDefault="00B167A6" w:rsidP="00B167A6">
      <w:pPr>
        <w:pStyle w:val="a4"/>
        <w:jc w:val="both"/>
      </w:pPr>
      <w:r>
        <w:t>13.2.</w:t>
      </w:r>
      <w:r w:rsidR="00C132A1">
        <w:t xml:space="preserve"> </w:t>
      </w:r>
      <w:r>
        <w:t xml:space="preserve"> Облік фізичних осіб - платників податку і нарахування відповідних </w:t>
      </w:r>
      <w:r w:rsidR="0069206D">
        <w:t>сум проводяться до 1 травня 2018</w:t>
      </w:r>
      <w:r>
        <w:t xml:space="preserve"> року.</w:t>
      </w:r>
    </w:p>
    <w:p w:rsidR="00B167A6" w:rsidRDefault="00B167A6" w:rsidP="00B167A6">
      <w:pPr>
        <w:pStyle w:val="a4"/>
        <w:jc w:val="both"/>
      </w:pPr>
      <w:r>
        <w:t>13.3.</w:t>
      </w:r>
      <w:r w:rsidR="00C132A1">
        <w:t xml:space="preserve"> </w:t>
      </w:r>
      <w:r>
        <w:t xml:space="preserve"> Податкове зобов'язання щодо земельного податку, визначене</w:t>
      </w:r>
      <w:r w:rsidR="002A6A60">
        <w:t xml:space="preserve"> у податковій декларації на 2019</w:t>
      </w:r>
      <w:r>
        <w:t xml:space="preserve"> рік, сплачується рівними частками власниками та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місяця.</w:t>
      </w:r>
    </w:p>
    <w:p w:rsidR="00B167A6" w:rsidRDefault="00B167A6" w:rsidP="00B167A6">
      <w:pPr>
        <w:pStyle w:val="a4"/>
        <w:jc w:val="both"/>
      </w:pPr>
      <w:r>
        <w:t xml:space="preserve">13.4. </w:t>
      </w:r>
      <w:r w:rsidR="00C132A1">
        <w:t xml:space="preserve"> </w:t>
      </w:r>
      <w:r>
        <w:t>Податкове зобов'язання з земельного податку, визначене у податковій декларації, у тому числі за ново відведені земельні ділянки, сплачується власниками та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місяця.</w:t>
      </w:r>
    </w:p>
    <w:p w:rsidR="00B167A6" w:rsidRDefault="00B167A6" w:rsidP="00B167A6">
      <w:pPr>
        <w:pStyle w:val="a4"/>
        <w:jc w:val="both"/>
      </w:pPr>
      <w:r>
        <w:t>13.5.</w:t>
      </w:r>
      <w:r w:rsidR="00C132A1">
        <w:t xml:space="preserve">  </w:t>
      </w:r>
      <w:r>
        <w:t xml:space="preserve"> Податок фізичними особами сплачується протягом 60 днів з дня вручення податкового повідомлення-рішення.</w:t>
      </w:r>
    </w:p>
    <w:p w:rsidR="00B167A6" w:rsidRDefault="00B167A6" w:rsidP="00B167A6">
      <w:pPr>
        <w:pStyle w:val="a4"/>
        <w:jc w:val="both"/>
      </w:pPr>
      <w:r>
        <w:t>13.6. При переході права власності на будівлю, споруду (їх частину) податок за земельні ділянки, на яких розташовані такі будівлі, споруди (їх частини), з урахуванням прибудинкової території сплачується на загальних підставах з дати державної реєстрації права власності на таку земельну ділянку.</w:t>
      </w:r>
    </w:p>
    <w:p w:rsidR="00B167A6" w:rsidRDefault="00B167A6" w:rsidP="00B167A6">
      <w:pPr>
        <w:pStyle w:val="a4"/>
        <w:jc w:val="both"/>
      </w:pPr>
      <w:r>
        <w:t>13.7.Власник нежилого приміщення (його частини) у багатоквартирному жилому будинку сплачує до бюджету податок за площі під такими приміщеннями (їх частинами) з урахуванням пропорційної частки прибудинкової території з дати державної реєстрації права власності на нерухоме майно.</w:t>
      </w:r>
    </w:p>
    <w:p w:rsidR="00C132A1" w:rsidRDefault="00C132A1" w:rsidP="00B167A6">
      <w:pPr>
        <w:pStyle w:val="a4"/>
        <w:jc w:val="both"/>
      </w:pPr>
    </w:p>
    <w:p w:rsidR="00193BF1" w:rsidRPr="00193BF1" w:rsidRDefault="00193BF1" w:rsidP="00193BF1">
      <w:pPr>
        <w:pStyle w:val="a4"/>
        <w:shd w:val="clear" w:color="auto" w:fill="FFFFFF"/>
        <w:spacing w:before="0" w:beforeAutospacing="0" w:after="75" w:afterAutospacing="0" w:line="234" w:lineRule="atLeast"/>
        <w:rPr>
          <w:rStyle w:val="a3"/>
        </w:rPr>
      </w:pPr>
      <w:r w:rsidRPr="00193BF1">
        <w:rPr>
          <w:rStyle w:val="a3"/>
        </w:rPr>
        <w:t xml:space="preserve">Сільський голова: </w:t>
      </w:r>
      <w:r w:rsidR="00C02786">
        <w:rPr>
          <w:rStyle w:val="a3"/>
        </w:rPr>
        <w:tab/>
      </w:r>
      <w:r w:rsidR="002A6A60">
        <w:rPr>
          <w:rStyle w:val="a3"/>
        </w:rPr>
        <w:tab/>
      </w:r>
      <w:r w:rsidR="002A6A60">
        <w:rPr>
          <w:rStyle w:val="a3"/>
        </w:rPr>
        <w:tab/>
      </w:r>
      <w:r w:rsidR="002A6A60">
        <w:rPr>
          <w:rStyle w:val="a3"/>
        </w:rPr>
        <w:tab/>
      </w:r>
      <w:r w:rsidR="002A6A60">
        <w:rPr>
          <w:rStyle w:val="a3"/>
        </w:rPr>
        <w:tab/>
      </w:r>
      <w:r w:rsidR="002A6A60">
        <w:rPr>
          <w:rStyle w:val="a3"/>
        </w:rPr>
        <w:tab/>
        <w:t xml:space="preserve">             Г.В.Лайчук.</w:t>
      </w:r>
    </w:p>
    <w:p w:rsidR="00C132A1" w:rsidRDefault="00C132A1" w:rsidP="00B167A6">
      <w:pPr>
        <w:pStyle w:val="a4"/>
        <w:jc w:val="both"/>
      </w:pPr>
    </w:p>
    <w:p w:rsidR="00C132A1" w:rsidRDefault="00C132A1" w:rsidP="00B167A6">
      <w:pPr>
        <w:pStyle w:val="a4"/>
        <w:jc w:val="both"/>
      </w:pPr>
    </w:p>
    <w:p w:rsidR="00193BF1" w:rsidRPr="002553B6" w:rsidRDefault="001303FA" w:rsidP="002553B6">
      <w:pPr>
        <w:pStyle w:val="a4"/>
        <w:shd w:val="clear" w:color="auto" w:fill="FFFFFF"/>
        <w:spacing w:before="0" w:beforeAutospacing="0" w:after="75" w:afterAutospacing="0" w:line="234" w:lineRule="atLeast"/>
        <w:jc w:val="center"/>
        <w:rPr>
          <w:lang w:val="en-US"/>
        </w:rPr>
      </w:pPr>
      <w:r w:rsidRPr="00B10358">
        <w:lastRenderedPageBreak/>
        <w:t>Додаток</w:t>
      </w:r>
      <w:r w:rsidRPr="00193BF1">
        <w:t xml:space="preserve"> № 2</w:t>
      </w:r>
    </w:p>
    <w:p w:rsidR="00D17CB0" w:rsidRDefault="00B42959" w:rsidP="001303FA">
      <w:pPr>
        <w:pStyle w:val="a4"/>
        <w:jc w:val="center"/>
        <w:rPr>
          <w:b/>
          <w:i/>
        </w:rPr>
      </w:pPr>
      <w:r w:rsidRPr="00B42959">
        <w:rPr>
          <w:b/>
          <w:i/>
        </w:rPr>
        <w:t>Розрахунок с</w:t>
      </w:r>
      <w:r w:rsidR="00B167A6" w:rsidRPr="00B42959">
        <w:rPr>
          <w:b/>
          <w:i/>
        </w:rPr>
        <w:t>тав</w:t>
      </w:r>
      <w:r w:rsidRPr="00B42959">
        <w:rPr>
          <w:b/>
          <w:i/>
        </w:rPr>
        <w:t>ок</w:t>
      </w:r>
      <w:r w:rsidR="00B167A6" w:rsidRPr="00B42959">
        <w:rPr>
          <w:b/>
          <w:i/>
        </w:rPr>
        <w:t xml:space="preserve"> земельного податку</w:t>
      </w:r>
      <w:r w:rsidR="00E225C1">
        <w:rPr>
          <w:b/>
          <w:i/>
        </w:rPr>
        <w:t xml:space="preserve"> для  фізичних осіб </w:t>
      </w:r>
      <w:r w:rsidR="002A6A60">
        <w:rPr>
          <w:b/>
          <w:i/>
        </w:rPr>
        <w:t xml:space="preserve"> на 2019</w:t>
      </w:r>
      <w:r w:rsidR="00B167A6" w:rsidRPr="00B42959">
        <w:rPr>
          <w:b/>
          <w:i/>
        </w:rPr>
        <w:t xml:space="preserve"> рік</w:t>
      </w:r>
      <w:r w:rsidRPr="00B42959">
        <w:rPr>
          <w:b/>
          <w:i/>
        </w:rPr>
        <w:t xml:space="preserve"> відповідно затвердженої технічної документації по визначенню нормативно грошової оцінки  земель сільських населених пунктів  </w:t>
      </w:r>
      <w:r w:rsidR="002A6A60">
        <w:rPr>
          <w:b/>
          <w:i/>
        </w:rPr>
        <w:t>Клітищенської</w:t>
      </w:r>
      <w:r w:rsidRPr="00B42959">
        <w:rPr>
          <w:b/>
          <w:i/>
        </w:rPr>
        <w:t xml:space="preserve"> сільської ради </w:t>
      </w:r>
    </w:p>
    <w:p w:rsidR="00B42959" w:rsidRPr="00B42959" w:rsidRDefault="00B42959" w:rsidP="001303FA">
      <w:pPr>
        <w:pStyle w:val="a4"/>
        <w:jc w:val="center"/>
        <w:rPr>
          <w:b/>
          <w:i/>
        </w:rPr>
      </w:pPr>
      <w:r w:rsidRPr="00B42959">
        <w:rPr>
          <w:b/>
          <w:i/>
        </w:rPr>
        <w:t xml:space="preserve">( сіл  </w:t>
      </w:r>
      <w:r w:rsidR="002A6A60">
        <w:rPr>
          <w:b/>
          <w:i/>
        </w:rPr>
        <w:t>Клітище та Плехів</w:t>
      </w:r>
      <w:r w:rsidRPr="00B42959">
        <w:rPr>
          <w:b/>
          <w:i/>
        </w:rPr>
        <w:t>):</w:t>
      </w:r>
    </w:p>
    <w:p w:rsidR="00B42959" w:rsidRDefault="00B42959" w:rsidP="00B42959">
      <w:pPr>
        <w:pStyle w:val="a4"/>
        <w:jc w:val="center"/>
        <w:rPr>
          <w:b/>
          <w:sz w:val="36"/>
          <w:szCs w:val="36"/>
        </w:rPr>
      </w:pPr>
      <w:r w:rsidRPr="00B42959">
        <w:rPr>
          <w:b/>
          <w:sz w:val="36"/>
          <w:szCs w:val="36"/>
          <w:lang w:val="en-US"/>
        </w:rPr>
        <w:t>c</w:t>
      </w:r>
      <w:r w:rsidRPr="00B42959">
        <w:rPr>
          <w:b/>
          <w:sz w:val="36"/>
          <w:szCs w:val="36"/>
        </w:rPr>
        <w:t xml:space="preserve">. </w:t>
      </w:r>
      <w:r w:rsidR="002A6A60">
        <w:rPr>
          <w:b/>
          <w:sz w:val="36"/>
          <w:szCs w:val="36"/>
        </w:rPr>
        <w:t>Клітище,Плехів</w:t>
      </w:r>
    </w:p>
    <w:p w:rsidR="00FD5AE6" w:rsidRPr="00FD5AE6" w:rsidRDefault="00FD5AE6" w:rsidP="00FD5AE6">
      <w:pPr>
        <w:pStyle w:val="a4"/>
        <w:rPr>
          <w:b/>
          <w:u w:val="single"/>
          <w:lang w:val="ru-RU"/>
        </w:rPr>
      </w:pPr>
      <w:r>
        <w:t xml:space="preserve">      </w:t>
      </w:r>
      <w:r w:rsidRPr="00FD5AE6">
        <w:rPr>
          <w:b/>
          <w:u w:val="single"/>
        </w:rPr>
        <w:t>Основні показники</w:t>
      </w:r>
      <w:r>
        <w:rPr>
          <w:b/>
          <w:u w:val="single"/>
          <w:lang w:val="ru-RU"/>
        </w:rPr>
        <w:t xml:space="preserve"> за даними технічної документації</w:t>
      </w:r>
      <w:r w:rsidRPr="00FD5AE6">
        <w:rPr>
          <w:b/>
          <w:u w:val="single"/>
          <w:lang w:val="ru-RU"/>
        </w:rPr>
        <w:t>:</w:t>
      </w:r>
    </w:p>
    <w:p w:rsidR="00FD5AE6" w:rsidRPr="00FD5AE6" w:rsidRDefault="00FD5AE6" w:rsidP="00FD5AE6">
      <w:pPr>
        <w:pStyle w:val="a4"/>
        <w:jc w:val="both"/>
      </w:pPr>
      <w:r>
        <w:rPr>
          <w:lang w:val="ru-RU"/>
        </w:rPr>
        <w:t xml:space="preserve">      </w:t>
      </w:r>
      <w:r w:rsidRPr="00FD5AE6">
        <w:t>Коофіцієнти які характеризують функціональне використання земельної ділянки:</w:t>
      </w:r>
    </w:p>
    <w:p w:rsidR="00FD5AE6" w:rsidRPr="00FD5AE6" w:rsidRDefault="00FD5AE6" w:rsidP="00FD5AE6">
      <w:pPr>
        <w:pStyle w:val="a4"/>
        <w:jc w:val="both"/>
      </w:pPr>
      <w:r w:rsidRPr="00FD5AE6">
        <w:t xml:space="preserve">            -  Землі житлової забудови-1</w:t>
      </w:r>
    </w:p>
    <w:p w:rsidR="00FD5AE6" w:rsidRDefault="00FD5AE6" w:rsidP="00FD5AE6">
      <w:pPr>
        <w:pStyle w:val="a4"/>
      </w:pPr>
      <w:r w:rsidRPr="00FD5AE6">
        <w:t xml:space="preserve">            -  Землі комерційного використання-2,5</w:t>
      </w:r>
    </w:p>
    <w:p w:rsidR="00232102" w:rsidRDefault="00232102" w:rsidP="00FD5AE6">
      <w:pPr>
        <w:pStyle w:val="a4"/>
        <w:rPr>
          <w:b/>
          <w:sz w:val="36"/>
          <w:szCs w:val="36"/>
        </w:rPr>
      </w:pPr>
      <w:r>
        <w:t xml:space="preserve">        Нормативна грошова оцінка розрахована з урахуванням </w:t>
      </w:r>
      <w:r w:rsidRPr="00FD5AE6">
        <w:t>коофіцієнта індексації 3,2 та по ріллі 1,756.</w:t>
      </w:r>
    </w:p>
    <w:p w:rsidR="00B42959" w:rsidRPr="00B42959" w:rsidRDefault="00FD5AE6" w:rsidP="00B42959">
      <w:pPr>
        <w:pStyle w:val="a4"/>
        <w:jc w:val="both"/>
        <w:rPr>
          <w:lang w:val="ru-RU"/>
        </w:rPr>
      </w:pPr>
      <w:r>
        <w:t xml:space="preserve">     </w:t>
      </w:r>
      <w:r w:rsidR="00B42959" w:rsidRPr="00B42959">
        <w:t>Базова вартість одного квадратного метру обчислена відповідно до «Порядку грошової оцінки земель сільськогосподарського призначення та населених пунктів » становить</w:t>
      </w:r>
      <w:r w:rsidR="00B42959" w:rsidRPr="00B42959">
        <w:rPr>
          <w:lang w:val="ru-RU"/>
        </w:rPr>
        <w:t>:</w:t>
      </w:r>
    </w:p>
    <w:p w:rsidR="00B42959" w:rsidRDefault="00B42959" w:rsidP="00B42959">
      <w:pPr>
        <w:pStyle w:val="a4"/>
        <w:jc w:val="both"/>
        <w:rPr>
          <w:b/>
          <w:lang w:val="ru-RU"/>
        </w:rPr>
      </w:pPr>
      <w:r>
        <w:rPr>
          <w:lang w:val="ru-RU"/>
        </w:rPr>
        <w:t xml:space="preserve">            - д</w:t>
      </w:r>
      <w:r w:rsidR="002A6A60">
        <w:rPr>
          <w:lang w:val="ru-RU"/>
        </w:rPr>
        <w:t>ля села Клітище</w:t>
      </w:r>
      <w:r w:rsidR="00C02786">
        <w:rPr>
          <w:lang w:val="ru-RU"/>
        </w:rPr>
        <w:t xml:space="preserve"> </w:t>
      </w:r>
      <w:r w:rsidRPr="00B42959">
        <w:rPr>
          <w:lang w:val="ru-RU"/>
        </w:rPr>
        <w:t>-</w:t>
      </w:r>
      <w:r w:rsidR="002A6A60">
        <w:rPr>
          <w:b/>
          <w:lang w:val="ru-RU"/>
        </w:rPr>
        <w:t>72,04</w:t>
      </w:r>
      <w:r w:rsidRPr="00193BF1">
        <w:rPr>
          <w:b/>
          <w:lang w:val="ru-RU"/>
        </w:rPr>
        <w:t xml:space="preserve"> грн/м</w:t>
      </w:r>
      <w:r w:rsidR="00993566">
        <w:rPr>
          <w:b/>
          <w:lang w:val="ru-RU"/>
        </w:rPr>
        <w:t>.кв</w:t>
      </w:r>
      <w:r w:rsidRPr="00193BF1">
        <w:rPr>
          <w:b/>
          <w:lang w:val="ru-RU"/>
        </w:rPr>
        <w:t xml:space="preserve"> </w:t>
      </w:r>
    </w:p>
    <w:p w:rsidR="00E26F37" w:rsidRDefault="00E26F37" w:rsidP="00B42959">
      <w:pPr>
        <w:pStyle w:val="a4"/>
        <w:jc w:val="both"/>
        <w:rPr>
          <w:b/>
          <w:lang w:val="ru-RU"/>
        </w:rPr>
      </w:pPr>
      <w:r>
        <w:rPr>
          <w:b/>
          <w:lang w:val="ru-RU"/>
        </w:rPr>
        <w:t xml:space="preserve">            - </w:t>
      </w:r>
      <w:r w:rsidRPr="00993566">
        <w:rPr>
          <w:lang w:val="ru-RU"/>
        </w:rPr>
        <w:t>для</w:t>
      </w:r>
      <w:r w:rsidR="002A6A60">
        <w:rPr>
          <w:lang w:val="ru-RU"/>
        </w:rPr>
        <w:t xml:space="preserve"> с. Плехів</w:t>
      </w:r>
      <w:r>
        <w:rPr>
          <w:b/>
          <w:lang w:val="ru-RU"/>
        </w:rPr>
        <w:t xml:space="preserve"> </w:t>
      </w:r>
      <w:r w:rsidR="002A6A60">
        <w:rPr>
          <w:b/>
          <w:lang w:val="ru-RU"/>
        </w:rPr>
        <w:t>– 62,91</w:t>
      </w:r>
      <w:r w:rsidR="00993566">
        <w:rPr>
          <w:b/>
          <w:lang w:val="ru-RU"/>
        </w:rPr>
        <w:t>грн/м.кв</w:t>
      </w:r>
    </w:p>
    <w:p w:rsidR="00C02786" w:rsidRPr="00B42959" w:rsidRDefault="00C02786" w:rsidP="00B42959">
      <w:pPr>
        <w:pStyle w:val="a4"/>
        <w:jc w:val="both"/>
        <w:rPr>
          <w:lang w:val="ru-RU"/>
        </w:rPr>
      </w:pPr>
      <w:r>
        <w:rPr>
          <w:b/>
          <w:lang w:val="ru-RU"/>
        </w:rPr>
        <w:tab/>
      </w:r>
    </w:p>
    <w:p w:rsidR="00FE42B3" w:rsidRPr="00FD5AE6" w:rsidRDefault="00FE42B3" w:rsidP="00FE42B3">
      <w:pPr>
        <w:pStyle w:val="a4"/>
        <w:jc w:val="both"/>
      </w:pPr>
      <w:r w:rsidRPr="00FD5AE6">
        <w:t xml:space="preserve">          Середня грошова оцінка 1</w:t>
      </w:r>
      <w:r>
        <w:rPr>
          <w:lang w:val="ru-RU"/>
        </w:rPr>
        <w:t xml:space="preserve"> </w:t>
      </w:r>
      <w:r w:rsidRPr="00FD5AE6">
        <w:t>га земель сільськогосподарського використання з урахуванням коофіцієнта і</w:t>
      </w:r>
      <w:r>
        <w:t>ндексації 3,2 та по рілл</w:t>
      </w:r>
      <w:r w:rsidR="002A6A60">
        <w:t>і 1,756 та сіл Клітище та Плехів по КСП «Прогрес</w:t>
      </w:r>
      <w:r w:rsidR="008D177D">
        <w:t>»</w:t>
      </w:r>
    </w:p>
    <w:p w:rsidR="00FE42B3" w:rsidRPr="00E26F37" w:rsidRDefault="00FE42B3" w:rsidP="00FE42B3">
      <w:pPr>
        <w:pStyle w:val="a4"/>
        <w:jc w:val="both"/>
        <w:rPr>
          <w:b/>
        </w:rPr>
      </w:pPr>
      <w:r w:rsidRPr="00FD5AE6">
        <w:t xml:space="preserve">           </w:t>
      </w:r>
      <w:r w:rsidRPr="00E26F37">
        <w:t xml:space="preserve">Рілля-  </w:t>
      </w:r>
      <w:r w:rsidR="002A6A60">
        <w:rPr>
          <w:b/>
        </w:rPr>
        <w:t>16469,46</w:t>
      </w:r>
      <w:r w:rsidRPr="00E26F37">
        <w:rPr>
          <w:b/>
        </w:rPr>
        <w:t xml:space="preserve"> грн</w:t>
      </w:r>
      <w:r>
        <w:rPr>
          <w:b/>
        </w:rPr>
        <w:t>/га</w:t>
      </w:r>
    </w:p>
    <w:p w:rsidR="00FE42B3" w:rsidRPr="002A6A60" w:rsidRDefault="002A6A60" w:rsidP="00FE42B3">
      <w:pPr>
        <w:pStyle w:val="a4"/>
        <w:jc w:val="both"/>
      </w:pPr>
      <w:r>
        <w:t xml:space="preserve">           </w:t>
      </w:r>
      <w:r w:rsidR="00FE42B3" w:rsidRPr="00E26F37">
        <w:t>Пасовища-</w:t>
      </w:r>
      <w:r w:rsidR="00FE42B3">
        <w:rPr>
          <w:b/>
        </w:rPr>
        <w:t>4</w:t>
      </w:r>
      <w:r>
        <w:rPr>
          <w:b/>
        </w:rPr>
        <w:t>213,88</w:t>
      </w:r>
      <w:r w:rsidR="00FE42B3" w:rsidRPr="00E26F37">
        <w:rPr>
          <w:b/>
        </w:rPr>
        <w:t xml:space="preserve"> </w:t>
      </w:r>
      <w:r w:rsidR="00FE42B3">
        <w:rPr>
          <w:b/>
        </w:rPr>
        <w:t>грн/</w:t>
      </w:r>
      <w:r w:rsidR="00FE42B3" w:rsidRPr="00E26F37">
        <w:rPr>
          <w:b/>
        </w:rPr>
        <w:t>га</w:t>
      </w:r>
    </w:p>
    <w:p w:rsidR="00A13E3F" w:rsidRDefault="002D4921" w:rsidP="002D4921">
      <w:pPr>
        <w:pStyle w:val="a4"/>
        <w:rPr>
          <w:b/>
          <w:lang w:val="ru-RU"/>
        </w:rPr>
      </w:pPr>
      <w:r>
        <w:rPr>
          <w:b/>
        </w:rPr>
        <w:t xml:space="preserve">                   </w:t>
      </w:r>
      <w:r w:rsidR="001303FA">
        <w:rPr>
          <w:b/>
        </w:rPr>
        <w:t>Грошова  оцінка одного га земель реформованого КСП «</w:t>
      </w:r>
      <w:r>
        <w:rPr>
          <w:b/>
        </w:rPr>
        <w:t>Прогрес</w:t>
      </w:r>
      <w:r w:rsidR="001303FA">
        <w:rPr>
          <w:b/>
        </w:rPr>
        <w:t>»</w:t>
      </w:r>
      <w:r w:rsidR="00A13E3F" w:rsidRPr="00A13E3F">
        <w:rPr>
          <w:b/>
          <w:lang w:val="ru-RU"/>
        </w:rPr>
        <w:t>:</w:t>
      </w:r>
    </w:p>
    <w:p w:rsidR="008D177D" w:rsidRPr="00A13E3F" w:rsidRDefault="002D4921" w:rsidP="008D177D">
      <w:pPr>
        <w:pStyle w:val="a4"/>
        <w:jc w:val="center"/>
        <w:rPr>
          <w:b/>
          <w:lang w:val="ru-RU"/>
        </w:rPr>
      </w:pPr>
      <w:r>
        <w:rPr>
          <w:b/>
          <w:lang w:val="ru-RU"/>
        </w:rPr>
        <w:t>С. Клітище ,Плехів</w:t>
      </w:r>
    </w:p>
    <w:tbl>
      <w:tblPr>
        <w:tblW w:w="9620" w:type="dxa"/>
        <w:tblInd w:w="93" w:type="dxa"/>
        <w:tblLook w:val="0000"/>
      </w:tblPr>
      <w:tblGrid>
        <w:gridCol w:w="960"/>
        <w:gridCol w:w="2460"/>
        <w:gridCol w:w="2140"/>
        <w:gridCol w:w="4060"/>
      </w:tblGrid>
      <w:tr w:rsidR="00A13E3F" w:rsidRPr="00A13E3F" w:rsidTr="00A13E3F">
        <w:trPr>
          <w:trHeight w:val="10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E3F" w:rsidRPr="00A13E3F" w:rsidRDefault="00A13E3F" w:rsidP="00A13E3F">
            <w:pPr>
              <w:rPr>
                <w:rFonts w:ascii="Arial" w:hAnsi="Arial"/>
                <w:bCs/>
                <w:sz w:val="20"/>
                <w:szCs w:val="20"/>
              </w:rPr>
            </w:pPr>
            <w:r w:rsidRPr="00A13E3F">
              <w:rPr>
                <w:rFonts w:ascii="Arial" w:hAnsi="Arial"/>
                <w:bCs/>
                <w:sz w:val="20"/>
                <w:szCs w:val="20"/>
              </w:rPr>
              <w:t>№п/п</w:t>
            </w:r>
          </w:p>
        </w:tc>
        <w:tc>
          <w:tcPr>
            <w:tcW w:w="2460" w:type="dxa"/>
            <w:tcBorders>
              <w:top w:val="single" w:sz="4" w:space="0" w:color="auto"/>
              <w:left w:val="nil"/>
              <w:bottom w:val="single" w:sz="4" w:space="0" w:color="auto"/>
              <w:right w:val="single" w:sz="4" w:space="0" w:color="auto"/>
            </w:tcBorders>
            <w:shd w:val="clear" w:color="auto" w:fill="auto"/>
            <w:noWrap/>
            <w:vAlign w:val="bottom"/>
          </w:tcPr>
          <w:p w:rsidR="00A13E3F" w:rsidRPr="00A13E3F" w:rsidRDefault="00A13E3F" w:rsidP="00A13E3F">
            <w:pPr>
              <w:rPr>
                <w:rFonts w:ascii="Arial" w:hAnsi="Arial"/>
                <w:bCs/>
                <w:sz w:val="20"/>
                <w:szCs w:val="20"/>
              </w:rPr>
            </w:pPr>
            <w:r w:rsidRPr="00A13E3F">
              <w:rPr>
                <w:rFonts w:ascii="Arial" w:hAnsi="Arial"/>
                <w:bCs/>
                <w:sz w:val="20"/>
                <w:szCs w:val="20"/>
              </w:rPr>
              <w:t>Категорія земель</w:t>
            </w:r>
          </w:p>
        </w:tc>
        <w:tc>
          <w:tcPr>
            <w:tcW w:w="2140" w:type="dxa"/>
            <w:tcBorders>
              <w:top w:val="single" w:sz="4" w:space="0" w:color="auto"/>
              <w:left w:val="nil"/>
              <w:bottom w:val="single" w:sz="4" w:space="0" w:color="auto"/>
              <w:right w:val="single" w:sz="4" w:space="0" w:color="auto"/>
            </w:tcBorders>
            <w:shd w:val="clear" w:color="auto" w:fill="auto"/>
            <w:vAlign w:val="bottom"/>
          </w:tcPr>
          <w:p w:rsidR="00A13E3F" w:rsidRPr="00A13E3F" w:rsidRDefault="00A13E3F" w:rsidP="00A13E3F">
            <w:pPr>
              <w:rPr>
                <w:rFonts w:ascii="Arial" w:hAnsi="Arial"/>
                <w:bCs/>
                <w:sz w:val="20"/>
                <w:szCs w:val="20"/>
              </w:rPr>
            </w:pPr>
            <w:r w:rsidRPr="00A13E3F">
              <w:rPr>
                <w:rFonts w:ascii="Arial" w:hAnsi="Arial"/>
                <w:bCs/>
                <w:sz w:val="20"/>
                <w:szCs w:val="20"/>
              </w:rPr>
              <w:t>Вартість 1 га в цінах 1995 р без коофіцієнта індексації ( грн)</w:t>
            </w:r>
          </w:p>
        </w:tc>
        <w:tc>
          <w:tcPr>
            <w:tcW w:w="4060" w:type="dxa"/>
            <w:tcBorders>
              <w:top w:val="single" w:sz="4" w:space="0" w:color="auto"/>
              <w:left w:val="nil"/>
              <w:bottom w:val="single" w:sz="4" w:space="0" w:color="auto"/>
              <w:right w:val="single" w:sz="4" w:space="0" w:color="auto"/>
            </w:tcBorders>
            <w:shd w:val="clear" w:color="auto" w:fill="auto"/>
            <w:vAlign w:val="bottom"/>
          </w:tcPr>
          <w:p w:rsidR="00A13E3F" w:rsidRPr="00A13E3F" w:rsidRDefault="00A13E3F" w:rsidP="00A13E3F">
            <w:pPr>
              <w:rPr>
                <w:rFonts w:ascii="Arial" w:hAnsi="Arial"/>
                <w:bCs/>
                <w:sz w:val="20"/>
                <w:szCs w:val="20"/>
              </w:rPr>
            </w:pPr>
            <w:r w:rsidRPr="00A13E3F">
              <w:rPr>
                <w:rFonts w:ascii="Arial" w:hAnsi="Arial"/>
                <w:bCs/>
                <w:sz w:val="20"/>
                <w:szCs w:val="20"/>
              </w:rPr>
              <w:t>Вартість 1 га станом на 01.01.2015 року з урахуванням коофіцієнтів індексації 3,2, 1,249, та коофіцієнта до ріллі-1,756  ( грн)</w:t>
            </w:r>
          </w:p>
        </w:tc>
      </w:tr>
      <w:tr w:rsidR="00A13E3F" w:rsidTr="00A13E3F">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A13E3F" w:rsidRDefault="00A13E3F">
            <w:pPr>
              <w:jc w:val="right"/>
              <w:rPr>
                <w:rFonts w:ascii="Arial" w:hAnsi="Arial"/>
                <w:sz w:val="20"/>
                <w:szCs w:val="20"/>
              </w:rPr>
            </w:pPr>
            <w:r>
              <w:rPr>
                <w:rFonts w:ascii="Arial" w:hAnsi="Arial"/>
                <w:sz w:val="20"/>
                <w:szCs w:val="20"/>
              </w:rPr>
              <w:t>1</w:t>
            </w:r>
          </w:p>
        </w:tc>
        <w:tc>
          <w:tcPr>
            <w:tcW w:w="2460" w:type="dxa"/>
            <w:tcBorders>
              <w:top w:val="nil"/>
              <w:left w:val="nil"/>
              <w:bottom w:val="single" w:sz="4" w:space="0" w:color="auto"/>
              <w:right w:val="single" w:sz="4" w:space="0" w:color="auto"/>
            </w:tcBorders>
            <w:shd w:val="clear" w:color="auto" w:fill="auto"/>
            <w:noWrap/>
            <w:vAlign w:val="bottom"/>
          </w:tcPr>
          <w:p w:rsidR="00A13E3F" w:rsidRDefault="00A13E3F">
            <w:pPr>
              <w:rPr>
                <w:rFonts w:ascii="Arial" w:hAnsi="Arial"/>
                <w:sz w:val="20"/>
                <w:szCs w:val="20"/>
              </w:rPr>
            </w:pPr>
            <w:r>
              <w:rPr>
                <w:rFonts w:ascii="Arial" w:hAnsi="Arial"/>
                <w:sz w:val="20"/>
                <w:szCs w:val="20"/>
              </w:rPr>
              <w:t>Рілля</w:t>
            </w:r>
          </w:p>
        </w:tc>
        <w:tc>
          <w:tcPr>
            <w:tcW w:w="2140" w:type="dxa"/>
            <w:tcBorders>
              <w:top w:val="nil"/>
              <w:left w:val="nil"/>
              <w:bottom w:val="single" w:sz="4" w:space="0" w:color="auto"/>
              <w:right w:val="single" w:sz="4" w:space="0" w:color="auto"/>
            </w:tcBorders>
            <w:shd w:val="clear" w:color="auto" w:fill="auto"/>
            <w:noWrap/>
            <w:vAlign w:val="bottom"/>
          </w:tcPr>
          <w:p w:rsidR="00A13E3F" w:rsidRDefault="002D4921">
            <w:pPr>
              <w:jc w:val="right"/>
              <w:rPr>
                <w:rFonts w:ascii="Arial" w:hAnsi="Arial"/>
                <w:sz w:val="20"/>
                <w:szCs w:val="20"/>
              </w:rPr>
            </w:pPr>
            <w:r>
              <w:rPr>
                <w:rFonts w:ascii="Arial" w:hAnsi="Arial"/>
                <w:sz w:val="20"/>
                <w:szCs w:val="20"/>
              </w:rPr>
              <w:t>2510</w:t>
            </w:r>
            <w:r w:rsidR="000070A8">
              <w:rPr>
                <w:rFonts w:ascii="Arial" w:hAnsi="Arial"/>
                <w:sz w:val="20"/>
                <w:szCs w:val="20"/>
              </w:rPr>
              <w:t>,</w:t>
            </w:r>
            <w:r>
              <w:rPr>
                <w:rFonts w:ascii="Arial" w:hAnsi="Arial"/>
                <w:sz w:val="20"/>
                <w:szCs w:val="20"/>
              </w:rPr>
              <w:t>85</w:t>
            </w:r>
          </w:p>
        </w:tc>
        <w:tc>
          <w:tcPr>
            <w:tcW w:w="4060" w:type="dxa"/>
            <w:tcBorders>
              <w:top w:val="nil"/>
              <w:left w:val="nil"/>
              <w:bottom w:val="single" w:sz="4" w:space="0" w:color="auto"/>
              <w:right w:val="single" w:sz="4" w:space="0" w:color="auto"/>
            </w:tcBorders>
            <w:shd w:val="clear" w:color="auto" w:fill="auto"/>
            <w:noWrap/>
            <w:vAlign w:val="bottom"/>
          </w:tcPr>
          <w:p w:rsidR="00A13E3F" w:rsidRDefault="002D4921">
            <w:pPr>
              <w:jc w:val="right"/>
              <w:rPr>
                <w:rFonts w:ascii="Arial" w:hAnsi="Arial"/>
                <w:sz w:val="20"/>
                <w:szCs w:val="20"/>
              </w:rPr>
            </w:pPr>
            <w:r>
              <w:rPr>
                <w:rFonts w:ascii="Arial" w:hAnsi="Arial"/>
                <w:sz w:val="20"/>
                <w:szCs w:val="20"/>
              </w:rPr>
              <w:t>22415,</w:t>
            </w:r>
            <w:r w:rsidR="000070A8">
              <w:rPr>
                <w:rFonts w:ascii="Arial" w:hAnsi="Arial"/>
                <w:sz w:val="20"/>
                <w:szCs w:val="20"/>
              </w:rPr>
              <w:t>3</w:t>
            </w:r>
            <w:r>
              <w:rPr>
                <w:rFonts w:ascii="Arial" w:hAnsi="Arial"/>
                <w:sz w:val="20"/>
                <w:szCs w:val="20"/>
              </w:rPr>
              <w:t>1</w:t>
            </w:r>
          </w:p>
        </w:tc>
      </w:tr>
      <w:tr w:rsidR="00A13E3F" w:rsidTr="00A13E3F">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A13E3F" w:rsidRDefault="002D4921">
            <w:pPr>
              <w:jc w:val="right"/>
              <w:rPr>
                <w:rFonts w:ascii="Arial" w:hAnsi="Arial"/>
                <w:sz w:val="20"/>
                <w:szCs w:val="20"/>
              </w:rPr>
            </w:pPr>
            <w:r>
              <w:rPr>
                <w:rFonts w:ascii="Arial" w:hAnsi="Arial"/>
                <w:sz w:val="20"/>
                <w:szCs w:val="20"/>
              </w:rPr>
              <w:t>2</w:t>
            </w:r>
          </w:p>
        </w:tc>
        <w:tc>
          <w:tcPr>
            <w:tcW w:w="2460" w:type="dxa"/>
            <w:tcBorders>
              <w:top w:val="nil"/>
              <w:left w:val="nil"/>
              <w:bottom w:val="single" w:sz="4" w:space="0" w:color="auto"/>
              <w:right w:val="single" w:sz="4" w:space="0" w:color="auto"/>
            </w:tcBorders>
            <w:shd w:val="clear" w:color="auto" w:fill="auto"/>
            <w:noWrap/>
            <w:vAlign w:val="bottom"/>
          </w:tcPr>
          <w:p w:rsidR="00A13E3F" w:rsidRDefault="00A13E3F">
            <w:pPr>
              <w:rPr>
                <w:rFonts w:ascii="Arial" w:hAnsi="Arial"/>
                <w:sz w:val="20"/>
                <w:szCs w:val="20"/>
              </w:rPr>
            </w:pPr>
            <w:r>
              <w:rPr>
                <w:rFonts w:ascii="Arial" w:hAnsi="Arial"/>
                <w:sz w:val="20"/>
                <w:szCs w:val="20"/>
              </w:rPr>
              <w:t>пасовище</w:t>
            </w:r>
          </w:p>
        </w:tc>
        <w:tc>
          <w:tcPr>
            <w:tcW w:w="2140" w:type="dxa"/>
            <w:tcBorders>
              <w:top w:val="nil"/>
              <w:left w:val="nil"/>
              <w:bottom w:val="single" w:sz="4" w:space="0" w:color="auto"/>
              <w:right w:val="single" w:sz="4" w:space="0" w:color="auto"/>
            </w:tcBorders>
            <w:shd w:val="clear" w:color="auto" w:fill="auto"/>
            <w:noWrap/>
            <w:vAlign w:val="bottom"/>
          </w:tcPr>
          <w:p w:rsidR="00A13E3F" w:rsidRDefault="002D4921">
            <w:pPr>
              <w:jc w:val="right"/>
              <w:rPr>
                <w:rFonts w:ascii="Arial" w:hAnsi="Arial"/>
                <w:sz w:val="20"/>
                <w:szCs w:val="20"/>
              </w:rPr>
            </w:pPr>
            <w:r>
              <w:rPr>
                <w:rFonts w:ascii="Arial" w:hAnsi="Arial"/>
                <w:sz w:val="20"/>
                <w:szCs w:val="20"/>
              </w:rPr>
              <w:t>1679</w:t>
            </w:r>
            <w:r w:rsidR="00B54459">
              <w:rPr>
                <w:rFonts w:ascii="Arial" w:hAnsi="Arial"/>
                <w:sz w:val="20"/>
                <w:szCs w:val="20"/>
              </w:rPr>
              <w:t>,</w:t>
            </w:r>
            <w:r>
              <w:rPr>
                <w:rFonts w:ascii="Arial" w:hAnsi="Arial"/>
                <w:sz w:val="20"/>
                <w:szCs w:val="20"/>
              </w:rPr>
              <w:t>14</w:t>
            </w:r>
          </w:p>
        </w:tc>
        <w:tc>
          <w:tcPr>
            <w:tcW w:w="4060" w:type="dxa"/>
            <w:tcBorders>
              <w:top w:val="nil"/>
              <w:left w:val="nil"/>
              <w:bottom w:val="single" w:sz="4" w:space="0" w:color="auto"/>
              <w:right w:val="single" w:sz="4" w:space="0" w:color="auto"/>
            </w:tcBorders>
            <w:shd w:val="clear" w:color="auto" w:fill="auto"/>
            <w:noWrap/>
            <w:vAlign w:val="bottom"/>
          </w:tcPr>
          <w:p w:rsidR="00A13E3F" w:rsidRDefault="002D4921">
            <w:pPr>
              <w:jc w:val="right"/>
              <w:rPr>
                <w:rFonts w:ascii="Arial" w:hAnsi="Arial"/>
                <w:sz w:val="20"/>
                <w:szCs w:val="20"/>
              </w:rPr>
            </w:pPr>
            <w:r>
              <w:rPr>
                <w:rFonts w:ascii="Arial" w:hAnsi="Arial"/>
                <w:sz w:val="20"/>
                <w:szCs w:val="20"/>
              </w:rPr>
              <w:t>14990</w:t>
            </w:r>
            <w:r w:rsidR="00E26F37">
              <w:rPr>
                <w:rFonts w:ascii="Arial" w:hAnsi="Arial"/>
                <w:sz w:val="20"/>
                <w:szCs w:val="20"/>
              </w:rPr>
              <w:t>,</w:t>
            </w:r>
            <w:r>
              <w:rPr>
                <w:rFonts w:ascii="Arial" w:hAnsi="Arial"/>
                <w:sz w:val="20"/>
                <w:szCs w:val="20"/>
              </w:rPr>
              <w:t>3</w:t>
            </w:r>
            <w:r w:rsidR="00E26F37">
              <w:rPr>
                <w:rFonts w:ascii="Arial" w:hAnsi="Arial"/>
                <w:sz w:val="20"/>
                <w:szCs w:val="20"/>
              </w:rPr>
              <w:t>2</w:t>
            </w:r>
          </w:p>
        </w:tc>
      </w:tr>
      <w:tr w:rsidR="00A13E3F" w:rsidTr="00A13E3F">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A13E3F" w:rsidRPr="00E26F37" w:rsidRDefault="00A13E3F">
            <w:pPr>
              <w:rPr>
                <w:rFonts w:ascii="Arial" w:hAnsi="Arial"/>
                <w:bCs/>
                <w:sz w:val="20"/>
                <w:szCs w:val="20"/>
              </w:rPr>
            </w:pPr>
            <w:r w:rsidRPr="00E26F37">
              <w:rPr>
                <w:rFonts w:ascii="Arial" w:hAnsi="Arial"/>
                <w:bCs/>
                <w:sz w:val="20"/>
                <w:szCs w:val="20"/>
              </w:rPr>
              <w:t>Х</w:t>
            </w:r>
          </w:p>
        </w:tc>
        <w:tc>
          <w:tcPr>
            <w:tcW w:w="2460" w:type="dxa"/>
            <w:tcBorders>
              <w:top w:val="nil"/>
              <w:left w:val="nil"/>
              <w:bottom w:val="single" w:sz="4" w:space="0" w:color="auto"/>
              <w:right w:val="single" w:sz="4" w:space="0" w:color="auto"/>
            </w:tcBorders>
            <w:shd w:val="clear" w:color="auto" w:fill="auto"/>
            <w:noWrap/>
            <w:vAlign w:val="bottom"/>
          </w:tcPr>
          <w:p w:rsidR="00A13E3F" w:rsidRPr="00E26F37" w:rsidRDefault="00A13E3F">
            <w:pPr>
              <w:rPr>
                <w:rFonts w:ascii="Arial" w:hAnsi="Arial"/>
                <w:bCs/>
                <w:sz w:val="20"/>
                <w:szCs w:val="20"/>
              </w:rPr>
            </w:pPr>
            <w:r w:rsidRPr="00E26F37">
              <w:rPr>
                <w:rFonts w:ascii="Arial" w:hAnsi="Arial"/>
                <w:bCs/>
                <w:sz w:val="20"/>
                <w:szCs w:val="20"/>
              </w:rPr>
              <w:t>Загальна вартість</w:t>
            </w:r>
          </w:p>
        </w:tc>
        <w:tc>
          <w:tcPr>
            <w:tcW w:w="2140" w:type="dxa"/>
            <w:tcBorders>
              <w:top w:val="nil"/>
              <w:left w:val="nil"/>
              <w:bottom w:val="single" w:sz="4" w:space="0" w:color="auto"/>
              <w:right w:val="single" w:sz="4" w:space="0" w:color="auto"/>
            </w:tcBorders>
            <w:shd w:val="clear" w:color="auto" w:fill="auto"/>
            <w:noWrap/>
            <w:vAlign w:val="bottom"/>
          </w:tcPr>
          <w:p w:rsidR="00E26F37" w:rsidRPr="00E26F37" w:rsidRDefault="002D4921">
            <w:pPr>
              <w:jc w:val="right"/>
              <w:rPr>
                <w:rFonts w:ascii="Arial" w:hAnsi="Arial"/>
                <w:bCs/>
                <w:sz w:val="20"/>
                <w:szCs w:val="20"/>
              </w:rPr>
            </w:pPr>
            <w:r>
              <w:rPr>
                <w:rFonts w:ascii="Arial" w:hAnsi="Arial"/>
                <w:bCs/>
                <w:sz w:val="20"/>
                <w:szCs w:val="20"/>
              </w:rPr>
              <w:t>4189</w:t>
            </w:r>
            <w:r w:rsidR="00A85FD0">
              <w:rPr>
                <w:rFonts w:ascii="Arial" w:hAnsi="Arial"/>
                <w:bCs/>
                <w:sz w:val="20"/>
                <w:szCs w:val="20"/>
              </w:rPr>
              <w:t>,</w:t>
            </w:r>
            <w:r>
              <w:rPr>
                <w:rFonts w:ascii="Arial" w:hAnsi="Arial"/>
                <w:bCs/>
                <w:sz w:val="20"/>
                <w:szCs w:val="20"/>
              </w:rPr>
              <w:t>99</w:t>
            </w:r>
          </w:p>
        </w:tc>
        <w:tc>
          <w:tcPr>
            <w:tcW w:w="4060" w:type="dxa"/>
            <w:tcBorders>
              <w:top w:val="nil"/>
              <w:left w:val="nil"/>
              <w:bottom w:val="single" w:sz="4" w:space="0" w:color="auto"/>
              <w:right w:val="single" w:sz="4" w:space="0" w:color="auto"/>
            </w:tcBorders>
            <w:shd w:val="clear" w:color="auto" w:fill="auto"/>
            <w:noWrap/>
            <w:vAlign w:val="bottom"/>
          </w:tcPr>
          <w:p w:rsidR="00A13E3F" w:rsidRPr="00E26F37" w:rsidRDefault="002D4921">
            <w:pPr>
              <w:jc w:val="right"/>
              <w:rPr>
                <w:rFonts w:ascii="Arial" w:hAnsi="Arial"/>
                <w:bCs/>
                <w:sz w:val="20"/>
                <w:szCs w:val="20"/>
              </w:rPr>
            </w:pPr>
            <w:r>
              <w:rPr>
                <w:rFonts w:ascii="Arial" w:hAnsi="Arial"/>
                <w:bCs/>
                <w:sz w:val="20"/>
                <w:szCs w:val="20"/>
              </w:rPr>
              <w:t>37405,63</w:t>
            </w:r>
          </w:p>
        </w:tc>
      </w:tr>
    </w:tbl>
    <w:p w:rsidR="00B54459" w:rsidRDefault="00232102" w:rsidP="00232102">
      <w:pPr>
        <w:pStyle w:val="a4"/>
        <w:jc w:val="both"/>
      </w:pPr>
      <w:r>
        <w:t xml:space="preserve">       </w:t>
      </w:r>
    </w:p>
    <w:p w:rsidR="00B42959" w:rsidRPr="00232102" w:rsidRDefault="00B54459" w:rsidP="002D4921">
      <w:pPr>
        <w:pStyle w:val="a4"/>
        <w:jc w:val="both"/>
        <w:rPr>
          <w:b/>
          <w:sz w:val="36"/>
          <w:szCs w:val="36"/>
        </w:rPr>
      </w:pPr>
      <w:r>
        <w:rPr>
          <w:b/>
        </w:rPr>
        <w:t xml:space="preserve">         </w:t>
      </w:r>
      <w:r w:rsidR="00232102">
        <w:t xml:space="preserve">  Відповідно вимог </w:t>
      </w:r>
      <w:r w:rsidR="009A7276">
        <w:t xml:space="preserve">ст. 289 Податкового кодексу України </w:t>
      </w:r>
      <w:r w:rsidR="00232102">
        <w:t xml:space="preserve">коефіцієнт індексації нормативної грошової оцінки земель застосовується кумулятивно залежно від дати </w:t>
      </w:r>
      <w:r w:rsidR="00232102">
        <w:lastRenderedPageBreak/>
        <w:t>проведення нормативної грошової оцінки земель.  Коефіцієнти індексації нормативної грошової оцінки зем</w:t>
      </w:r>
      <w:r w:rsidR="008136C4">
        <w:t>ель становлять: 2014 рік – 1,24</w:t>
      </w:r>
      <w:r w:rsidR="001D7D50">
        <w:t>9</w:t>
      </w:r>
      <w:r w:rsidR="008136C4">
        <w:t>;</w:t>
      </w:r>
      <w:r w:rsidR="0069206D">
        <w:t>, 2015 рік – 1,433</w:t>
      </w:r>
      <w:r w:rsidR="008136C4">
        <w:t>;</w:t>
      </w:r>
      <w:r w:rsidR="0069206D">
        <w:t xml:space="preserve"> </w:t>
      </w:r>
      <w:r w:rsidR="00FE5B31">
        <w:t>2016 рік – 1,06.</w:t>
      </w:r>
    </w:p>
    <w:p w:rsidR="00B167A6" w:rsidRPr="001D3F6C" w:rsidRDefault="001D3F6C" w:rsidP="00B167A6">
      <w:pPr>
        <w:pStyle w:val="a4"/>
        <w:jc w:val="both"/>
        <w:rPr>
          <w:b/>
          <w:i/>
        </w:rPr>
      </w:pPr>
      <w:r w:rsidRPr="001D3F6C">
        <w:rPr>
          <w:b/>
          <w:i/>
        </w:rPr>
        <w:t xml:space="preserve">                        Розрахунок ставок п</w:t>
      </w:r>
      <w:r w:rsidR="002D4921">
        <w:rPr>
          <w:b/>
          <w:i/>
        </w:rPr>
        <w:t>одатку по платі за  землю по с.Клітище</w:t>
      </w:r>
    </w:p>
    <w:tbl>
      <w:tblPr>
        <w:tblW w:w="9200" w:type="dxa"/>
        <w:tblInd w:w="88" w:type="dxa"/>
        <w:tblLook w:val="0000"/>
      </w:tblPr>
      <w:tblGrid>
        <w:gridCol w:w="560"/>
        <w:gridCol w:w="4764"/>
        <w:gridCol w:w="2076"/>
        <w:gridCol w:w="1800"/>
      </w:tblGrid>
      <w:tr w:rsidR="005E679F" w:rsidRPr="005E679F">
        <w:trPr>
          <w:trHeight w:val="870"/>
        </w:trPr>
        <w:tc>
          <w:tcPr>
            <w:tcW w:w="560" w:type="dxa"/>
            <w:tcBorders>
              <w:top w:val="single" w:sz="4" w:space="0" w:color="auto"/>
              <w:left w:val="single" w:sz="4" w:space="0" w:color="auto"/>
              <w:bottom w:val="single" w:sz="4" w:space="0" w:color="auto"/>
              <w:right w:val="single" w:sz="4" w:space="0" w:color="auto"/>
            </w:tcBorders>
            <w:shd w:val="clear" w:color="auto" w:fill="auto"/>
            <w:vAlign w:val="bottom"/>
          </w:tcPr>
          <w:p w:rsidR="005E679F" w:rsidRPr="005E679F" w:rsidRDefault="005E679F">
            <w:pPr>
              <w:rPr>
                <w:b/>
                <w:bCs/>
              </w:rPr>
            </w:pPr>
            <w:r w:rsidRPr="005E679F">
              <w:rPr>
                <w:b/>
                <w:bCs/>
              </w:rPr>
              <w:t>№ п/п</w:t>
            </w:r>
          </w:p>
        </w:tc>
        <w:tc>
          <w:tcPr>
            <w:tcW w:w="4764" w:type="dxa"/>
            <w:tcBorders>
              <w:top w:val="single" w:sz="4" w:space="0" w:color="auto"/>
              <w:left w:val="nil"/>
              <w:bottom w:val="single" w:sz="4" w:space="0" w:color="auto"/>
              <w:right w:val="single" w:sz="4" w:space="0" w:color="auto"/>
            </w:tcBorders>
            <w:shd w:val="clear" w:color="auto" w:fill="auto"/>
            <w:vAlign w:val="bottom"/>
          </w:tcPr>
          <w:p w:rsidR="005E679F" w:rsidRPr="005E679F" w:rsidRDefault="005E679F">
            <w:pPr>
              <w:jc w:val="center"/>
              <w:rPr>
                <w:b/>
                <w:bCs/>
              </w:rPr>
            </w:pPr>
            <w:r w:rsidRPr="005E679F">
              <w:rPr>
                <w:b/>
                <w:bCs/>
              </w:rPr>
              <w:t>Категорія земель</w:t>
            </w:r>
          </w:p>
        </w:tc>
        <w:tc>
          <w:tcPr>
            <w:tcW w:w="2076" w:type="dxa"/>
            <w:tcBorders>
              <w:top w:val="single" w:sz="4" w:space="0" w:color="auto"/>
              <w:left w:val="nil"/>
              <w:bottom w:val="single" w:sz="4" w:space="0" w:color="auto"/>
              <w:right w:val="single" w:sz="4" w:space="0" w:color="auto"/>
            </w:tcBorders>
            <w:shd w:val="clear" w:color="auto" w:fill="auto"/>
            <w:vAlign w:val="bottom"/>
          </w:tcPr>
          <w:p w:rsidR="005E679F" w:rsidRPr="005E679F" w:rsidRDefault="005E679F">
            <w:pPr>
              <w:jc w:val="center"/>
              <w:rPr>
                <w:b/>
                <w:bCs/>
              </w:rPr>
            </w:pPr>
            <w:r w:rsidRPr="005E679F">
              <w:rPr>
                <w:b/>
                <w:bCs/>
              </w:rPr>
              <w:t>Відсоток  від нормативно-грошової оцінки за 1 га</w:t>
            </w:r>
          </w:p>
        </w:tc>
        <w:tc>
          <w:tcPr>
            <w:tcW w:w="1800" w:type="dxa"/>
            <w:tcBorders>
              <w:top w:val="single" w:sz="4" w:space="0" w:color="auto"/>
              <w:left w:val="nil"/>
              <w:bottom w:val="single" w:sz="4" w:space="0" w:color="auto"/>
              <w:right w:val="single" w:sz="4" w:space="0" w:color="auto"/>
            </w:tcBorders>
            <w:shd w:val="clear" w:color="auto" w:fill="auto"/>
            <w:vAlign w:val="bottom"/>
          </w:tcPr>
          <w:p w:rsidR="005E679F" w:rsidRPr="005E679F" w:rsidRDefault="005E679F">
            <w:pPr>
              <w:jc w:val="center"/>
              <w:rPr>
                <w:b/>
                <w:bCs/>
              </w:rPr>
            </w:pPr>
            <w:r w:rsidRPr="005E679F">
              <w:rPr>
                <w:b/>
                <w:bCs/>
              </w:rPr>
              <w:t>Ставка податку грн за 1 га</w:t>
            </w:r>
            <w:r w:rsidR="001303FA">
              <w:rPr>
                <w:b/>
                <w:bCs/>
              </w:rPr>
              <w:t xml:space="preserve"> (грн)</w:t>
            </w:r>
          </w:p>
        </w:tc>
      </w:tr>
      <w:tr w:rsidR="005E679F" w:rsidRPr="005E679F">
        <w:trPr>
          <w:trHeight w:val="570"/>
        </w:trPr>
        <w:tc>
          <w:tcPr>
            <w:tcW w:w="560" w:type="dxa"/>
            <w:tcBorders>
              <w:top w:val="nil"/>
              <w:left w:val="single" w:sz="4" w:space="0" w:color="auto"/>
              <w:bottom w:val="single" w:sz="4" w:space="0" w:color="auto"/>
              <w:right w:val="single" w:sz="4" w:space="0" w:color="auto"/>
            </w:tcBorders>
            <w:shd w:val="clear" w:color="auto" w:fill="auto"/>
            <w:vAlign w:val="bottom"/>
          </w:tcPr>
          <w:p w:rsidR="005E679F" w:rsidRPr="005E679F" w:rsidRDefault="005E679F">
            <w:pPr>
              <w:jc w:val="center"/>
            </w:pPr>
            <w:r w:rsidRPr="005E679F">
              <w:t>1.</w:t>
            </w:r>
          </w:p>
        </w:tc>
        <w:tc>
          <w:tcPr>
            <w:tcW w:w="4764" w:type="dxa"/>
            <w:tcBorders>
              <w:top w:val="nil"/>
              <w:left w:val="nil"/>
              <w:bottom w:val="single" w:sz="4" w:space="0" w:color="auto"/>
              <w:right w:val="single" w:sz="4" w:space="0" w:color="auto"/>
            </w:tcBorders>
            <w:shd w:val="clear" w:color="auto" w:fill="auto"/>
            <w:vAlign w:val="bottom"/>
          </w:tcPr>
          <w:p w:rsidR="005E679F" w:rsidRPr="005E679F" w:rsidRDefault="005E679F">
            <w:r w:rsidRPr="005E679F">
              <w:t xml:space="preserve">Землі сільськогосподарського призначення: </w:t>
            </w:r>
          </w:p>
        </w:tc>
        <w:tc>
          <w:tcPr>
            <w:tcW w:w="2076" w:type="dxa"/>
            <w:tcBorders>
              <w:top w:val="nil"/>
              <w:left w:val="nil"/>
              <w:bottom w:val="single" w:sz="4" w:space="0" w:color="auto"/>
              <w:right w:val="single" w:sz="4" w:space="0" w:color="auto"/>
            </w:tcBorders>
            <w:shd w:val="clear" w:color="auto" w:fill="auto"/>
            <w:vAlign w:val="bottom"/>
          </w:tcPr>
          <w:p w:rsidR="005E679F" w:rsidRDefault="005E679F">
            <w:r>
              <w:t> </w:t>
            </w:r>
          </w:p>
        </w:tc>
        <w:tc>
          <w:tcPr>
            <w:tcW w:w="1800" w:type="dxa"/>
            <w:tcBorders>
              <w:top w:val="nil"/>
              <w:left w:val="nil"/>
              <w:bottom w:val="single" w:sz="4" w:space="0" w:color="auto"/>
              <w:right w:val="single" w:sz="4" w:space="0" w:color="auto"/>
            </w:tcBorders>
            <w:shd w:val="clear" w:color="auto" w:fill="auto"/>
            <w:noWrap/>
            <w:vAlign w:val="bottom"/>
          </w:tcPr>
          <w:p w:rsidR="005E679F" w:rsidRPr="005E679F" w:rsidRDefault="005E679F">
            <w:r w:rsidRPr="005E679F">
              <w:t> </w:t>
            </w:r>
          </w:p>
        </w:tc>
      </w:tr>
      <w:tr w:rsidR="005E679F" w:rsidRPr="005E679F">
        <w:trPr>
          <w:trHeight w:val="315"/>
        </w:trPr>
        <w:tc>
          <w:tcPr>
            <w:tcW w:w="560" w:type="dxa"/>
            <w:tcBorders>
              <w:top w:val="nil"/>
              <w:left w:val="single" w:sz="4" w:space="0" w:color="auto"/>
              <w:bottom w:val="single" w:sz="4" w:space="0" w:color="auto"/>
              <w:right w:val="single" w:sz="4" w:space="0" w:color="auto"/>
            </w:tcBorders>
            <w:shd w:val="clear" w:color="auto" w:fill="auto"/>
            <w:vAlign w:val="bottom"/>
          </w:tcPr>
          <w:p w:rsidR="005E679F" w:rsidRPr="005E679F" w:rsidRDefault="005E679F">
            <w:pPr>
              <w:jc w:val="center"/>
            </w:pPr>
            <w:r w:rsidRPr="005E679F">
              <w:t> </w:t>
            </w:r>
          </w:p>
        </w:tc>
        <w:tc>
          <w:tcPr>
            <w:tcW w:w="4764" w:type="dxa"/>
            <w:tcBorders>
              <w:top w:val="nil"/>
              <w:left w:val="nil"/>
              <w:bottom w:val="single" w:sz="4" w:space="0" w:color="auto"/>
              <w:right w:val="single" w:sz="4" w:space="0" w:color="auto"/>
            </w:tcBorders>
            <w:shd w:val="clear" w:color="auto" w:fill="auto"/>
            <w:vAlign w:val="bottom"/>
          </w:tcPr>
          <w:p w:rsidR="005E679F" w:rsidRPr="005E679F" w:rsidRDefault="005E679F">
            <w:r w:rsidRPr="005E679F">
              <w:t>Сільськогосподарські угіддя:</w:t>
            </w:r>
          </w:p>
        </w:tc>
        <w:tc>
          <w:tcPr>
            <w:tcW w:w="2076" w:type="dxa"/>
            <w:tcBorders>
              <w:top w:val="nil"/>
              <w:left w:val="nil"/>
              <w:bottom w:val="single" w:sz="4" w:space="0" w:color="auto"/>
              <w:right w:val="single" w:sz="4" w:space="0" w:color="auto"/>
            </w:tcBorders>
            <w:shd w:val="clear" w:color="auto" w:fill="auto"/>
            <w:vAlign w:val="bottom"/>
          </w:tcPr>
          <w:p w:rsidR="005E679F" w:rsidRDefault="005E679F">
            <w:r>
              <w:t> </w:t>
            </w:r>
          </w:p>
        </w:tc>
        <w:tc>
          <w:tcPr>
            <w:tcW w:w="1800" w:type="dxa"/>
            <w:tcBorders>
              <w:top w:val="nil"/>
              <w:left w:val="nil"/>
              <w:bottom w:val="single" w:sz="4" w:space="0" w:color="auto"/>
              <w:right w:val="single" w:sz="4" w:space="0" w:color="auto"/>
            </w:tcBorders>
            <w:shd w:val="clear" w:color="auto" w:fill="auto"/>
            <w:noWrap/>
            <w:vAlign w:val="bottom"/>
          </w:tcPr>
          <w:p w:rsidR="005E679F" w:rsidRPr="005E679F" w:rsidRDefault="005E679F">
            <w:r w:rsidRPr="005E679F">
              <w:t> </w:t>
            </w:r>
          </w:p>
        </w:tc>
      </w:tr>
      <w:tr w:rsidR="005E679F" w:rsidRPr="005E679F">
        <w:trPr>
          <w:trHeight w:val="330"/>
        </w:trPr>
        <w:tc>
          <w:tcPr>
            <w:tcW w:w="560" w:type="dxa"/>
            <w:tcBorders>
              <w:top w:val="nil"/>
              <w:left w:val="single" w:sz="4" w:space="0" w:color="auto"/>
              <w:bottom w:val="single" w:sz="4" w:space="0" w:color="auto"/>
              <w:right w:val="single" w:sz="4" w:space="0" w:color="auto"/>
            </w:tcBorders>
            <w:shd w:val="clear" w:color="auto" w:fill="auto"/>
            <w:vAlign w:val="bottom"/>
          </w:tcPr>
          <w:p w:rsidR="005E679F" w:rsidRPr="005E679F" w:rsidRDefault="005E679F">
            <w:pPr>
              <w:jc w:val="center"/>
            </w:pPr>
            <w:r w:rsidRPr="005E679F">
              <w:t> </w:t>
            </w:r>
          </w:p>
        </w:tc>
        <w:tc>
          <w:tcPr>
            <w:tcW w:w="4764" w:type="dxa"/>
            <w:tcBorders>
              <w:top w:val="nil"/>
              <w:left w:val="nil"/>
              <w:bottom w:val="single" w:sz="4" w:space="0" w:color="auto"/>
              <w:right w:val="single" w:sz="4" w:space="0" w:color="auto"/>
            </w:tcBorders>
            <w:shd w:val="clear" w:color="auto" w:fill="auto"/>
            <w:vAlign w:val="bottom"/>
          </w:tcPr>
          <w:p w:rsidR="005E679F" w:rsidRPr="005E679F" w:rsidRDefault="005E679F">
            <w:r w:rsidRPr="005E679F">
              <w:t xml:space="preserve">-         </w:t>
            </w:r>
            <w:r>
              <w:t>рілля,</w:t>
            </w:r>
          </w:p>
        </w:tc>
        <w:tc>
          <w:tcPr>
            <w:tcW w:w="2076" w:type="dxa"/>
            <w:tcBorders>
              <w:top w:val="nil"/>
              <w:left w:val="nil"/>
              <w:bottom w:val="single" w:sz="4" w:space="0" w:color="auto"/>
              <w:right w:val="single" w:sz="4" w:space="0" w:color="auto"/>
            </w:tcBorders>
            <w:shd w:val="clear" w:color="auto" w:fill="auto"/>
            <w:vAlign w:val="bottom"/>
          </w:tcPr>
          <w:p w:rsidR="005E679F" w:rsidRDefault="00D17CB0" w:rsidP="00D17CB0">
            <w:r>
              <w:t xml:space="preserve">            </w:t>
            </w:r>
            <w:r w:rsidR="00E225C1">
              <w:t>0,</w:t>
            </w:r>
            <w:r w:rsidR="002D4921">
              <w:t>3</w:t>
            </w:r>
          </w:p>
        </w:tc>
        <w:tc>
          <w:tcPr>
            <w:tcW w:w="1800" w:type="dxa"/>
            <w:tcBorders>
              <w:top w:val="nil"/>
              <w:left w:val="nil"/>
              <w:bottom w:val="single" w:sz="4" w:space="0" w:color="auto"/>
              <w:right w:val="single" w:sz="4" w:space="0" w:color="auto"/>
            </w:tcBorders>
            <w:shd w:val="clear" w:color="auto" w:fill="auto"/>
            <w:noWrap/>
            <w:vAlign w:val="bottom"/>
          </w:tcPr>
          <w:p w:rsidR="005E679F" w:rsidRPr="005E679F" w:rsidRDefault="002D4921" w:rsidP="00D17CB0">
            <w:pPr>
              <w:jc w:val="center"/>
            </w:pPr>
            <w:r>
              <w:t>49,48</w:t>
            </w:r>
          </w:p>
        </w:tc>
      </w:tr>
      <w:tr w:rsidR="005E679F" w:rsidRPr="005E679F">
        <w:trPr>
          <w:trHeight w:val="285"/>
        </w:trPr>
        <w:tc>
          <w:tcPr>
            <w:tcW w:w="560" w:type="dxa"/>
            <w:tcBorders>
              <w:top w:val="nil"/>
              <w:left w:val="single" w:sz="4" w:space="0" w:color="auto"/>
              <w:bottom w:val="single" w:sz="4" w:space="0" w:color="auto"/>
              <w:right w:val="single" w:sz="4" w:space="0" w:color="auto"/>
            </w:tcBorders>
            <w:shd w:val="clear" w:color="auto" w:fill="auto"/>
            <w:vAlign w:val="bottom"/>
          </w:tcPr>
          <w:p w:rsidR="005E679F" w:rsidRPr="005E679F" w:rsidRDefault="005E679F">
            <w:pPr>
              <w:jc w:val="center"/>
            </w:pPr>
            <w:r w:rsidRPr="005E679F">
              <w:t> </w:t>
            </w:r>
          </w:p>
        </w:tc>
        <w:tc>
          <w:tcPr>
            <w:tcW w:w="4764" w:type="dxa"/>
            <w:tcBorders>
              <w:top w:val="nil"/>
              <w:left w:val="nil"/>
              <w:bottom w:val="single" w:sz="4" w:space="0" w:color="auto"/>
              <w:right w:val="single" w:sz="4" w:space="0" w:color="auto"/>
            </w:tcBorders>
            <w:shd w:val="clear" w:color="auto" w:fill="auto"/>
            <w:vAlign w:val="bottom"/>
          </w:tcPr>
          <w:p w:rsidR="005E679F" w:rsidRPr="005E679F" w:rsidRDefault="005E679F">
            <w:r w:rsidRPr="005E679F">
              <w:t xml:space="preserve">-         </w:t>
            </w:r>
            <w:r>
              <w:t>пасовища</w:t>
            </w:r>
          </w:p>
        </w:tc>
        <w:tc>
          <w:tcPr>
            <w:tcW w:w="2076" w:type="dxa"/>
            <w:tcBorders>
              <w:top w:val="nil"/>
              <w:left w:val="nil"/>
              <w:bottom w:val="single" w:sz="4" w:space="0" w:color="auto"/>
              <w:right w:val="single" w:sz="4" w:space="0" w:color="auto"/>
            </w:tcBorders>
            <w:shd w:val="clear" w:color="auto" w:fill="auto"/>
            <w:vAlign w:val="bottom"/>
          </w:tcPr>
          <w:p w:rsidR="005E679F" w:rsidRDefault="00D17CB0" w:rsidP="00D17CB0">
            <w:r>
              <w:t xml:space="preserve">            </w:t>
            </w:r>
            <w:r w:rsidR="00CA085B">
              <w:t>0,3</w:t>
            </w:r>
          </w:p>
        </w:tc>
        <w:tc>
          <w:tcPr>
            <w:tcW w:w="1800" w:type="dxa"/>
            <w:tcBorders>
              <w:top w:val="nil"/>
              <w:left w:val="nil"/>
              <w:bottom w:val="single" w:sz="4" w:space="0" w:color="auto"/>
              <w:right w:val="single" w:sz="4" w:space="0" w:color="auto"/>
            </w:tcBorders>
            <w:shd w:val="clear" w:color="auto" w:fill="auto"/>
            <w:noWrap/>
            <w:vAlign w:val="bottom"/>
          </w:tcPr>
          <w:p w:rsidR="005E679F" w:rsidRPr="005E679F" w:rsidRDefault="002D4921" w:rsidP="00D17CB0">
            <w:pPr>
              <w:jc w:val="center"/>
            </w:pPr>
            <w:r>
              <w:t>12,6</w:t>
            </w:r>
            <w:r w:rsidR="00ED0F19">
              <w:t>4</w:t>
            </w:r>
          </w:p>
        </w:tc>
      </w:tr>
      <w:tr w:rsidR="005E679F" w:rsidRPr="005E679F">
        <w:trPr>
          <w:trHeight w:val="315"/>
        </w:trPr>
        <w:tc>
          <w:tcPr>
            <w:tcW w:w="560" w:type="dxa"/>
            <w:tcBorders>
              <w:top w:val="nil"/>
              <w:left w:val="single" w:sz="4" w:space="0" w:color="auto"/>
              <w:bottom w:val="single" w:sz="4" w:space="0" w:color="auto"/>
              <w:right w:val="single" w:sz="4" w:space="0" w:color="auto"/>
            </w:tcBorders>
            <w:shd w:val="clear" w:color="auto" w:fill="auto"/>
            <w:vAlign w:val="bottom"/>
          </w:tcPr>
          <w:p w:rsidR="005E679F" w:rsidRPr="005E679F" w:rsidRDefault="005E679F">
            <w:pPr>
              <w:jc w:val="center"/>
            </w:pPr>
            <w:r w:rsidRPr="005E679F">
              <w:t>2.</w:t>
            </w:r>
          </w:p>
        </w:tc>
        <w:tc>
          <w:tcPr>
            <w:tcW w:w="4764" w:type="dxa"/>
            <w:tcBorders>
              <w:top w:val="nil"/>
              <w:left w:val="nil"/>
              <w:bottom w:val="single" w:sz="4" w:space="0" w:color="auto"/>
              <w:right w:val="single" w:sz="4" w:space="0" w:color="auto"/>
            </w:tcBorders>
            <w:shd w:val="clear" w:color="auto" w:fill="auto"/>
            <w:vAlign w:val="bottom"/>
          </w:tcPr>
          <w:p w:rsidR="005E679F" w:rsidRPr="005E679F" w:rsidRDefault="005E679F">
            <w:r w:rsidRPr="005E679F">
              <w:t>Землі житлової   забудови:</w:t>
            </w:r>
          </w:p>
        </w:tc>
        <w:tc>
          <w:tcPr>
            <w:tcW w:w="2076" w:type="dxa"/>
            <w:tcBorders>
              <w:top w:val="nil"/>
              <w:left w:val="nil"/>
              <w:bottom w:val="single" w:sz="4" w:space="0" w:color="auto"/>
              <w:right w:val="single" w:sz="4" w:space="0" w:color="auto"/>
            </w:tcBorders>
            <w:shd w:val="clear" w:color="auto" w:fill="auto"/>
            <w:vAlign w:val="bottom"/>
          </w:tcPr>
          <w:p w:rsidR="005E679F" w:rsidRDefault="005E679F" w:rsidP="00D17CB0">
            <w:pPr>
              <w:jc w:val="center"/>
            </w:pPr>
          </w:p>
        </w:tc>
        <w:tc>
          <w:tcPr>
            <w:tcW w:w="1800" w:type="dxa"/>
            <w:tcBorders>
              <w:top w:val="nil"/>
              <w:left w:val="nil"/>
              <w:bottom w:val="single" w:sz="4" w:space="0" w:color="auto"/>
              <w:right w:val="single" w:sz="4" w:space="0" w:color="auto"/>
            </w:tcBorders>
            <w:shd w:val="clear" w:color="auto" w:fill="auto"/>
            <w:noWrap/>
            <w:vAlign w:val="bottom"/>
          </w:tcPr>
          <w:p w:rsidR="005E679F" w:rsidRPr="005E679F" w:rsidRDefault="005E679F" w:rsidP="00D17CB0">
            <w:pPr>
              <w:jc w:val="center"/>
            </w:pPr>
          </w:p>
        </w:tc>
      </w:tr>
      <w:tr w:rsidR="005E679F" w:rsidRPr="005E679F">
        <w:trPr>
          <w:trHeight w:val="465"/>
        </w:trPr>
        <w:tc>
          <w:tcPr>
            <w:tcW w:w="560" w:type="dxa"/>
            <w:tcBorders>
              <w:top w:val="nil"/>
              <w:left w:val="single" w:sz="4" w:space="0" w:color="auto"/>
              <w:bottom w:val="single" w:sz="4" w:space="0" w:color="auto"/>
              <w:right w:val="single" w:sz="4" w:space="0" w:color="auto"/>
            </w:tcBorders>
            <w:shd w:val="clear" w:color="auto" w:fill="auto"/>
            <w:vAlign w:val="bottom"/>
          </w:tcPr>
          <w:p w:rsidR="005E679F" w:rsidRPr="005E679F" w:rsidRDefault="005E679F">
            <w:pPr>
              <w:jc w:val="center"/>
            </w:pPr>
            <w:r w:rsidRPr="005E679F">
              <w:t> </w:t>
            </w:r>
          </w:p>
        </w:tc>
        <w:tc>
          <w:tcPr>
            <w:tcW w:w="4764" w:type="dxa"/>
            <w:tcBorders>
              <w:top w:val="nil"/>
              <w:left w:val="nil"/>
              <w:bottom w:val="single" w:sz="4" w:space="0" w:color="auto"/>
              <w:right w:val="single" w:sz="4" w:space="0" w:color="auto"/>
            </w:tcBorders>
            <w:shd w:val="clear" w:color="auto" w:fill="auto"/>
            <w:vAlign w:val="bottom"/>
          </w:tcPr>
          <w:p w:rsidR="005E679F" w:rsidRPr="005E679F" w:rsidRDefault="005E679F">
            <w:r w:rsidRPr="005E679F">
              <w:t>-  для будівництва та обслуговування житлового будинку, господарських будівель і споруд</w:t>
            </w:r>
          </w:p>
        </w:tc>
        <w:tc>
          <w:tcPr>
            <w:tcW w:w="2076" w:type="dxa"/>
            <w:tcBorders>
              <w:top w:val="nil"/>
              <w:left w:val="nil"/>
              <w:bottom w:val="single" w:sz="4" w:space="0" w:color="auto"/>
              <w:right w:val="single" w:sz="4" w:space="0" w:color="auto"/>
            </w:tcBorders>
            <w:shd w:val="clear" w:color="auto" w:fill="auto"/>
            <w:vAlign w:val="bottom"/>
          </w:tcPr>
          <w:p w:rsidR="005E679F" w:rsidRDefault="00D17CB0" w:rsidP="00D17CB0">
            <w:pPr>
              <w:jc w:val="center"/>
            </w:pPr>
            <w:r>
              <w:t>0,0</w:t>
            </w:r>
            <w:r w:rsidR="002D4921">
              <w:t>4</w:t>
            </w:r>
          </w:p>
        </w:tc>
        <w:tc>
          <w:tcPr>
            <w:tcW w:w="1800" w:type="dxa"/>
            <w:tcBorders>
              <w:top w:val="nil"/>
              <w:left w:val="nil"/>
              <w:bottom w:val="single" w:sz="4" w:space="0" w:color="auto"/>
              <w:right w:val="single" w:sz="4" w:space="0" w:color="auto"/>
            </w:tcBorders>
            <w:shd w:val="clear" w:color="auto" w:fill="auto"/>
            <w:noWrap/>
            <w:vAlign w:val="bottom"/>
          </w:tcPr>
          <w:p w:rsidR="005E679F" w:rsidRPr="005E679F" w:rsidRDefault="002D4921" w:rsidP="00D17CB0">
            <w:pPr>
              <w:jc w:val="center"/>
            </w:pPr>
            <w:r>
              <w:t>359,93</w:t>
            </w:r>
          </w:p>
        </w:tc>
      </w:tr>
      <w:tr w:rsidR="00170EA6" w:rsidRPr="005E679F">
        <w:trPr>
          <w:trHeight w:val="465"/>
        </w:trPr>
        <w:tc>
          <w:tcPr>
            <w:tcW w:w="560" w:type="dxa"/>
            <w:tcBorders>
              <w:top w:val="nil"/>
              <w:left w:val="single" w:sz="4" w:space="0" w:color="auto"/>
              <w:bottom w:val="single" w:sz="4" w:space="0" w:color="auto"/>
              <w:right w:val="single" w:sz="4" w:space="0" w:color="auto"/>
            </w:tcBorders>
            <w:shd w:val="clear" w:color="auto" w:fill="auto"/>
            <w:vAlign w:val="bottom"/>
          </w:tcPr>
          <w:p w:rsidR="00170EA6" w:rsidRPr="005E679F" w:rsidRDefault="00170EA6">
            <w:pPr>
              <w:jc w:val="center"/>
            </w:pPr>
            <w:r w:rsidRPr="005E679F">
              <w:t> </w:t>
            </w:r>
          </w:p>
        </w:tc>
        <w:tc>
          <w:tcPr>
            <w:tcW w:w="4764" w:type="dxa"/>
            <w:tcBorders>
              <w:top w:val="nil"/>
              <w:left w:val="nil"/>
              <w:bottom w:val="single" w:sz="4" w:space="0" w:color="auto"/>
              <w:right w:val="single" w:sz="4" w:space="0" w:color="auto"/>
            </w:tcBorders>
            <w:shd w:val="clear" w:color="auto" w:fill="auto"/>
            <w:vAlign w:val="bottom"/>
          </w:tcPr>
          <w:p w:rsidR="00170EA6" w:rsidRPr="005E679F" w:rsidRDefault="00170EA6">
            <w:r w:rsidRPr="005E679F">
              <w:t>-  для будівництва та обслуговування багатоквартирного житлового будинку, господарських будівель і споруд</w:t>
            </w:r>
          </w:p>
        </w:tc>
        <w:tc>
          <w:tcPr>
            <w:tcW w:w="2076" w:type="dxa"/>
            <w:tcBorders>
              <w:top w:val="nil"/>
              <w:left w:val="nil"/>
              <w:bottom w:val="single" w:sz="4" w:space="0" w:color="auto"/>
              <w:right w:val="single" w:sz="4" w:space="0" w:color="auto"/>
            </w:tcBorders>
            <w:shd w:val="clear" w:color="auto" w:fill="auto"/>
            <w:vAlign w:val="bottom"/>
          </w:tcPr>
          <w:p w:rsidR="00170EA6" w:rsidRDefault="007E6264" w:rsidP="00170EA6">
            <w:pPr>
              <w:jc w:val="center"/>
            </w:pPr>
            <w:r>
              <w:t>0,0</w:t>
            </w:r>
            <w:r w:rsidR="002D4921">
              <w:t>4</w:t>
            </w:r>
          </w:p>
        </w:tc>
        <w:tc>
          <w:tcPr>
            <w:tcW w:w="1800" w:type="dxa"/>
            <w:tcBorders>
              <w:top w:val="nil"/>
              <w:left w:val="nil"/>
              <w:bottom w:val="single" w:sz="4" w:space="0" w:color="auto"/>
              <w:right w:val="single" w:sz="4" w:space="0" w:color="auto"/>
            </w:tcBorders>
            <w:shd w:val="clear" w:color="auto" w:fill="auto"/>
            <w:noWrap/>
            <w:vAlign w:val="bottom"/>
          </w:tcPr>
          <w:p w:rsidR="00170EA6" w:rsidRPr="005E679F" w:rsidRDefault="002D4921" w:rsidP="00170EA6">
            <w:pPr>
              <w:jc w:val="center"/>
            </w:pPr>
            <w:r>
              <w:t>359,93</w:t>
            </w:r>
          </w:p>
        </w:tc>
      </w:tr>
      <w:tr w:rsidR="00170EA6" w:rsidRPr="005E679F">
        <w:trPr>
          <w:trHeight w:val="315"/>
        </w:trPr>
        <w:tc>
          <w:tcPr>
            <w:tcW w:w="560" w:type="dxa"/>
            <w:tcBorders>
              <w:top w:val="nil"/>
              <w:left w:val="single" w:sz="4" w:space="0" w:color="auto"/>
              <w:bottom w:val="single" w:sz="4" w:space="0" w:color="auto"/>
              <w:right w:val="single" w:sz="4" w:space="0" w:color="auto"/>
            </w:tcBorders>
            <w:shd w:val="clear" w:color="auto" w:fill="auto"/>
            <w:vAlign w:val="bottom"/>
          </w:tcPr>
          <w:p w:rsidR="00170EA6" w:rsidRPr="005E679F" w:rsidRDefault="00170EA6">
            <w:pPr>
              <w:jc w:val="center"/>
            </w:pPr>
            <w:r w:rsidRPr="005E679F">
              <w:t> </w:t>
            </w:r>
          </w:p>
        </w:tc>
        <w:tc>
          <w:tcPr>
            <w:tcW w:w="4764" w:type="dxa"/>
            <w:tcBorders>
              <w:top w:val="nil"/>
              <w:left w:val="nil"/>
              <w:bottom w:val="single" w:sz="4" w:space="0" w:color="auto"/>
              <w:right w:val="single" w:sz="4" w:space="0" w:color="auto"/>
            </w:tcBorders>
            <w:shd w:val="clear" w:color="auto" w:fill="auto"/>
            <w:vAlign w:val="bottom"/>
          </w:tcPr>
          <w:p w:rsidR="00170EA6" w:rsidRPr="005E679F" w:rsidRDefault="00170EA6">
            <w:r w:rsidRPr="005E679F">
              <w:t>- для будівництва індивідуальних гаражів</w:t>
            </w:r>
          </w:p>
        </w:tc>
        <w:tc>
          <w:tcPr>
            <w:tcW w:w="2076" w:type="dxa"/>
            <w:tcBorders>
              <w:top w:val="nil"/>
              <w:left w:val="nil"/>
              <w:bottom w:val="single" w:sz="4" w:space="0" w:color="auto"/>
              <w:right w:val="single" w:sz="4" w:space="0" w:color="auto"/>
            </w:tcBorders>
            <w:shd w:val="clear" w:color="auto" w:fill="auto"/>
            <w:vAlign w:val="bottom"/>
          </w:tcPr>
          <w:p w:rsidR="00170EA6" w:rsidRDefault="007E6264" w:rsidP="00170EA6">
            <w:pPr>
              <w:jc w:val="center"/>
            </w:pPr>
            <w:r>
              <w:t>0,0</w:t>
            </w:r>
            <w:r w:rsidR="002D4921">
              <w:t>4</w:t>
            </w:r>
          </w:p>
        </w:tc>
        <w:tc>
          <w:tcPr>
            <w:tcW w:w="1800" w:type="dxa"/>
            <w:tcBorders>
              <w:top w:val="nil"/>
              <w:left w:val="nil"/>
              <w:bottom w:val="single" w:sz="4" w:space="0" w:color="auto"/>
              <w:right w:val="single" w:sz="4" w:space="0" w:color="auto"/>
            </w:tcBorders>
            <w:shd w:val="clear" w:color="auto" w:fill="auto"/>
            <w:noWrap/>
            <w:vAlign w:val="bottom"/>
          </w:tcPr>
          <w:p w:rsidR="00170EA6" w:rsidRPr="005E679F" w:rsidRDefault="002D4921" w:rsidP="00170EA6">
            <w:pPr>
              <w:jc w:val="center"/>
            </w:pPr>
            <w:r>
              <w:t>359,93</w:t>
            </w:r>
          </w:p>
        </w:tc>
      </w:tr>
      <w:tr w:rsidR="00170EA6" w:rsidRPr="005E679F">
        <w:trPr>
          <w:trHeight w:val="435"/>
        </w:trPr>
        <w:tc>
          <w:tcPr>
            <w:tcW w:w="560" w:type="dxa"/>
            <w:tcBorders>
              <w:top w:val="nil"/>
              <w:left w:val="single" w:sz="4" w:space="0" w:color="auto"/>
              <w:bottom w:val="single" w:sz="4" w:space="0" w:color="auto"/>
              <w:right w:val="single" w:sz="4" w:space="0" w:color="auto"/>
            </w:tcBorders>
            <w:shd w:val="clear" w:color="auto" w:fill="auto"/>
            <w:vAlign w:val="bottom"/>
          </w:tcPr>
          <w:p w:rsidR="00170EA6" w:rsidRPr="005E679F" w:rsidRDefault="00170EA6">
            <w:pPr>
              <w:jc w:val="center"/>
            </w:pPr>
            <w:r w:rsidRPr="005E679F">
              <w:t> </w:t>
            </w:r>
          </w:p>
        </w:tc>
        <w:tc>
          <w:tcPr>
            <w:tcW w:w="4764" w:type="dxa"/>
            <w:tcBorders>
              <w:top w:val="nil"/>
              <w:left w:val="nil"/>
              <w:bottom w:val="single" w:sz="4" w:space="0" w:color="auto"/>
              <w:right w:val="single" w:sz="4" w:space="0" w:color="auto"/>
            </w:tcBorders>
            <w:shd w:val="clear" w:color="auto" w:fill="auto"/>
            <w:vAlign w:val="bottom"/>
          </w:tcPr>
          <w:p w:rsidR="00170EA6" w:rsidRPr="005E679F" w:rsidRDefault="00170EA6">
            <w:r w:rsidRPr="005E679F">
              <w:t>- для колективного гаражного будівництва</w:t>
            </w:r>
          </w:p>
        </w:tc>
        <w:tc>
          <w:tcPr>
            <w:tcW w:w="2076" w:type="dxa"/>
            <w:tcBorders>
              <w:top w:val="nil"/>
              <w:left w:val="nil"/>
              <w:bottom w:val="single" w:sz="4" w:space="0" w:color="auto"/>
              <w:right w:val="single" w:sz="4" w:space="0" w:color="auto"/>
            </w:tcBorders>
            <w:shd w:val="clear" w:color="auto" w:fill="auto"/>
            <w:vAlign w:val="bottom"/>
          </w:tcPr>
          <w:p w:rsidR="00170EA6" w:rsidRDefault="007E6264" w:rsidP="00170EA6">
            <w:pPr>
              <w:jc w:val="center"/>
            </w:pPr>
            <w:r>
              <w:t>0,0</w:t>
            </w:r>
            <w:r w:rsidR="002D4921">
              <w:t>4</w:t>
            </w:r>
          </w:p>
        </w:tc>
        <w:tc>
          <w:tcPr>
            <w:tcW w:w="1800" w:type="dxa"/>
            <w:tcBorders>
              <w:top w:val="nil"/>
              <w:left w:val="nil"/>
              <w:bottom w:val="single" w:sz="4" w:space="0" w:color="auto"/>
              <w:right w:val="single" w:sz="4" w:space="0" w:color="auto"/>
            </w:tcBorders>
            <w:shd w:val="clear" w:color="auto" w:fill="auto"/>
            <w:noWrap/>
            <w:vAlign w:val="bottom"/>
          </w:tcPr>
          <w:p w:rsidR="00170EA6" w:rsidRPr="005E679F" w:rsidRDefault="002D4921" w:rsidP="00170EA6">
            <w:pPr>
              <w:jc w:val="center"/>
            </w:pPr>
            <w:r>
              <w:t>359,93</w:t>
            </w:r>
          </w:p>
        </w:tc>
      </w:tr>
      <w:tr w:rsidR="00170EA6" w:rsidRPr="005E679F">
        <w:trPr>
          <w:trHeight w:val="360"/>
        </w:trPr>
        <w:tc>
          <w:tcPr>
            <w:tcW w:w="560" w:type="dxa"/>
            <w:tcBorders>
              <w:top w:val="nil"/>
              <w:left w:val="single" w:sz="4" w:space="0" w:color="auto"/>
              <w:bottom w:val="single" w:sz="4" w:space="0" w:color="auto"/>
              <w:right w:val="single" w:sz="4" w:space="0" w:color="auto"/>
            </w:tcBorders>
            <w:shd w:val="clear" w:color="auto" w:fill="auto"/>
            <w:vAlign w:val="bottom"/>
          </w:tcPr>
          <w:p w:rsidR="00170EA6" w:rsidRPr="005E679F" w:rsidRDefault="00170EA6">
            <w:pPr>
              <w:jc w:val="center"/>
            </w:pPr>
            <w:r w:rsidRPr="005E679F">
              <w:t> </w:t>
            </w:r>
          </w:p>
        </w:tc>
        <w:tc>
          <w:tcPr>
            <w:tcW w:w="4764" w:type="dxa"/>
            <w:tcBorders>
              <w:top w:val="nil"/>
              <w:left w:val="nil"/>
              <w:bottom w:val="single" w:sz="4" w:space="0" w:color="auto"/>
              <w:right w:val="single" w:sz="4" w:space="0" w:color="auto"/>
            </w:tcBorders>
            <w:shd w:val="clear" w:color="auto" w:fill="auto"/>
            <w:vAlign w:val="bottom"/>
          </w:tcPr>
          <w:p w:rsidR="00170EA6" w:rsidRPr="005E679F" w:rsidRDefault="00170EA6">
            <w:r w:rsidRPr="005E679F">
              <w:t>- садові та дачні будинки</w:t>
            </w:r>
          </w:p>
        </w:tc>
        <w:tc>
          <w:tcPr>
            <w:tcW w:w="2076" w:type="dxa"/>
            <w:tcBorders>
              <w:top w:val="nil"/>
              <w:left w:val="nil"/>
              <w:bottom w:val="single" w:sz="4" w:space="0" w:color="auto"/>
              <w:right w:val="single" w:sz="4" w:space="0" w:color="auto"/>
            </w:tcBorders>
            <w:shd w:val="clear" w:color="auto" w:fill="auto"/>
            <w:vAlign w:val="bottom"/>
          </w:tcPr>
          <w:p w:rsidR="00170EA6" w:rsidRDefault="007E6264" w:rsidP="00170EA6">
            <w:pPr>
              <w:jc w:val="center"/>
            </w:pPr>
            <w:r>
              <w:t>0,0</w:t>
            </w:r>
            <w:r w:rsidR="002D4921">
              <w:t>4</w:t>
            </w:r>
          </w:p>
        </w:tc>
        <w:tc>
          <w:tcPr>
            <w:tcW w:w="1800" w:type="dxa"/>
            <w:tcBorders>
              <w:top w:val="nil"/>
              <w:left w:val="nil"/>
              <w:bottom w:val="single" w:sz="4" w:space="0" w:color="auto"/>
              <w:right w:val="single" w:sz="4" w:space="0" w:color="auto"/>
            </w:tcBorders>
            <w:shd w:val="clear" w:color="auto" w:fill="auto"/>
            <w:noWrap/>
            <w:vAlign w:val="bottom"/>
          </w:tcPr>
          <w:p w:rsidR="00170EA6" w:rsidRPr="005E679F" w:rsidRDefault="002D4921" w:rsidP="00170EA6">
            <w:pPr>
              <w:jc w:val="center"/>
            </w:pPr>
            <w:r>
              <w:t>359,93</w:t>
            </w:r>
          </w:p>
        </w:tc>
      </w:tr>
      <w:tr w:rsidR="005E679F" w:rsidRPr="005E679F">
        <w:trPr>
          <w:trHeight w:val="450"/>
        </w:trPr>
        <w:tc>
          <w:tcPr>
            <w:tcW w:w="560" w:type="dxa"/>
            <w:tcBorders>
              <w:top w:val="nil"/>
              <w:left w:val="single" w:sz="4" w:space="0" w:color="auto"/>
              <w:bottom w:val="single" w:sz="4" w:space="0" w:color="auto"/>
              <w:right w:val="single" w:sz="4" w:space="0" w:color="auto"/>
            </w:tcBorders>
            <w:shd w:val="clear" w:color="auto" w:fill="auto"/>
            <w:vAlign w:val="bottom"/>
          </w:tcPr>
          <w:p w:rsidR="005E679F" w:rsidRPr="005E679F" w:rsidRDefault="005E679F">
            <w:pPr>
              <w:jc w:val="center"/>
            </w:pPr>
            <w:r w:rsidRPr="005E679F">
              <w:t>3.</w:t>
            </w:r>
          </w:p>
        </w:tc>
        <w:tc>
          <w:tcPr>
            <w:tcW w:w="4764" w:type="dxa"/>
            <w:tcBorders>
              <w:top w:val="nil"/>
              <w:left w:val="nil"/>
              <w:bottom w:val="single" w:sz="4" w:space="0" w:color="auto"/>
              <w:right w:val="single" w:sz="4" w:space="0" w:color="auto"/>
            </w:tcBorders>
            <w:shd w:val="clear" w:color="auto" w:fill="auto"/>
            <w:vAlign w:val="bottom"/>
          </w:tcPr>
          <w:p w:rsidR="005E679F" w:rsidRPr="005E679F" w:rsidRDefault="005E679F">
            <w:r w:rsidRPr="005E679F">
              <w:t>Земельні ділянки для ведення особистого селянського господарства</w:t>
            </w:r>
          </w:p>
        </w:tc>
        <w:tc>
          <w:tcPr>
            <w:tcW w:w="2076" w:type="dxa"/>
            <w:tcBorders>
              <w:top w:val="nil"/>
              <w:left w:val="nil"/>
              <w:bottom w:val="single" w:sz="4" w:space="0" w:color="auto"/>
              <w:right w:val="single" w:sz="4" w:space="0" w:color="auto"/>
            </w:tcBorders>
            <w:shd w:val="clear" w:color="auto" w:fill="auto"/>
            <w:vAlign w:val="bottom"/>
          </w:tcPr>
          <w:p w:rsidR="005E679F" w:rsidRDefault="00170EA6" w:rsidP="005E679F">
            <w:pPr>
              <w:jc w:val="center"/>
            </w:pPr>
            <w:r>
              <w:t>0,</w:t>
            </w:r>
            <w:r w:rsidR="002D4921">
              <w:t>3</w:t>
            </w:r>
          </w:p>
        </w:tc>
        <w:tc>
          <w:tcPr>
            <w:tcW w:w="1800" w:type="dxa"/>
            <w:tcBorders>
              <w:top w:val="nil"/>
              <w:left w:val="nil"/>
              <w:bottom w:val="single" w:sz="4" w:space="0" w:color="auto"/>
              <w:right w:val="single" w:sz="4" w:space="0" w:color="auto"/>
            </w:tcBorders>
            <w:shd w:val="clear" w:color="auto" w:fill="auto"/>
            <w:noWrap/>
            <w:vAlign w:val="bottom"/>
          </w:tcPr>
          <w:p w:rsidR="005E679F" w:rsidRPr="005E679F" w:rsidRDefault="002D4921" w:rsidP="005E679F">
            <w:pPr>
              <w:jc w:val="center"/>
            </w:pPr>
            <w:r>
              <w:t>49,48</w:t>
            </w:r>
          </w:p>
        </w:tc>
      </w:tr>
      <w:tr w:rsidR="005E679F" w:rsidRPr="005E679F">
        <w:trPr>
          <w:trHeight w:val="360"/>
        </w:trPr>
        <w:tc>
          <w:tcPr>
            <w:tcW w:w="560" w:type="dxa"/>
            <w:tcBorders>
              <w:top w:val="nil"/>
              <w:left w:val="single" w:sz="4" w:space="0" w:color="auto"/>
              <w:bottom w:val="single" w:sz="4" w:space="0" w:color="auto"/>
              <w:right w:val="single" w:sz="4" w:space="0" w:color="auto"/>
            </w:tcBorders>
            <w:shd w:val="clear" w:color="auto" w:fill="auto"/>
            <w:vAlign w:val="bottom"/>
          </w:tcPr>
          <w:p w:rsidR="005E679F" w:rsidRPr="005E679F" w:rsidRDefault="005E679F">
            <w:pPr>
              <w:jc w:val="center"/>
            </w:pPr>
            <w:r w:rsidRPr="005E679F">
              <w:t>4.</w:t>
            </w:r>
          </w:p>
        </w:tc>
        <w:tc>
          <w:tcPr>
            <w:tcW w:w="4764" w:type="dxa"/>
            <w:tcBorders>
              <w:top w:val="nil"/>
              <w:left w:val="nil"/>
              <w:bottom w:val="single" w:sz="4" w:space="0" w:color="auto"/>
              <w:right w:val="single" w:sz="4" w:space="0" w:color="auto"/>
            </w:tcBorders>
            <w:shd w:val="clear" w:color="auto" w:fill="auto"/>
            <w:vAlign w:val="bottom"/>
          </w:tcPr>
          <w:p w:rsidR="005E679F" w:rsidRPr="00AB14EB" w:rsidRDefault="005E679F">
            <w:r w:rsidRPr="00AB14EB">
              <w:t>Земельні частки (паї)</w:t>
            </w:r>
          </w:p>
        </w:tc>
        <w:tc>
          <w:tcPr>
            <w:tcW w:w="2076" w:type="dxa"/>
            <w:tcBorders>
              <w:top w:val="nil"/>
              <w:left w:val="nil"/>
              <w:bottom w:val="single" w:sz="4" w:space="0" w:color="auto"/>
              <w:right w:val="single" w:sz="4" w:space="0" w:color="auto"/>
            </w:tcBorders>
            <w:shd w:val="clear" w:color="auto" w:fill="auto"/>
            <w:vAlign w:val="bottom"/>
          </w:tcPr>
          <w:p w:rsidR="005E679F" w:rsidRPr="00AB14EB" w:rsidRDefault="00170EA6" w:rsidP="005E679F">
            <w:pPr>
              <w:jc w:val="center"/>
            </w:pPr>
            <w:r w:rsidRPr="00AB14EB">
              <w:t>0,</w:t>
            </w:r>
            <w:r w:rsidR="00C13790">
              <w:t>3</w:t>
            </w:r>
          </w:p>
        </w:tc>
        <w:tc>
          <w:tcPr>
            <w:tcW w:w="1800" w:type="dxa"/>
            <w:tcBorders>
              <w:top w:val="nil"/>
              <w:left w:val="nil"/>
              <w:bottom w:val="single" w:sz="4" w:space="0" w:color="auto"/>
              <w:right w:val="single" w:sz="4" w:space="0" w:color="auto"/>
            </w:tcBorders>
            <w:shd w:val="clear" w:color="auto" w:fill="auto"/>
            <w:noWrap/>
            <w:vAlign w:val="bottom"/>
          </w:tcPr>
          <w:p w:rsidR="005E679F" w:rsidRPr="00AB14EB" w:rsidRDefault="002D4921" w:rsidP="005E679F">
            <w:pPr>
              <w:jc w:val="center"/>
            </w:pPr>
            <w:r>
              <w:t>66,69</w:t>
            </w:r>
          </w:p>
        </w:tc>
      </w:tr>
      <w:tr w:rsidR="005E679F" w:rsidRPr="005E679F">
        <w:trPr>
          <w:trHeight w:val="315"/>
        </w:trPr>
        <w:tc>
          <w:tcPr>
            <w:tcW w:w="560" w:type="dxa"/>
            <w:tcBorders>
              <w:top w:val="nil"/>
              <w:left w:val="single" w:sz="4" w:space="0" w:color="auto"/>
              <w:bottom w:val="single" w:sz="4" w:space="0" w:color="auto"/>
              <w:right w:val="single" w:sz="4" w:space="0" w:color="auto"/>
            </w:tcBorders>
            <w:shd w:val="clear" w:color="auto" w:fill="auto"/>
            <w:vAlign w:val="bottom"/>
          </w:tcPr>
          <w:p w:rsidR="005E679F" w:rsidRPr="005E679F" w:rsidRDefault="005E679F">
            <w:pPr>
              <w:jc w:val="center"/>
            </w:pPr>
            <w:r w:rsidRPr="005E679F">
              <w:t>5.</w:t>
            </w:r>
          </w:p>
        </w:tc>
        <w:tc>
          <w:tcPr>
            <w:tcW w:w="4764" w:type="dxa"/>
            <w:tcBorders>
              <w:top w:val="nil"/>
              <w:left w:val="nil"/>
              <w:bottom w:val="single" w:sz="4" w:space="0" w:color="auto"/>
              <w:right w:val="single" w:sz="4" w:space="0" w:color="auto"/>
            </w:tcBorders>
            <w:shd w:val="clear" w:color="auto" w:fill="auto"/>
            <w:vAlign w:val="bottom"/>
          </w:tcPr>
          <w:p w:rsidR="005E679F" w:rsidRPr="005E679F" w:rsidRDefault="005E679F">
            <w:r w:rsidRPr="005E679F">
              <w:t>Землі комерційного використання</w:t>
            </w:r>
          </w:p>
        </w:tc>
        <w:tc>
          <w:tcPr>
            <w:tcW w:w="2076" w:type="dxa"/>
            <w:tcBorders>
              <w:top w:val="nil"/>
              <w:left w:val="nil"/>
              <w:bottom w:val="single" w:sz="4" w:space="0" w:color="auto"/>
              <w:right w:val="single" w:sz="4" w:space="0" w:color="auto"/>
            </w:tcBorders>
            <w:shd w:val="clear" w:color="auto" w:fill="auto"/>
            <w:vAlign w:val="bottom"/>
          </w:tcPr>
          <w:p w:rsidR="005E679F" w:rsidRPr="00EB6AA3" w:rsidRDefault="005E679F" w:rsidP="005E679F">
            <w:pPr>
              <w:jc w:val="center"/>
            </w:pPr>
            <w:r w:rsidRPr="00EB6AA3">
              <w:t>1</w:t>
            </w:r>
          </w:p>
        </w:tc>
        <w:tc>
          <w:tcPr>
            <w:tcW w:w="1800" w:type="dxa"/>
            <w:tcBorders>
              <w:top w:val="nil"/>
              <w:left w:val="nil"/>
              <w:bottom w:val="single" w:sz="4" w:space="0" w:color="auto"/>
              <w:right w:val="single" w:sz="4" w:space="0" w:color="auto"/>
            </w:tcBorders>
            <w:shd w:val="clear" w:color="auto" w:fill="auto"/>
            <w:noWrap/>
            <w:vAlign w:val="bottom"/>
          </w:tcPr>
          <w:p w:rsidR="005E679F" w:rsidRPr="007E6264" w:rsidRDefault="00E01869" w:rsidP="005E679F">
            <w:pPr>
              <w:jc w:val="center"/>
              <w:rPr>
                <w:b/>
              </w:rPr>
            </w:pPr>
            <w:r>
              <w:t>2</w:t>
            </w:r>
            <w:r w:rsidR="002D4921">
              <w:t>2496,13</w:t>
            </w:r>
          </w:p>
        </w:tc>
      </w:tr>
    </w:tbl>
    <w:p w:rsidR="00170EA6" w:rsidRDefault="00170EA6" w:rsidP="00E26F37">
      <w:pPr>
        <w:pStyle w:val="a4"/>
        <w:jc w:val="both"/>
        <w:rPr>
          <w:b/>
          <w:i/>
        </w:rPr>
      </w:pPr>
    </w:p>
    <w:p w:rsidR="00CA3559" w:rsidRDefault="00E26F37" w:rsidP="00E26F37">
      <w:pPr>
        <w:pStyle w:val="a4"/>
        <w:jc w:val="both"/>
        <w:rPr>
          <w:b/>
          <w:i/>
        </w:rPr>
      </w:pPr>
      <w:r w:rsidRPr="001D3F6C">
        <w:rPr>
          <w:b/>
          <w:i/>
        </w:rPr>
        <w:t xml:space="preserve">      </w:t>
      </w:r>
    </w:p>
    <w:p w:rsidR="00CA3559" w:rsidRDefault="00CA3559" w:rsidP="00E26F37">
      <w:pPr>
        <w:pStyle w:val="a4"/>
        <w:jc w:val="both"/>
        <w:rPr>
          <w:b/>
          <w:i/>
        </w:rPr>
      </w:pPr>
    </w:p>
    <w:p w:rsidR="00CA3559" w:rsidRDefault="00CA3559" w:rsidP="00E26F37">
      <w:pPr>
        <w:pStyle w:val="a4"/>
        <w:jc w:val="both"/>
        <w:rPr>
          <w:b/>
          <w:i/>
        </w:rPr>
      </w:pPr>
    </w:p>
    <w:p w:rsidR="00CA3559" w:rsidRDefault="00CA3559" w:rsidP="00E26F37">
      <w:pPr>
        <w:pStyle w:val="a4"/>
        <w:jc w:val="both"/>
        <w:rPr>
          <w:b/>
          <w:i/>
        </w:rPr>
      </w:pPr>
    </w:p>
    <w:p w:rsidR="00CA3559" w:rsidRDefault="00CA3559" w:rsidP="00E26F37">
      <w:pPr>
        <w:pStyle w:val="a4"/>
        <w:jc w:val="both"/>
        <w:rPr>
          <w:b/>
          <w:i/>
        </w:rPr>
      </w:pPr>
    </w:p>
    <w:p w:rsidR="00CA3559" w:rsidRDefault="00CA3559" w:rsidP="00E26F37">
      <w:pPr>
        <w:pStyle w:val="a4"/>
        <w:jc w:val="both"/>
        <w:rPr>
          <w:b/>
          <w:i/>
        </w:rPr>
      </w:pPr>
    </w:p>
    <w:p w:rsidR="00CA3559" w:rsidRDefault="00CA3559" w:rsidP="00E26F37">
      <w:pPr>
        <w:pStyle w:val="a4"/>
        <w:jc w:val="both"/>
        <w:rPr>
          <w:b/>
          <w:i/>
        </w:rPr>
      </w:pPr>
    </w:p>
    <w:p w:rsidR="00CA3559" w:rsidRDefault="00CA3559" w:rsidP="00E26F37">
      <w:pPr>
        <w:pStyle w:val="a4"/>
        <w:jc w:val="both"/>
        <w:rPr>
          <w:b/>
          <w:i/>
        </w:rPr>
      </w:pPr>
    </w:p>
    <w:p w:rsidR="00CA3559" w:rsidRDefault="00CA3559" w:rsidP="00E26F37">
      <w:pPr>
        <w:pStyle w:val="a4"/>
        <w:jc w:val="both"/>
        <w:rPr>
          <w:b/>
          <w:i/>
        </w:rPr>
      </w:pPr>
    </w:p>
    <w:p w:rsidR="00CA3559" w:rsidRDefault="00CA3559" w:rsidP="00E26F37">
      <w:pPr>
        <w:pStyle w:val="a4"/>
        <w:jc w:val="both"/>
        <w:rPr>
          <w:b/>
          <w:i/>
        </w:rPr>
      </w:pPr>
    </w:p>
    <w:p w:rsidR="00E26F37" w:rsidRPr="001D3F6C" w:rsidRDefault="00CA3559" w:rsidP="00E26F37">
      <w:pPr>
        <w:pStyle w:val="a4"/>
        <w:jc w:val="both"/>
        <w:rPr>
          <w:b/>
          <w:i/>
        </w:rPr>
      </w:pPr>
      <w:r>
        <w:rPr>
          <w:b/>
          <w:i/>
        </w:rPr>
        <w:t xml:space="preserve">         </w:t>
      </w:r>
      <w:r w:rsidR="00E26F37" w:rsidRPr="001D3F6C">
        <w:rPr>
          <w:b/>
          <w:i/>
        </w:rPr>
        <w:t xml:space="preserve">    Розрахунок ставок податку по платі за  землю по с. </w:t>
      </w:r>
      <w:r w:rsidR="002D4921">
        <w:rPr>
          <w:b/>
          <w:i/>
        </w:rPr>
        <w:t>Плехів</w:t>
      </w:r>
    </w:p>
    <w:tbl>
      <w:tblPr>
        <w:tblW w:w="9200" w:type="dxa"/>
        <w:tblInd w:w="88" w:type="dxa"/>
        <w:tblLook w:val="0000"/>
      </w:tblPr>
      <w:tblGrid>
        <w:gridCol w:w="560"/>
        <w:gridCol w:w="4764"/>
        <w:gridCol w:w="2076"/>
        <w:gridCol w:w="1800"/>
      </w:tblGrid>
      <w:tr w:rsidR="00E26F37" w:rsidRPr="005E679F" w:rsidTr="00993566">
        <w:trPr>
          <w:trHeight w:val="870"/>
        </w:trPr>
        <w:tc>
          <w:tcPr>
            <w:tcW w:w="560" w:type="dxa"/>
            <w:tcBorders>
              <w:top w:val="single" w:sz="4" w:space="0" w:color="auto"/>
              <w:left w:val="single" w:sz="4" w:space="0" w:color="auto"/>
              <w:bottom w:val="single" w:sz="4" w:space="0" w:color="auto"/>
              <w:right w:val="single" w:sz="4" w:space="0" w:color="auto"/>
            </w:tcBorders>
            <w:shd w:val="clear" w:color="auto" w:fill="auto"/>
            <w:vAlign w:val="bottom"/>
          </w:tcPr>
          <w:p w:rsidR="00E26F37" w:rsidRPr="005E679F" w:rsidRDefault="00E26F37" w:rsidP="00993566">
            <w:pPr>
              <w:rPr>
                <w:b/>
                <w:bCs/>
              </w:rPr>
            </w:pPr>
            <w:r w:rsidRPr="005E679F">
              <w:rPr>
                <w:b/>
                <w:bCs/>
              </w:rPr>
              <w:lastRenderedPageBreak/>
              <w:t>№ п/п</w:t>
            </w:r>
          </w:p>
        </w:tc>
        <w:tc>
          <w:tcPr>
            <w:tcW w:w="4764" w:type="dxa"/>
            <w:tcBorders>
              <w:top w:val="single" w:sz="4" w:space="0" w:color="auto"/>
              <w:left w:val="nil"/>
              <w:bottom w:val="single" w:sz="4" w:space="0" w:color="auto"/>
              <w:right w:val="single" w:sz="4" w:space="0" w:color="auto"/>
            </w:tcBorders>
            <w:shd w:val="clear" w:color="auto" w:fill="auto"/>
            <w:vAlign w:val="bottom"/>
          </w:tcPr>
          <w:p w:rsidR="00E26F37" w:rsidRPr="005E679F" w:rsidRDefault="00E26F37" w:rsidP="00993566">
            <w:pPr>
              <w:jc w:val="center"/>
              <w:rPr>
                <w:b/>
                <w:bCs/>
              </w:rPr>
            </w:pPr>
            <w:r w:rsidRPr="005E679F">
              <w:rPr>
                <w:b/>
                <w:bCs/>
              </w:rPr>
              <w:t>Категорія земель</w:t>
            </w:r>
          </w:p>
        </w:tc>
        <w:tc>
          <w:tcPr>
            <w:tcW w:w="2076" w:type="dxa"/>
            <w:tcBorders>
              <w:top w:val="single" w:sz="4" w:space="0" w:color="auto"/>
              <w:left w:val="nil"/>
              <w:bottom w:val="single" w:sz="4" w:space="0" w:color="auto"/>
              <w:right w:val="single" w:sz="4" w:space="0" w:color="auto"/>
            </w:tcBorders>
            <w:shd w:val="clear" w:color="auto" w:fill="auto"/>
            <w:vAlign w:val="bottom"/>
          </w:tcPr>
          <w:p w:rsidR="00E26F37" w:rsidRPr="005E679F" w:rsidRDefault="00E26F37" w:rsidP="00993566">
            <w:pPr>
              <w:jc w:val="center"/>
              <w:rPr>
                <w:b/>
                <w:bCs/>
              </w:rPr>
            </w:pPr>
            <w:r w:rsidRPr="005E679F">
              <w:rPr>
                <w:b/>
                <w:bCs/>
              </w:rPr>
              <w:t>Відсоток  від нормативно-грошової оцінки за 1 га</w:t>
            </w:r>
          </w:p>
        </w:tc>
        <w:tc>
          <w:tcPr>
            <w:tcW w:w="1800" w:type="dxa"/>
            <w:tcBorders>
              <w:top w:val="single" w:sz="4" w:space="0" w:color="auto"/>
              <w:left w:val="nil"/>
              <w:bottom w:val="single" w:sz="4" w:space="0" w:color="auto"/>
              <w:right w:val="single" w:sz="4" w:space="0" w:color="auto"/>
            </w:tcBorders>
            <w:shd w:val="clear" w:color="auto" w:fill="auto"/>
            <w:vAlign w:val="bottom"/>
          </w:tcPr>
          <w:p w:rsidR="00E26F37" w:rsidRPr="005E679F" w:rsidRDefault="00E26F37" w:rsidP="00993566">
            <w:pPr>
              <w:jc w:val="center"/>
              <w:rPr>
                <w:b/>
                <w:bCs/>
              </w:rPr>
            </w:pPr>
            <w:r w:rsidRPr="005E679F">
              <w:rPr>
                <w:b/>
                <w:bCs/>
              </w:rPr>
              <w:t>Ставка податку грн за 1 га</w:t>
            </w:r>
            <w:r>
              <w:rPr>
                <w:b/>
                <w:bCs/>
              </w:rPr>
              <w:t xml:space="preserve"> (грн)</w:t>
            </w:r>
          </w:p>
        </w:tc>
      </w:tr>
      <w:tr w:rsidR="00E26F37" w:rsidRPr="005E679F" w:rsidTr="00993566">
        <w:trPr>
          <w:trHeight w:val="570"/>
        </w:trPr>
        <w:tc>
          <w:tcPr>
            <w:tcW w:w="560" w:type="dxa"/>
            <w:tcBorders>
              <w:top w:val="nil"/>
              <w:left w:val="single" w:sz="4" w:space="0" w:color="auto"/>
              <w:bottom w:val="single" w:sz="4" w:space="0" w:color="auto"/>
              <w:right w:val="single" w:sz="4" w:space="0" w:color="auto"/>
            </w:tcBorders>
            <w:shd w:val="clear" w:color="auto" w:fill="auto"/>
            <w:vAlign w:val="bottom"/>
          </w:tcPr>
          <w:p w:rsidR="00E26F37" w:rsidRPr="005E679F" w:rsidRDefault="00E26F37" w:rsidP="00993566">
            <w:pPr>
              <w:jc w:val="center"/>
            </w:pPr>
            <w:r w:rsidRPr="005E679F">
              <w:t>1.</w:t>
            </w:r>
          </w:p>
        </w:tc>
        <w:tc>
          <w:tcPr>
            <w:tcW w:w="4764" w:type="dxa"/>
            <w:tcBorders>
              <w:top w:val="nil"/>
              <w:left w:val="nil"/>
              <w:bottom w:val="single" w:sz="4" w:space="0" w:color="auto"/>
              <w:right w:val="single" w:sz="4" w:space="0" w:color="auto"/>
            </w:tcBorders>
            <w:shd w:val="clear" w:color="auto" w:fill="auto"/>
            <w:vAlign w:val="bottom"/>
          </w:tcPr>
          <w:p w:rsidR="00E26F37" w:rsidRPr="005E679F" w:rsidRDefault="00E26F37" w:rsidP="00993566">
            <w:r w:rsidRPr="005E679F">
              <w:t xml:space="preserve">Землі сільськогосподарського призначення: </w:t>
            </w:r>
          </w:p>
        </w:tc>
        <w:tc>
          <w:tcPr>
            <w:tcW w:w="2076" w:type="dxa"/>
            <w:tcBorders>
              <w:top w:val="nil"/>
              <w:left w:val="nil"/>
              <w:bottom w:val="single" w:sz="4" w:space="0" w:color="auto"/>
              <w:right w:val="single" w:sz="4" w:space="0" w:color="auto"/>
            </w:tcBorders>
            <w:shd w:val="clear" w:color="auto" w:fill="auto"/>
            <w:vAlign w:val="bottom"/>
          </w:tcPr>
          <w:p w:rsidR="00E26F37" w:rsidRDefault="00E26F37" w:rsidP="00993566">
            <w:r>
              <w:t> </w:t>
            </w:r>
          </w:p>
        </w:tc>
        <w:tc>
          <w:tcPr>
            <w:tcW w:w="1800" w:type="dxa"/>
            <w:tcBorders>
              <w:top w:val="nil"/>
              <w:left w:val="nil"/>
              <w:bottom w:val="single" w:sz="4" w:space="0" w:color="auto"/>
              <w:right w:val="single" w:sz="4" w:space="0" w:color="auto"/>
            </w:tcBorders>
            <w:shd w:val="clear" w:color="auto" w:fill="auto"/>
            <w:noWrap/>
            <w:vAlign w:val="bottom"/>
          </w:tcPr>
          <w:p w:rsidR="00E26F37" w:rsidRPr="005E679F" w:rsidRDefault="00E26F37" w:rsidP="00993566">
            <w:r w:rsidRPr="005E679F">
              <w:t> </w:t>
            </w:r>
          </w:p>
        </w:tc>
      </w:tr>
      <w:tr w:rsidR="00E26F37" w:rsidRPr="005E679F" w:rsidTr="00993566">
        <w:trPr>
          <w:trHeight w:val="315"/>
        </w:trPr>
        <w:tc>
          <w:tcPr>
            <w:tcW w:w="560" w:type="dxa"/>
            <w:tcBorders>
              <w:top w:val="nil"/>
              <w:left w:val="single" w:sz="4" w:space="0" w:color="auto"/>
              <w:bottom w:val="single" w:sz="4" w:space="0" w:color="auto"/>
              <w:right w:val="single" w:sz="4" w:space="0" w:color="auto"/>
            </w:tcBorders>
            <w:shd w:val="clear" w:color="auto" w:fill="auto"/>
            <w:vAlign w:val="bottom"/>
          </w:tcPr>
          <w:p w:rsidR="00E26F37" w:rsidRPr="005E679F" w:rsidRDefault="00E26F37" w:rsidP="00993566">
            <w:pPr>
              <w:jc w:val="center"/>
            </w:pPr>
            <w:r w:rsidRPr="005E679F">
              <w:t> </w:t>
            </w:r>
          </w:p>
        </w:tc>
        <w:tc>
          <w:tcPr>
            <w:tcW w:w="4764" w:type="dxa"/>
            <w:tcBorders>
              <w:top w:val="nil"/>
              <w:left w:val="nil"/>
              <w:bottom w:val="single" w:sz="4" w:space="0" w:color="auto"/>
              <w:right w:val="single" w:sz="4" w:space="0" w:color="auto"/>
            </w:tcBorders>
            <w:shd w:val="clear" w:color="auto" w:fill="auto"/>
            <w:vAlign w:val="bottom"/>
          </w:tcPr>
          <w:p w:rsidR="00E26F37" w:rsidRPr="005E679F" w:rsidRDefault="00E26F37" w:rsidP="00993566">
            <w:r w:rsidRPr="005E679F">
              <w:t>Сільськогосподарські угіддя:</w:t>
            </w:r>
          </w:p>
        </w:tc>
        <w:tc>
          <w:tcPr>
            <w:tcW w:w="2076" w:type="dxa"/>
            <w:tcBorders>
              <w:top w:val="nil"/>
              <w:left w:val="nil"/>
              <w:bottom w:val="single" w:sz="4" w:space="0" w:color="auto"/>
              <w:right w:val="single" w:sz="4" w:space="0" w:color="auto"/>
            </w:tcBorders>
            <w:shd w:val="clear" w:color="auto" w:fill="auto"/>
            <w:vAlign w:val="bottom"/>
          </w:tcPr>
          <w:p w:rsidR="00E26F37" w:rsidRDefault="00E26F37" w:rsidP="00993566">
            <w:r>
              <w:t> </w:t>
            </w:r>
          </w:p>
        </w:tc>
        <w:tc>
          <w:tcPr>
            <w:tcW w:w="1800" w:type="dxa"/>
            <w:tcBorders>
              <w:top w:val="nil"/>
              <w:left w:val="nil"/>
              <w:bottom w:val="single" w:sz="4" w:space="0" w:color="auto"/>
              <w:right w:val="single" w:sz="4" w:space="0" w:color="auto"/>
            </w:tcBorders>
            <w:shd w:val="clear" w:color="auto" w:fill="auto"/>
            <w:noWrap/>
            <w:vAlign w:val="bottom"/>
          </w:tcPr>
          <w:p w:rsidR="00E26F37" w:rsidRPr="005E679F" w:rsidRDefault="00E26F37" w:rsidP="00993566">
            <w:r w:rsidRPr="005E679F">
              <w:t> </w:t>
            </w:r>
          </w:p>
        </w:tc>
      </w:tr>
      <w:tr w:rsidR="00E26F37" w:rsidRPr="005E679F" w:rsidTr="00993566">
        <w:trPr>
          <w:trHeight w:val="330"/>
        </w:trPr>
        <w:tc>
          <w:tcPr>
            <w:tcW w:w="560" w:type="dxa"/>
            <w:tcBorders>
              <w:top w:val="nil"/>
              <w:left w:val="single" w:sz="4" w:space="0" w:color="auto"/>
              <w:bottom w:val="single" w:sz="4" w:space="0" w:color="auto"/>
              <w:right w:val="single" w:sz="4" w:space="0" w:color="auto"/>
            </w:tcBorders>
            <w:shd w:val="clear" w:color="auto" w:fill="auto"/>
            <w:vAlign w:val="bottom"/>
          </w:tcPr>
          <w:p w:rsidR="00E26F37" w:rsidRPr="005E679F" w:rsidRDefault="00E26F37" w:rsidP="00993566">
            <w:pPr>
              <w:jc w:val="center"/>
            </w:pPr>
            <w:r w:rsidRPr="005E679F">
              <w:t> </w:t>
            </w:r>
          </w:p>
        </w:tc>
        <w:tc>
          <w:tcPr>
            <w:tcW w:w="4764" w:type="dxa"/>
            <w:tcBorders>
              <w:top w:val="nil"/>
              <w:left w:val="nil"/>
              <w:bottom w:val="single" w:sz="4" w:space="0" w:color="auto"/>
              <w:right w:val="single" w:sz="4" w:space="0" w:color="auto"/>
            </w:tcBorders>
            <w:shd w:val="clear" w:color="auto" w:fill="auto"/>
            <w:vAlign w:val="bottom"/>
          </w:tcPr>
          <w:p w:rsidR="00E26F37" w:rsidRPr="005E679F" w:rsidRDefault="00E26F37" w:rsidP="00993566">
            <w:r w:rsidRPr="005E679F">
              <w:t xml:space="preserve">-         </w:t>
            </w:r>
            <w:r>
              <w:t>рілля,</w:t>
            </w:r>
          </w:p>
        </w:tc>
        <w:tc>
          <w:tcPr>
            <w:tcW w:w="2076" w:type="dxa"/>
            <w:tcBorders>
              <w:top w:val="nil"/>
              <w:left w:val="nil"/>
              <w:bottom w:val="single" w:sz="4" w:space="0" w:color="auto"/>
              <w:right w:val="single" w:sz="4" w:space="0" w:color="auto"/>
            </w:tcBorders>
            <w:shd w:val="clear" w:color="auto" w:fill="auto"/>
            <w:vAlign w:val="bottom"/>
          </w:tcPr>
          <w:p w:rsidR="00E26F37" w:rsidRDefault="00170EA6" w:rsidP="00170EA6">
            <w:pPr>
              <w:ind w:firstLineChars="400" w:firstLine="960"/>
            </w:pPr>
            <w:r>
              <w:t>0,</w:t>
            </w:r>
            <w:r w:rsidR="00CA3559">
              <w:t>3</w:t>
            </w:r>
          </w:p>
        </w:tc>
        <w:tc>
          <w:tcPr>
            <w:tcW w:w="1800" w:type="dxa"/>
            <w:tcBorders>
              <w:top w:val="nil"/>
              <w:left w:val="nil"/>
              <w:bottom w:val="single" w:sz="4" w:space="0" w:color="auto"/>
              <w:right w:val="single" w:sz="4" w:space="0" w:color="auto"/>
            </w:tcBorders>
            <w:shd w:val="clear" w:color="auto" w:fill="auto"/>
            <w:noWrap/>
            <w:vAlign w:val="bottom"/>
          </w:tcPr>
          <w:p w:rsidR="00E26F37" w:rsidRPr="005E679F" w:rsidRDefault="00CA3559" w:rsidP="00993566">
            <w:pPr>
              <w:jc w:val="center"/>
            </w:pPr>
            <w:r>
              <w:t>49,48</w:t>
            </w:r>
          </w:p>
        </w:tc>
      </w:tr>
      <w:tr w:rsidR="00E26F37" w:rsidRPr="005E679F" w:rsidTr="00993566">
        <w:trPr>
          <w:trHeight w:val="285"/>
        </w:trPr>
        <w:tc>
          <w:tcPr>
            <w:tcW w:w="560" w:type="dxa"/>
            <w:tcBorders>
              <w:top w:val="nil"/>
              <w:left w:val="single" w:sz="4" w:space="0" w:color="auto"/>
              <w:bottom w:val="single" w:sz="4" w:space="0" w:color="auto"/>
              <w:right w:val="single" w:sz="4" w:space="0" w:color="auto"/>
            </w:tcBorders>
            <w:shd w:val="clear" w:color="auto" w:fill="auto"/>
            <w:vAlign w:val="bottom"/>
          </w:tcPr>
          <w:p w:rsidR="00E26F37" w:rsidRPr="005E679F" w:rsidRDefault="00E26F37" w:rsidP="00993566">
            <w:pPr>
              <w:jc w:val="center"/>
            </w:pPr>
            <w:r w:rsidRPr="005E679F">
              <w:t> </w:t>
            </w:r>
          </w:p>
        </w:tc>
        <w:tc>
          <w:tcPr>
            <w:tcW w:w="4764" w:type="dxa"/>
            <w:tcBorders>
              <w:top w:val="nil"/>
              <w:left w:val="nil"/>
              <w:bottom w:val="single" w:sz="4" w:space="0" w:color="auto"/>
              <w:right w:val="single" w:sz="4" w:space="0" w:color="auto"/>
            </w:tcBorders>
            <w:shd w:val="clear" w:color="auto" w:fill="auto"/>
            <w:vAlign w:val="bottom"/>
          </w:tcPr>
          <w:p w:rsidR="00E26F37" w:rsidRPr="005E679F" w:rsidRDefault="00E26F37" w:rsidP="00993566">
            <w:r w:rsidRPr="005E679F">
              <w:t xml:space="preserve">-         </w:t>
            </w:r>
            <w:r>
              <w:t>пасовища</w:t>
            </w:r>
          </w:p>
        </w:tc>
        <w:tc>
          <w:tcPr>
            <w:tcW w:w="2076" w:type="dxa"/>
            <w:tcBorders>
              <w:top w:val="nil"/>
              <w:left w:val="nil"/>
              <w:bottom w:val="single" w:sz="4" w:space="0" w:color="auto"/>
              <w:right w:val="single" w:sz="4" w:space="0" w:color="auto"/>
            </w:tcBorders>
            <w:shd w:val="clear" w:color="auto" w:fill="auto"/>
            <w:vAlign w:val="bottom"/>
          </w:tcPr>
          <w:p w:rsidR="00E26F37" w:rsidRDefault="00CA085B" w:rsidP="00170EA6">
            <w:pPr>
              <w:ind w:firstLineChars="400" w:firstLine="960"/>
            </w:pPr>
            <w:r>
              <w:t>0,3</w:t>
            </w:r>
          </w:p>
        </w:tc>
        <w:tc>
          <w:tcPr>
            <w:tcW w:w="1800" w:type="dxa"/>
            <w:tcBorders>
              <w:top w:val="nil"/>
              <w:left w:val="nil"/>
              <w:bottom w:val="single" w:sz="4" w:space="0" w:color="auto"/>
              <w:right w:val="single" w:sz="4" w:space="0" w:color="auto"/>
            </w:tcBorders>
            <w:shd w:val="clear" w:color="auto" w:fill="auto"/>
            <w:noWrap/>
            <w:vAlign w:val="bottom"/>
          </w:tcPr>
          <w:p w:rsidR="00E26F37" w:rsidRPr="005E679F" w:rsidRDefault="00CA3559" w:rsidP="00993566">
            <w:pPr>
              <w:jc w:val="center"/>
            </w:pPr>
            <w:r>
              <w:t>12,6</w:t>
            </w:r>
            <w:r w:rsidR="00ED0F19">
              <w:t>4</w:t>
            </w:r>
          </w:p>
        </w:tc>
      </w:tr>
      <w:tr w:rsidR="00E26F37" w:rsidRPr="005E679F" w:rsidTr="00993566">
        <w:trPr>
          <w:trHeight w:val="315"/>
        </w:trPr>
        <w:tc>
          <w:tcPr>
            <w:tcW w:w="560" w:type="dxa"/>
            <w:tcBorders>
              <w:top w:val="nil"/>
              <w:left w:val="single" w:sz="4" w:space="0" w:color="auto"/>
              <w:bottom w:val="single" w:sz="4" w:space="0" w:color="auto"/>
              <w:right w:val="single" w:sz="4" w:space="0" w:color="auto"/>
            </w:tcBorders>
            <w:shd w:val="clear" w:color="auto" w:fill="auto"/>
            <w:vAlign w:val="bottom"/>
          </w:tcPr>
          <w:p w:rsidR="00E26F37" w:rsidRPr="005E679F" w:rsidRDefault="00E26F37" w:rsidP="00993566">
            <w:pPr>
              <w:jc w:val="center"/>
            </w:pPr>
            <w:r w:rsidRPr="005E679F">
              <w:t>2.</w:t>
            </w:r>
          </w:p>
        </w:tc>
        <w:tc>
          <w:tcPr>
            <w:tcW w:w="4764" w:type="dxa"/>
            <w:tcBorders>
              <w:top w:val="nil"/>
              <w:left w:val="nil"/>
              <w:bottom w:val="single" w:sz="4" w:space="0" w:color="auto"/>
              <w:right w:val="single" w:sz="4" w:space="0" w:color="auto"/>
            </w:tcBorders>
            <w:shd w:val="clear" w:color="auto" w:fill="auto"/>
            <w:vAlign w:val="bottom"/>
          </w:tcPr>
          <w:p w:rsidR="00E26F37" w:rsidRPr="005E679F" w:rsidRDefault="00E26F37" w:rsidP="00993566">
            <w:r w:rsidRPr="005E679F">
              <w:t>Землі житлової   забудови:</w:t>
            </w:r>
          </w:p>
        </w:tc>
        <w:tc>
          <w:tcPr>
            <w:tcW w:w="2076" w:type="dxa"/>
            <w:tcBorders>
              <w:top w:val="nil"/>
              <w:left w:val="nil"/>
              <w:bottom w:val="single" w:sz="4" w:space="0" w:color="auto"/>
              <w:right w:val="single" w:sz="4" w:space="0" w:color="auto"/>
            </w:tcBorders>
            <w:shd w:val="clear" w:color="auto" w:fill="auto"/>
            <w:vAlign w:val="bottom"/>
          </w:tcPr>
          <w:p w:rsidR="00E26F37" w:rsidRDefault="00E26F37" w:rsidP="00993566">
            <w:pPr>
              <w:jc w:val="center"/>
            </w:pPr>
          </w:p>
        </w:tc>
        <w:tc>
          <w:tcPr>
            <w:tcW w:w="1800" w:type="dxa"/>
            <w:tcBorders>
              <w:top w:val="nil"/>
              <w:left w:val="nil"/>
              <w:bottom w:val="single" w:sz="4" w:space="0" w:color="auto"/>
              <w:right w:val="single" w:sz="4" w:space="0" w:color="auto"/>
            </w:tcBorders>
            <w:shd w:val="clear" w:color="auto" w:fill="auto"/>
            <w:noWrap/>
            <w:vAlign w:val="bottom"/>
          </w:tcPr>
          <w:p w:rsidR="00E26F37" w:rsidRPr="005E679F" w:rsidRDefault="00E26F37" w:rsidP="00993566">
            <w:pPr>
              <w:jc w:val="center"/>
            </w:pPr>
          </w:p>
        </w:tc>
      </w:tr>
      <w:tr w:rsidR="00E26F37" w:rsidRPr="005E679F" w:rsidTr="00993566">
        <w:trPr>
          <w:trHeight w:val="465"/>
        </w:trPr>
        <w:tc>
          <w:tcPr>
            <w:tcW w:w="560" w:type="dxa"/>
            <w:tcBorders>
              <w:top w:val="nil"/>
              <w:left w:val="single" w:sz="4" w:space="0" w:color="auto"/>
              <w:bottom w:val="single" w:sz="4" w:space="0" w:color="auto"/>
              <w:right w:val="single" w:sz="4" w:space="0" w:color="auto"/>
            </w:tcBorders>
            <w:shd w:val="clear" w:color="auto" w:fill="auto"/>
            <w:vAlign w:val="bottom"/>
          </w:tcPr>
          <w:p w:rsidR="00E26F37" w:rsidRPr="005E679F" w:rsidRDefault="00E26F37" w:rsidP="00993566">
            <w:pPr>
              <w:jc w:val="center"/>
            </w:pPr>
            <w:r w:rsidRPr="005E679F">
              <w:t> </w:t>
            </w:r>
          </w:p>
        </w:tc>
        <w:tc>
          <w:tcPr>
            <w:tcW w:w="4764" w:type="dxa"/>
            <w:tcBorders>
              <w:top w:val="nil"/>
              <w:left w:val="nil"/>
              <w:bottom w:val="single" w:sz="4" w:space="0" w:color="auto"/>
              <w:right w:val="single" w:sz="4" w:space="0" w:color="auto"/>
            </w:tcBorders>
            <w:shd w:val="clear" w:color="auto" w:fill="auto"/>
            <w:vAlign w:val="bottom"/>
          </w:tcPr>
          <w:p w:rsidR="00E26F37" w:rsidRPr="005E679F" w:rsidRDefault="00E26F37" w:rsidP="00993566">
            <w:r w:rsidRPr="005E679F">
              <w:t>-  для будівництва та обслуговування житлового будинку, господарських будівель і споруд</w:t>
            </w:r>
          </w:p>
        </w:tc>
        <w:tc>
          <w:tcPr>
            <w:tcW w:w="2076" w:type="dxa"/>
            <w:tcBorders>
              <w:top w:val="nil"/>
              <w:left w:val="nil"/>
              <w:bottom w:val="single" w:sz="4" w:space="0" w:color="auto"/>
              <w:right w:val="single" w:sz="4" w:space="0" w:color="auto"/>
            </w:tcBorders>
            <w:shd w:val="clear" w:color="auto" w:fill="auto"/>
            <w:vAlign w:val="bottom"/>
          </w:tcPr>
          <w:p w:rsidR="00E26F37" w:rsidRDefault="00170EA6" w:rsidP="00993566">
            <w:pPr>
              <w:jc w:val="center"/>
            </w:pPr>
            <w:r>
              <w:t>0,0</w:t>
            </w:r>
            <w:r w:rsidR="00CA3559">
              <w:t>4</w:t>
            </w:r>
          </w:p>
        </w:tc>
        <w:tc>
          <w:tcPr>
            <w:tcW w:w="1800" w:type="dxa"/>
            <w:tcBorders>
              <w:top w:val="nil"/>
              <w:left w:val="nil"/>
              <w:bottom w:val="single" w:sz="4" w:space="0" w:color="auto"/>
              <w:right w:val="single" w:sz="4" w:space="0" w:color="auto"/>
            </w:tcBorders>
            <w:shd w:val="clear" w:color="auto" w:fill="auto"/>
            <w:noWrap/>
            <w:vAlign w:val="bottom"/>
          </w:tcPr>
          <w:p w:rsidR="00E26F37" w:rsidRPr="005E679F" w:rsidRDefault="00CA3559" w:rsidP="00993566">
            <w:pPr>
              <w:jc w:val="center"/>
            </w:pPr>
            <w:r>
              <w:t>314</w:t>
            </w:r>
            <w:r w:rsidR="00ED0F19">
              <w:t>,2</w:t>
            </w:r>
            <w:r>
              <w:t>1</w:t>
            </w:r>
          </w:p>
        </w:tc>
      </w:tr>
      <w:tr w:rsidR="00E26F37" w:rsidRPr="005E679F" w:rsidTr="00993566">
        <w:trPr>
          <w:trHeight w:val="465"/>
        </w:trPr>
        <w:tc>
          <w:tcPr>
            <w:tcW w:w="560" w:type="dxa"/>
            <w:tcBorders>
              <w:top w:val="nil"/>
              <w:left w:val="single" w:sz="4" w:space="0" w:color="auto"/>
              <w:bottom w:val="single" w:sz="4" w:space="0" w:color="auto"/>
              <w:right w:val="single" w:sz="4" w:space="0" w:color="auto"/>
            </w:tcBorders>
            <w:shd w:val="clear" w:color="auto" w:fill="auto"/>
            <w:vAlign w:val="bottom"/>
          </w:tcPr>
          <w:p w:rsidR="00E26F37" w:rsidRPr="005E679F" w:rsidRDefault="00E26F37" w:rsidP="00993566">
            <w:pPr>
              <w:jc w:val="center"/>
            </w:pPr>
            <w:r w:rsidRPr="005E679F">
              <w:t> </w:t>
            </w:r>
          </w:p>
        </w:tc>
        <w:tc>
          <w:tcPr>
            <w:tcW w:w="4764" w:type="dxa"/>
            <w:tcBorders>
              <w:top w:val="nil"/>
              <w:left w:val="nil"/>
              <w:bottom w:val="single" w:sz="4" w:space="0" w:color="auto"/>
              <w:right w:val="single" w:sz="4" w:space="0" w:color="auto"/>
            </w:tcBorders>
            <w:shd w:val="clear" w:color="auto" w:fill="auto"/>
            <w:vAlign w:val="bottom"/>
          </w:tcPr>
          <w:p w:rsidR="00E26F37" w:rsidRPr="005E679F" w:rsidRDefault="00E26F37" w:rsidP="00993566">
            <w:r w:rsidRPr="005E679F">
              <w:t>-  для будівництва та обслуговування багатоквартирного житлового будинку, господарських будівель і споруд</w:t>
            </w:r>
          </w:p>
        </w:tc>
        <w:tc>
          <w:tcPr>
            <w:tcW w:w="2076" w:type="dxa"/>
            <w:tcBorders>
              <w:top w:val="nil"/>
              <w:left w:val="nil"/>
              <w:bottom w:val="single" w:sz="4" w:space="0" w:color="auto"/>
              <w:right w:val="single" w:sz="4" w:space="0" w:color="auto"/>
            </w:tcBorders>
            <w:shd w:val="clear" w:color="auto" w:fill="auto"/>
            <w:vAlign w:val="bottom"/>
          </w:tcPr>
          <w:p w:rsidR="00E26F37" w:rsidRDefault="00170EA6" w:rsidP="00993566">
            <w:pPr>
              <w:jc w:val="center"/>
            </w:pPr>
            <w:r>
              <w:t>0,0</w:t>
            </w:r>
            <w:r w:rsidR="00CA3559">
              <w:t>4</w:t>
            </w:r>
          </w:p>
        </w:tc>
        <w:tc>
          <w:tcPr>
            <w:tcW w:w="1800" w:type="dxa"/>
            <w:tcBorders>
              <w:top w:val="nil"/>
              <w:left w:val="nil"/>
              <w:bottom w:val="single" w:sz="4" w:space="0" w:color="auto"/>
              <w:right w:val="single" w:sz="4" w:space="0" w:color="auto"/>
            </w:tcBorders>
            <w:shd w:val="clear" w:color="auto" w:fill="auto"/>
            <w:noWrap/>
            <w:vAlign w:val="bottom"/>
          </w:tcPr>
          <w:p w:rsidR="00E26F37" w:rsidRPr="005E679F" w:rsidRDefault="00CA3559" w:rsidP="00993566">
            <w:pPr>
              <w:jc w:val="center"/>
            </w:pPr>
            <w:r>
              <w:t>314</w:t>
            </w:r>
            <w:r w:rsidR="00ED0F19">
              <w:t>,2</w:t>
            </w:r>
            <w:r>
              <w:t>1</w:t>
            </w:r>
          </w:p>
        </w:tc>
      </w:tr>
      <w:tr w:rsidR="00E26F37" w:rsidRPr="005E679F" w:rsidTr="00993566">
        <w:trPr>
          <w:trHeight w:val="315"/>
        </w:trPr>
        <w:tc>
          <w:tcPr>
            <w:tcW w:w="560" w:type="dxa"/>
            <w:tcBorders>
              <w:top w:val="nil"/>
              <w:left w:val="single" w:sz="4" w:space="0" w:color="auto"/>
              <w:bottom w:val="single" w:sz="4" w:space="0" w:color="auto"/>
              <w:right w:val="single" w:sz="4" w:space="0" w:color="auto"/>
            </w:tcBorders>
            <w:shd w:val="clear" w:color="auto" w:fill="auto"/>
            <w:vAlign w:val="bottom"/>
          </w:tcPr>
          <w:p w:rsidR="00E26F37" w:rsidRPr="005E679F" w:rsidRDefault="00E26F37" w:rsidP="00993566">
            <w:pPr>
              <w:jc w:val="center"/>
            </w:pPr>
            <w:r w:rsidRPr="005E679F">
              <w:t> </w:t>
            </w:r>
          </w:p>
        </w:tc>
        <w:tc>
          <w:tcPr>
            <w:tcW w:w="4764" w:type="dxa"/>
            <w:tcBorders>
              <w:top w:val="nil"/>
              <w:left w:val="nil"/>
              <w:bottom w:val="single" w:sz="4" w:space="0" w:color="auto"/>
              <w:right w:val="single" w:sz="4" w:space="0" w:color="auto"/>
            </w:tcBorders>
            <w:shd w:val="clear" w:color="auto" w:fill="auto"/>
            <w:vAlign w:val="bottom"/>
          </w:tcPr>
          <w:p w:rsidR="00E26F37" w:rsidRPr="005E679F" w:rsidRDefault="00E26F37" w:rsidP="00993566">
            <w:r w:rsidRPr="005E679F">
              <w:t>- для будівництва індивідуальних гаражів</w:t>
            </w:r>
          </w:p>
        </w:tc>
        <w:tc>
          <w:tcPr>
            <w:tcW w:w="2076" w:type="dxa"/>
            <w:tcBorders>
              <w:top w:val="nil"/>
              <w:left w:val="nil"/>
              <w:bottom w:val="single" w:sz="4" w:space="0" w:color="auto"/>
              <w:right w:val="single" w:sz="4" w:space="0" w:color="auto"/>
            </w:tcBorders>
            <w:shd w:val="clear" w:color="auto" w:fill="auto"/>
            <w:vAlign w:val="bottom"/>
          </w:tcPr>
          <w:p w:rsidR="00E26F37" w:rsidRDefault="00170EA6" w:rsidP="00993566">
            <w:pPr>
              <w:jc w:val="center"/>
            </w:pPr>
            <w:r>
              <w:t>0,0</w:t>
            </w:r>
            <w:r w:rsidR="00CA3559">
              <w:t>4</w:t>
            </w:r>
          </w:p>
        </w:tc>
        <w:tc>
          <w:tcPr>
            <w:tcW w:w="1800" w:type="dxa"/>
            <w:tcBorders>
              <w:top w:val="nil"/>
              <w:left w:val="nil"/>
              <w:bottom w:val="single" w:sz="4" w:space="0" w:color="auto"/>
              <w:right w:val="single" w:sz="4" w:space="0" w:color="auto"/>
            </w:tcBorders>
            <w:shd w:val="clear" w:color="auto" w:fill="auto"/>
            <w:noWrap/>
            <w:vAlign w:val="bottom"/>
          </w:tcPr>
          <w:p w:rsidR="00E26F37" w:rsidRPr="005E679F" w:rsidRDefault="00CA3559" w:rsidP="00993566">
            <w:pPr>
              <w:jc w:val="center"/>
            </w:pPr>
            <w:r>
              <w:t>314</w:t>
            </w:r>
            <w:r w:rsidR="00ED0F19">
              <w:t>,2</w:t>
            </w:r>
            <w:r>
              <w:t>1</w:t>
            </w:r>
          </w:p>
        </w:tc>
      </w:tr>
      <w:tr w:rsidR="00E26F37" w:rsidRPr="005E679F" w:rsidTr="00993566">
        <w:trPr>
          <w:trHeight w:val="435"/>
        </w:trPr>
        <w:tc>
          <w:tcPr>
            <w:tcW w:w="560" w:type="dxa"/>
            <w:tcBorders>
              <w:top w:val="nil"/>
              <w:left w:val="single" w:sz="4" w:space="0" w:color="auto"/>
              <w:bottom w:val="single" w:sz="4" w:space="0" w:color="auto"/>
              <w:right w:val="single" w:sz="4" w:space="0" w:color="auto"/>
            </w:tcBorders>
            <w:shd w:val="clear" w:color="auto" w:fill="auto"/>
            <w:vAlign w:val="bottom"/>
          </w:tcPr>
          <w:p w:rsidR="00E26F37" w:rsidRPr="005E679F" w:rsidRDefault="00E26F37" w:rsidP="00993566">
            <w:pPr>
              <w:jc w:val="center"/>
            </w:pPr>
            <w:r w:rsidRPr="005E679F">
              <w:t> </w:t>
            </w:r>
          </w:p>
        </w:tc>
        <w:tc>
          <w:tcPr>
            <w:tcW w:w="4764" w:type="dxa"/>
            <w:tcBorders>
              <w:top w:val="nil"/>
              <w:left w:val="nil"/>
              <w:bottom w:val="single" w:sz="4" w:space="0" w:color="auto"/>
              <w:right w:val="single" w:sz="4" w:space="0" w:color="auto"/>
            </w:tcBorders>
            <w:shd w:val="clear" w:color="auto" w:fill="auto"/>
            <w:vAlign w:val="bottom"/>
          </w:tcPr>
          <w:p w:rsidR="00E26F37" w:rsidRPr="005E679F" w:rsidRDefault="00E26F37" w:rsidP="00993566">
            <w:r w:rsidRPr="005E679F">
              <w:t>- для колективного гаражного будівництва</w:t>
            </w:r>
          </w:p>
        </w:tc>
        <w:tc>
          <w:tcPr>
            <w:tcW w:w="2076" w:type="dxa"/>
            <w:tcBorders>
              <w:top w:val="nil"/>
              <w:left w:val="nil"/>
              <w:bottom w:val="single" w:sz="4" w:space="0" w:color="auto"/>
              <w:right w:val="single" w:sz="4" w:space="0" w:color="auto"/>
            </w:tcBorders>
            <w:shd w:val="clear" w:color="auto" w:fill="auto"/>
            <w:vAlign w:val="bottom"/>
          </w:tcPr>
          <w:p w:rsidR="00E26F37" w:rsidRDefault="00170EA6" w:rsidP="00993566">
            <w:pPr>
              <w:jc w:val="center"/>
            </w:pPr>
            <w:r>
              <w:t>0,</w:t>
            </w:r>
            <w:r w:rsidR="00CA085B">
              <w:t>0</w:t>
            </w:r>
            <w:r w:rsidR="00CA3559">
              <w:t>4</w:t>
            </w:r>
          </w:p>
        </w:tc>
        <w:tc>
          <w:tcPr>
            <w:tcW w:w="1800" w:type="dxa"/>
            <w:tcBorders>
              <w:top w:val="nil"/>
              <w:left w:val="nil"/>
              <w:bottom w:val="single" w:sz="4" w:space="0" w:color="auto"/>
              <w:right w:val="single" w:sz="4" w:space="0" w:color="auto"/>
            </w:tcBorders>
            <w:shd w:val="clear" w:color="auto" w:fill="auto"/>
            <w:noWrap/>
            <w:vAlign w:val="bottom"/>
          </w:tcPr>
          <w:p w:rsidR="00E26F37" w:rsidRPr="005E679F" w:rsidRDefault="00CA3559" w:rsidP="00993566">
            <w:pPr>
              <w:jc w:val="center"/>
            </w:pPr>
            <w:r>
              <w:t>314</w:t>
            </w:r>
            <w:r w:rsidR="00ED0F19">
              <w:t>,2</w:t>
            </w:r>
            <w:r>
              <w:t>1</w:t>
            </w:r>
          </w:p>
        </w:tc>
      </w:tr>
      <w:tr w:rsidR="00E26F37" w:rsidRPr="005E679F" w:rsidTr="00993566">
        <w:trPr>
          <w:trHeight w:val="360"/>
        </w:trPr>
        <w:tc>
          <w:tcPr>
            <w:tcW w:w="560" w:type="dxa"/>
            <w:tcBorders>
              <w:top w:val="nil"/>
              <w:left w:val="single" w:sz="4" w:space="0" w:color="auto"/>
              <w:bottom w:val="single" w:sz="4" w:space="0" w:color="auto"/>
              <w:right w:val="single" w:sz="4" w:space="0" w:color="auto"/>
            </w:tcBorders>
            <w:shd w:val="clear" w:color="auto" w:fill="auto"/>
            <w:vAlign w:val="bottom"/>
          </w:tcPr>
          <w:p w:rsidR="00E26F37" w:rsidRPr="005E679F" w:rsidRDefault="00E26F37" w:rsidP="00993566">
            <w:pPr>
              <w:jc w:val="center"/>
            </w:pPr>
            <w:r w:rsidRPr="005E679F">
              <w:t> </w:t>
            </w:r>
          </w:p>
        </w:tc>
        <w:tc>
          <w:tcPr>
            <w:tcW w:w="4764" w:type="dxa"/>
            <w:tcBorders>
              <w:top w:val="nil"/>
              <w:left w:val="nil"/>
              <w:bottom w:val="single" w:sz="4" w:space="0" w:color="auto"/>
              <w:right w:val="single" w:sz="4" w:space="0" w:color="auto"/>
            </w:tcBorders>
            <w:shd w:val="clear" w:color="auto" w:fill="auto"/>
            <w:vAlign w:val="bottom"/>
          </w:tcPr>
          <w:p w:rsidR="00E26F37" w:rsidRPr="005E679F" w:rsidRDefault="00E26F37" w:rsidP="00993566">
            <w:r w:rsidRPr="005E679F">
              <w:t>- садові та дачні будинки</w:t>
            </w:r>
          </w:p>
        </w:tc>
        <w:tc>
          <w:tcPr>
            <w:tcW w:w="2076" w:type="dxa"/>
            <w:tcBorders>
              <w:top w:val="nil"/>
              <w:left w:val="nil"/>
              <w:bottom w:val="single" w:sz="4" w:space="0" w:color="auto"/>
              <w:right w:val="single" w:sz="4" w:space="0" w:color="auto"/>
            </w:tcBorders>
            <w:shd w:val="clear" w:color="auto" w:fill="auto"/>
            <w:vAlign w:val="bottom"/>
          </w:tcPr>
          <w:p w:rsidR="00E26F37" w:rsidRDefault="00170EA6" w:rsidP="00993566">
            <w:pPr>
              <w:jc w:val="center"/>
            </w:pPr>
            <w:r>
              <w:t>0,0</w:t>
            </w:r>
            <w:r w:rsidR="00CA3559">
              <w:t>4</w:t>
            </w:r>
          </w:p>
        </w:tc>
        <w:tc>
          <w:tcPr>
            <w:tcW w:w="1800" w:type="dxa"/>
            <w:tcBorders>
              <w:top w:val="nil"/>
              <w:left w:val="nil"/>
              <w:bottom w:val="single" w:sz="4" w:space="0" w:color="auto"/>
              <w:right w:val="single" w:sz="4" w:space="0" w:color="auto"/>
            </w:tcBorders>
            <w:shd w:val="clear" w:color="auto" w:fill="auto"/>
            <w:noWrap/>
            <w:vAlign w:val="bottom"/>
          </w:tcPr>
          <w:p w:rsidR="00E26F37" w:rsidRPr="005E679F" w:rsidRDefault="00CA3559" w:rsidP="00993566">
            <w:pPr>
              <w:jc w:val="center"/>
            </w:pPr>
            <w:r>
              <w:t>314</w:t>
            </w:r>
            <w:r w:rsidR="00ED0F19">
              <w:t>,2</w:t>
            </w:r>
            <w:r>
              <w:t>1</w:t>
            </w:r>
          </w:p>
        </w:tc>
      </w:tr>
      <w:tr w:rsidR="00E26F37" w:rsidRPr="005E679F" w:rsidTr="00993566">
        <w:trPr>
          <w:trHeight w:val="450"/>
        </w:trPr>
        <w:tc>
          <w:tcPr>
            <w:tcW w:w="560" w:type="dxa"/>
            <w:tcBorders>
              <w:top w:val="nil"/>
              <w:left w:val="single" w:sz="4" w:space="0" w:color="auto"/>
              <w:bottom w:val="single" w:sz="4" w:space="0" w:color="auto"/>
              <w:right w:val="single" w:sz="4" w:space="0" w:color="auto"/>
            </w:tcBorders>
            <w:shd w:val="clear" w:color="auto" w:fill="auto"/>
            <w:vAlign w:val="bottom"/>
          </w:tcPr>
          <w:p w:rsidR="00E26F37" w:rsidRPr="005E679F" w:rsidRDefault="00E26F37" w:rsidP="00993566">
            <w:pPr>
              <w:jc w:val="center"/>
            </w:pPr>
            <w:r w:rsidRPr="005E679F">
              <w:t>3.</w:t>
            </w:r>
          </w:p>
        </w:tc>
        <w:tc>
          <w:tcPr>
            <w:tcW w:w="4764" w:type="dxa"/>
            <w:tcBorders>
              <w:top w:val="nil"/>
              <w:left w:val="nil"/>
              <w:bottom w:val="single" w:sz="4" w:space="0" w:color="auto"/>
              <w:right w:val="single" w:sz="4" w:space="0" w:color="auto"/>
            </w:tcBorders>
            <w:shd w:val="clear" w:color="auto" w:fill="auto"/>
            <w:vAlign w:val="bottom"/>
          </w:tcPr>
          <w:p w:rsidR="00E26F37" w:rsidRPr="005E679F" w:rsidRDefault="00E26F37" w:rsidP="00993566">
            <w:r w:rsidRPr="005E679F">
              <w:t>Земельні ділянки для ведення особистого селянського господарства</w:t>
            </w:r>
          </w:p>
        </w:tc>
        <w:tc>
          <w:tcPr>
            <w:tcW w:w="2076" w:type="dxa"/>
            <w:tcBorders>
              <w:top w:val="nil"/>
              <w:left w:val="nil"/>
              <w:bottom w:val="single" w:sz="4" w:space="0" w:color="auto"/>
              <w:right w:val="single" w:sz="4" w:space="0" w:color="auto"/>
            </w:tcBorders>
            <w:shd w:val="clear" w:color="auto" w:fill="auto"/>
            <w:vAlign w:val="bottom"/>
          </w:tcPr>
          <w:p w:rsidR="00E26F37" w:rsidRDefault="00170EA6" w:rsidP="00993566">
            <w:pPr>
              <w:jc w:val="center"/>
            </w:pPr>
            <w:r>
              <w:t>0,</w:t>
            </w:r>
            <w:r w:rsidR="00CA3559">
              <w:t>3</w:t>
            </w:r>
          </w:p>
        </w:tc>
        <w:tc>
          <w:tcPr>
            <w:tcW w:w="1800" w:type="dxa"/>
            <w:tcBorders>
              <w:top w:val="nil"/>
              <w:left w:val="nil"/>
              <w:bottom w:val="single" w:sz="4" w:space="0" w:color="auto"/>
              <w:right w:val="single" w:sz="4" w:space="0" w:color="auto"/>
            </w:tcBorders>
            <w:shd w:val="clear" w:color="auto" w:fill="auto"/>
            <w:noWrap/>
            <w:vAlign w:val="bottom"/>
          </w:tcPr>
          <w:p w:rsidR="00E26F37" w:rsidRPr="005E679F" w:rsidRDefault="00CA3559" w:rsidP="00993566">
            <w:pPr>
              <w:jc w:val="center"/>
            </w:pPr>
            <w:r>
              <w:t>49</w:t>
            </w:r>
            <w:r w:rsidR="00B62DBC">
              <w:t>,</w:t>
            </w:r>
            <w:r>
              <w:t>48</w:t>
            </w:r>
          </w:p>
        </w:tc>
      </w:tr>
      <w:tr w:rsidR="00E26F37" w:rsidRPr="005E679F" w:rsidTr="00993566">
        <w:trPr>
          <w:trHeight w:val="360"/>
        </w:trPr>
        <w:tc>
          <w:tcPr>
            <w:tcW w:w="560" w:type="dxa"/>
            <w:tcBorders>
              <w:top w:val="nil"/>
              <w:left w:val="single" w:sz="4" w:space="0" w:color="auto"/>
              <w:bottom w:val="single" w:sz="4" w:space="0" w:color="auto"/>
              <w:right w:val="single" w:sz="4" w:space="0" w:color="auto"/>
            </w:tcBorders>
            <w:shd w:val="clear" w:color="auto" w:fill="auto"/>
            <w:vAlign w:val="bottom"/>
          </w:tcPr>
          <w:p w:rsidR="00E26F37" w:rsidRPr="005E679F" w:rsidRDefault="00E26F37" w:rsidP="00993566">
            <w:pPr>
              <w:jc w:val="center"/>
            </w:pPr>
            <w:r w:rsidRPr="005E679F">
              <w:t>4.</w:t>
            </w:r>
          </w:p>
        </w:tc>
        <w:tc>
          <w:tcPr>
            <w:tcW w:w="4764" w:type="dxa"/>
            <w:tcBorders>
              <w:top w:val="nil"/>
              <w:left w:val="nil"/>
              <w:bottom w:val="single" w:sz="4" w:space="0" w:color="auto"/>
              <w:right w:val="single" w:sz="4" w:space="0" w:color="auto"/>
            </w:tcBorders>
            <w:shd w:val="clear" w:color="auto" w:fill="auto"/>
            <w:vAlign w:val="bottom"/>
          </w:tcPr>
          <w:p w:rsidR="00E26F37" w:rsidRPr="005E679F" w:rsidRDefault="00E26F37" w:rsidP="00993566">
            <w:r w:rsidRPr="005E679F">
              <w:t>Земельні частки (паї)</w:t>
            </w:r>
          </w:p>
        </w:tc>
        <w:tc>
          <w:tcPr>
            <w:tcW w:w="2076" w:type="dxa"/>
            <w:tcBorders>
              <w:top w:val="nil"/>
              <w:left w:val="nil"/>
              <w:bottom w:val="single" w:sz="4" w:space="0" w:color="auto"/>
              <w:right w:val="single" w:sz="4" w:space="0" w:color="auto"/>
            </w:tcBorders>
            <w:shd w:val="clear" w:color="auto" w:fill="auto"/>
            <w:vAlign w:val="bottom"/>
          </w:tcPr>
          <w:p w:rsidR="00E26F37" w:rsidRPr="00AB14EB" w:rsidRDefault="00170EA6" w:rsidP="00993566">
            <w:pPr>
              <w:jc w:val="center"/>
            </w:pPr>
            <w:r w:rsidRPr="00AB14EB">
              <w:t>0,</w:t>
            </w:r>
            <w:r w:rsidR="00C13790">
              <w:t>3</w:t>
            </w:r>
          </w:p>
        </w:tc>
        <w:tc>
          <w:tcPr>
            <w:tcW w:w="1800" w:type="dxa"/>
            <w:tcBorders>
              <w:top w:val="nil"/>
              <w:left w:val="nil"/>
              <w:bottom w:val="single" w:sz="4" w:space="0" w:color="auto"/>
              <w:right w:val="single" w:sz="4" w:space="0" w:color="auto"/>
            </w:tcBorders>
            <w:shd w:val="clear" w:color="auto" w:fill="auto"/>
            <w:noWrap/>
            <w:vAlign w:val="bottom"/>
          </w:tcPr>
          <w:p w:rsidR="00E26F37" w:rsidRPr="00AB14EB" w:rsidRDefault="00CA3559" w:rsidP="00993566">
            <w:pPr>
              <w:jc w:val="center"/>
            </w:pPr>
            <w:r>
              <w:t>66</w:t>
            </w:r>
            <w:r w:rsidR="00ED0F19">
              <w:t>,</w:t>
            </w:r>
            <w:r>
              <w:t>69</w:t>
            </w:r>
          </w:p>
        </w:tc>
      </w:tr>
      <w:tr w:rsidR="00E26F37" w:rsidRPr="005E679F" w:rsidTr="00993566">
        <w:trPr>
          <w:trHeight w:val="315"/>
        </w:trPr>
        <w:tc>
          <w:tcPr>
            <w:tcW w:w="560" w:type="dxa"/>
            <w:tcBorders>
              <w:top w:val="nil"/>
              <w:left w:val="single" w:sz="4" w:space="0" w:color="auto"/>
              <w:bottom w:val="single" w:sz="4" w:space="0" w:color="auto"/>
              <w:right w:val="single" w:sz="4" w:space="0" w:color="auto"/>
            </w:tcBorders>
            <w:shd w:val="clear" w:color="auto" w:fill="auto"/>
            <w:vAlign w:val="bottom"/>
          </w:tcPr>
          <w:p w:rsidR="00E26F37" w:rsidRPr="005E679F" w:rsidRDefault="00E26F37" w:rsidP="00993566">
            <w:pPr>
              <w:jc w:val="center"/>
            </w:pPr>
            <w:r w:rsidRPr="005E679F">
              <w:t>5.</w:t>
            </w:r>
          </w:p>
        </w:tc>
        <w:tc>
          <w:tcPr>
            <w:tcW w:w="4764" w:type="dxa"/>
            <w:tcBorders>
              <w:top w:val="nil"/>
              <w:left w:val="nil"/>
              <w:bottom w:val="single" w:sz="4" w:space="0" w:color="auto"/>
              <w:right w:val="single" w:sz="4" w:space="0" w:color="auto"/>
            </w:tcBorders>
            <w:shd w:val="clear" w:color="auto" w:fill="auto"/>
            <w:vAlign w:val="bottom"/>
          </w:tcPr>
          <w:p w:rsidR="00E26F37" w:rsidRPr="005E679F" w:rsidRDefault="00E26F37" w:rsidP="00993566">
            <w:r w:rsidRPr="005E679F">
              <w:t>Землі комерційного використання</w:t>
            </w:r>
          </w:p>
        </w:tc>
        <w:tc>
          <w:tcPr>
            <w:tcW w:w="2076" w:type="dxa"/>
            <w:tcBorders>
              <w:top w:val="nil"/>
              <w:left w:val="nil"/>
              <w:bottom w:val="single" w:sz="4" w:space="0" w:color="auto"/>
              <w:right w:val="single" w:sz="4" w:space="0" w:color="auto"/>
            </w:tcBorders>
            <w:shd w:val="clear" w:color="auto" w:fill="auto"/>
            <w:vAlign w:val="bottom"/>
          </w:tcPr>
          <w:p w:rsidR="00E26F37" w:rsidRDefault="00E26F37" w:rsidP="00993566">
            <w:pPr>
              <w:jc w:val="center"/>
            </w:pPr>
            <w:r>
              <w:t>1</w:t>
            </w:r>
          </w:p>
        </w:tc>
        <w:tc>
          <w:tcPr>
            <w:tcW w:w="1800" w:type="dxa"/>
            <w:tcBorders>
              <w:top w:val="nil"/>
              <w:left w:val="nil"/>
              <w:bottom w:val="single" w:sz="4" w:space="0" w:color="auto"/>
              <w:right w:val="single" w:sz="4" w:space="0" w:color="auto"/>
            </w:tcBorders>
            <w:shd w:val="clear" w:color="auto" w:fill="auto"/>
            <w:noWrap/>
            <w:vAlign w:val="bottom"/>
          </w:tcPr>
          <w:p w:rsidR="00E26F37" w:rsidRPr="005E679F" w:rsidRDefault="00CA3559" w:rsidP="00CA3559">
            <w:r>
              <w:rPr>
                <w:lang w:eastAsia="ru-RU"/>
              </w:rPr>
              <w:t>19645,57</w:t>
            </w:r>
          </w:p>
        </w:tc>
      </w:tr>
    </w:tbl>
    <w:p w:rsidR="00EA6285" w:rsidRDefault="00EA6285" w:rsidP="00EA6285">
      <w:pPr>
        <w:pStyle w:val="a4"/>
        <w:jc w:val="both"/>
      </w:pPr>
      <w:r>
        <w:t>Розмір земельного податку</w:t>
      </w:r>
      <w:r w:rsidR="005E679F">
        <w:t xml:space="preserve"> по земельних ділянк</w:t>
      </w:r>
      <w:r>
        <w:t>ах</w:t>
      </w:r>
      <w:r w:rsidR="005E679F">
        <w:t xml:space="preserve"> нормативно грошову </w:t>
      </w:r>
      <w:r>
        <w:t>оцінку яких проведено розраховує</w:t>
      </w:r>
      <w:r w:rsidR="005E679F">
        <w:t xml:space="preserve">ться відповідно </w:t>
      </w:r>
      <w:r>
        <w:t xml:space="preserve"> довідки (витяг) про  розмір нормативно грошової оцінки земельної ділянки та  затверджених  ставок по платі за  землю відповідно категорій земель затверджених п.5  положення  про податок на майно </w:t>
      </w:r>
      <w:r w:rsidR="00CA3559">
        <w:t>в частині плати за землю на 2019</w:t>
      </w:r>
      <w:r>
        <w:t xml:space="preserve"> рік</w:t>
      </w:r>
      <w:r w:rsidR="00EB6AA3">
        <w:t>.</w:t>
      </w:r>
    </w:p>
    <w:p w:rsidR="00FE42B3" w:rsidRDefault="00FE42B3" w:rsidP="00EA6285">
      <w:pPr>
        <w:pStyle w:val="a4"/>
        <w:jc w:val="both"/>
      </w:pPr>
    </w:p>
    <w:p w:rsidR="00FE42B3" w:rsidRDefault="00FE42B3" w:rsidP="00EA6285">
      <w:pPr>
        <w:pStyle w:val="a4"/>
        <w:jc w:val="both"/>
      </w:pPr>
    </w:p>
    <w:p w:rsidR="001C5DE4" w:rsidRPr="004B7B8A" w:rsidRDefault="001C5DE4" w:rsidP="001C5DE4">
      <w:pPr>
        <w:pStyle w:val="a4"/>
      </w:pPr>
      <w:r w:rsidRPr="004B7B8A">
        <w:rPr>
          <w:rStyle w:val="a3"/>
        </w:rPr>
        <w:t xml:space="preserve">Сільський голова                                                                                         </w:t>
      </w:r>
      <w:r w:rsidR="00CA3559">
        <w:rPr>
          <w:rStyle w:val="a3"/>
        </w:rPr>
        <w:t>Г.</w:t>
      </w:r>
      <w:r w:rsidR="00EB6AA3">
        <w:rPr>
          <w:rStyle w:val="a3"/>
        </w:rPr>
        <w:t>В.</w:t>
      </w:r>
      <w:r w:rsidR="00CA3559">
        <w:rPr>
          <w:rStyle w:val="a3"/>
        </w:rPr>
        <w:t>Лайчук.</w:t>
      </w:r>
    </w:p>
    <w:p w:rsidR="00B167A6" w:rsidRDefault="00B167A6"/>
    <w:sectPr w:rsidR="00B167A6">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Sans Serif">
    <w:altName w:val="Arial"/>
    <w:panose1 w:val="020B05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62010A"/>
    <w:multiLevelType w:val="hybridMultilevel"/>
    <w:tmpl w:val="AB2E91FA"/>
    <w:lvl w:ilvl="0" w:tplc="6722EFA8">
      <w:start w:val="2"/>
      <w:numFmt w:val="bullet"/>
      <w:lvlText w:val="-"/>
      <w:lvlJc w:val="left"/>
      <w:pPr>
        <w:tabs>
          <w:tab w:val="num" w:pos="720"/>
        </w:tabs>
        <w:ind w:left="72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compat/>
  <w:rsids>
    <w:rsidRoot w:val="00B167A6"/>
    <w:rsid w:val="000070A8"/>
    <w:rsid w:val="00043FEE"/>
    <w:rsid w:val="00066499"/>
    <w:rsid w:val="001303FA"/>
    <w:rsid w:val="00130E66"/>
    <w:rsid w:val="00156FBD"/>
    <w:rsid w:val="00170EA6"/>
    <w:rsid w:val="00193BF1"/>
    <w:rsid w:val="001A249A"/>
    <w:rsid w:val="001A7169"/>
    <w:rsid w:val="001C5DE4"/>
    <w:rsid w:val="001D3F6C"/>
    <w:rsid w:val="001D7D50"/>
    <w:rsid w:val="00232102"/>
    <w:rsid w:val="002366E4"/>
    <w:rsid w:val="002553B6"/>
    <w:rsid w:val="002A6A60"/>
    <w:rsid w:val="002D4921"/>
    <w:rsid w:val="003106B7"/>
    <w:rsid w:val="003955AA"/>
    <w:rsid w:val="00397E7C"/>
    <w:rsid w:val="003E0369"/>
    <w:rsid w:val="00444F7C"/>
    <w:rsid w:val="00466305"/>
    <w:rsid w:val="00471C72"/>
    <w:rsid w:val="00496340"/>
    <w:rsid w:val="004B7B8A"/>
    <w:rsid w:val="005005FE"/>
    <w:rsid w:val="00502C71"/>
    <w:rsid w:val="00524077"/>
    <w:rsid w:val="005E679F"/>
    <w:rsid w:val="00642C94"/>
    <w:rsid w:val="00650CE3"/>
    <w:rsid w:val="00660878"/>
    <w:rsid w:val="0069206D"/>
    <w:rsid w:val="006B68DB"/>
    <w:rsid w:val="006E1480"/>
    <w:rsid w:val="006F4303"/>
    <w:rsid w:val="00730F4E"/>
    <w:rsid w:val="00743505"/>
    <w:rsid w:val="007720CA"/>
    <w:rsid w:val="007B790C"/>
    <w:rsid w:val="007D0E60"/>
    <w:rsid w:val="007E6264"/>
    <w:rsid w:val="008136C4"/>
    <w:rsid w:val="00834CFE"/>
    <w:rsid w:val="00855E3E"/>
    <w:rsid w:val="00884978"/>
    <w:rsid w:val="008C02CC"/>
    <w:rsid w:val="008D177D"/>
    <w:rsid w:val="00901EDA"/>
    <w:rsid w:val="00916E53"/>
    <w:rsid w:val="00993566"/>
    <w:rsid w:val="0099423C"/>
    <w:rsid w:val="009A7276"/>
    <w:rsid w:val="00A13E3F"/>
    <w:rsid w:val="00A1527B"/>
    <w:rsid w:val="00A85FD0"/>
    <w:rsid w:val="00AB14EB"/>
    <w:rsid w:val="00AE0BA7"/>
    <w:rsid w:val="00B12BCC"/>
    <w:rsid w:val="00B167A6"/>
    <w:rsid w:val="00B42959"/>
    <w:rsid w:val="00B506B5"/>
    <w:rsid w:val="00B54459"/>
    <w:rsid w:val="00B62DBC"/>
    <w:rsid w:val="00BB26B3"/>
    <w:rsid w:val="00BC1F36"/>
    <w:rsid w:val="00BC4A58"/>
    <w:rsid w:val="00BE7920"/>
    <w:rsid w:val="00C02786"/>
    <w:rsid w:val="00C132A1"/>
    <w:rsid w:val="00C13790"/>
    <w:rsid w:val="00C15D5C"/>
    <w:rsid w:val="00C26C13"/>
    <w:rsid w:val="00CA085B"/>
    <w:rsid w:val="00CA3559"/>
    <w:rsid w:val="00CB46DF"/>
    <w:rsid w:val="00D17CB0"/>
    <w:rsid w:val="00DB0323"/>
    <w:rsid w:val="00E01869"/>
    <w:rsid w:val="00E0230E"/>
    <w:rsid w:val="00E225C1"/>
    <w:rsid w:val="00E26F37"/>
    <w:rsid w:val="00E40E37"/>
    <w:rsid w:val="00E9515A"/>
    <w:rsid w:val="00EA6285"/>
    <w:rsid w:val="00EB6AA3"/>
    <w:rsid w:val="00ED0F19"/>
    <w:rsid w:val="00ED621D"/>
    <w:rsid w:val="00EF2556"/>
    <w:rsid w:val="00F11411"/>
    <w:rsid w:val="00F71074"/>
    <w:rsid w:val="00F94DEF"/>
    <w:rsid w:val="00FA2990"/>
    <w:rsid w:val="00FC09AF"/>
    <w:rsid w:val="00FD5AE6"/>
    <w:rsid w:val="00FE42B3"/>
    <w:rsid w:val="00FE5B3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uk-UA" w:eastAsia="uk-UA"/>
    </w:rPr>
  </w:style>
  <w:style w:type="paragraph" w:styleId="2">
    <w:name w:val="heading 2"/>
    <w:basedOn w:val="a"/>
    <w:link w:val="20"/>
    <w:qFormat/>
    <w:rsid w:val="00043FEE"/>
    <w:pPr>
      <w:spacing w:before="100" w:beforeAutospacing="1" w:after="100" w:afterAutospacing="1"/>
      <w:outlineLvl w:val="1"/>
    </w:pPr>
    <w:rPr>
      <w:b/>
      <w:bCs/>
      <w:sz w:val="36"/>
      <w:szCs w:val="36"/>
      <w:lang/>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Strong"/>
    <w:qFormat/>
    <w:rsid w:val="00B167A6"/>
    <w:rPr>
      <w:b/>
      <w:bCs/>
    </w:rPr>
  </w:style>
  <w:style w:type="paragraph" w:styleId="a4">
    <w:name w:val="Normal (Web)"/>
    <w:basedOn w:val="a"/>
    <w:rsid w:val="00B167A6"/>
    <w:pPr>
      <w:spacing w:before="100" w:beforeAutospacing="1" w:after="100" w:afterAutospacing="1"/>
    </w:pPr>
  </w:style>
  <w:style w:type="character" w:customStyle="1" w:styleId="20">
    <w:name w:val="Заголовок 2 Знак"/>
    <w:link w:val="2"/>
    <w:rsid w:val="00043FEE"/>
    <w:rPr>
      <w:b/>
      <w:bCs/>
      <w:sz w:val="36"/>
      <w:szCs w:val="36"/>
    </w:rPr>
  </w:style>
  <w:style w:type="paragraph" w:styleId="a5">
    <w:name w:val="caption"/>
    <w:basedOn w:val="a"/>
    <w:next w:val="a"/>
    <w:qFormat/>
    <w:rsid w:val="00043FEE"/>
    <w:pPr>
      <w:widowControl w:val="0"/>
      <w:shd w:val="clear" w:color="auto" w:fill="FFFFFF"/>
      <w:autoSpaceDE w:val="0"/>
      <w:autoSpaceDN w:val="0"/>
      <w:adjustRightInd w:val="0"/>
      <w:spacing w:before="163"/>
      <w:jc w:val="center"/>
    </w:pPr>
    <w:rPr>
      <w:b/>
      <w:bCs/>
      <w:color w:val="000000"/>
      <w:spacing w:val="-5"/>
      <w:sz w:val="29"/>
      <w:szCs w:val="29"/>
      <w:lang w:val="ru-RU" w:eastAsia="ru-RU"/>
    </w:rPr>
  </w:style>
  <w:style w:type="paragraph" w:customStyle="1" w:styleId="a6">
    <w:name w:val="бычный"/>
    <w:rsid w:val="00043FEE"/>
    <w:pPr>
      <w:widowControl w:val="0"/>
      <w:autoSpaceDE w:val="0"/>
      <w:autoSpaceDN w:val="0"/>
    </w:pPr>
    <w:rPr>
      <w:sz w:val="28"/>
      <w:szCs w:val="28"/>
    </w:rPr>
  </w:style>
</w:styles>
</file>

<file path=word/webSettings.xml><?xml version="1.0" encoding="utf-8"?>
<w:webSettings xmlns:r="http://schemas.openxmlformats.org/officeDocument/2006/relationships" xmlns:w="http://schemas.openxmlformats.org/wordprocessingml/2006/main">
  <w:divs>
    <w:div w:id="128938578">
      <w:bodyDiv w:val="1"/>
      <w:marLeft w:val="0"/>
      <w:marRight w:val="0"/>
      <w:marTop w:val="0"/>
      <w:marBottom w:val="0"/>
      <w:divBdr>
        <w:top w:val="none" w:sz="0" w:space="0" w:color="auto"/>
        <w:left w:val="none" w:sz="0" w:space="0" w:color="auto"/>
        <w:bottom w:val="none" w:sz="0" w:space="0" w:color="auto"/>
        <w:right w:val="none" w:sz="0" w:space="0" w:color="auto"/>
      </w:divBdr>
    </w:div>
    <w:div w:id="450318246">
      <w:bodyDiv w:val="1"/>
      <w:marLeft w:val="0"/>
      <w:marRight w:val="0"/>
      <w:marTop w:val="0"/>
      <w:marBottom w:val="0"/>
      <w:divBdr>
        <w:top w:val="none" w:sz="0" w:space="0" w:color="auto"/>
        <w:left w:val="none" w:sz="0" w:space="0" w:color="auto"/>
        <w:bottom w:val="none" w:sz="0" w:space="0" w:color="auto"/>
        <w:right w:val="none" w:sz="0" w:space="0" w:color="auto"/>
      </w:divBdr>
    </w:div>
    <w:div w:id="806975154">
      <w:bodyDiv w:val="1"/>
      <w:marLeft w:val="0"/>
      <w:marRight w:val="0"/>
      <w:marTop w:val="0"/>
      <w:marBottom w:val="0"/>
      <w:divBdr>
        <w:top w:val="none" w:sz="0" w:space="0" w:color="auto"/>
        <w:left w:val="none" w:sz="0" w:space="0" w:color="auto"/>
        <w:bottom w:val="none" w:sz="0" w:space="0" w:color="auto"/>
        <w:right w:val="none" w:sz="0" w:space="0" w:color="auto"/>
      </w:divBdr>
      <w:divsChild>
        <w:div w:id="719593996">
          <w:marLeft w:val="0"/>
          <w:marRight w:val="0"/>
          <w:marTop w:val="0"/>
          <w:marBottom w:val="0"/>
          <w:divBdr>
            <w:top w:val="none" w:sz="0" w:space="0" w:color="auto"/>
            <w:left w:val="none" w:sz="0" w:space="0" w:color="auto"/>
            <w:bottom w:val="none" w:sz="0" w:space="0" w:color="auto"/>
            <w:right w:val="none" w:sz="0" w:space="0" w:color="auto"/>
          </w:divBdr>
        </w:div>
        <w:div w:id="1081172144">
          <w:marLeft w:val="0"/>
          <w:marRight w:val="0"/>
          <w:marTop w:val="0"/>
          <w:marBottom w:val="0"/>
          <w:divBdr>
            <w:top w:val="none" w:sz="0" w:space="0" w:color="auto"/>
            <w:left w:val="none" w:sz="0" w:space="0" w:color="auto"/>
            <w:bottom w:val="none" w:sz="0" w:space="0" w:color="auto"/>
            <w:right w:val="none" w:sz="0" w:space="0" w:color="auto"/>
          </w:divBdr>
        </w:div>
        <w:div w:id="1194884523">
          <w:marLeft w:val="0"/>
          <w:marRight w:val="0"/>
          <w:marTop w:val="0"/>
          <w:marBottom w:val="0"/>
          <w:divBdr>
            <w:top w:val="none" w:sz="0" w:space="0" w:color="auto"/>
            <w:left w:val="none" w:sz="0" w:space="0" w:color="auto"/>
            <w:bottom w:val="none" w:sz="0" w:space="0" w:color="auto"/>
            <w:right w:val="none" w:sz="0" w:space="0" w:color="auto"/>
          </w:divBdr>
        </w:div>
        <w:div w:id="1618901746">
          <w:marLeft w:val="0"/>
          <w:marRight w:val="0"/>
          <w:marTop w:val="0"/>
          <w:marBottom w:val="0"/>
          <w:divBdr>
            <w:top w:val="none" w:sz="0" w:space="0" w:color="auto"/>
            <w:left w:val="none" w:sz="0" w:space="0" w:color="auto"/>
            <w:bottom w:val="none" w:sz="0" w:space="0" w:color="auto"/>
            <w:right w:val="none" w:sz="0" w:space="0" w:color="auto"/>
          </w:divBdr>
        </w:div>
      </w:divsChild>
    </w:div>
    <w:div w:id="1259409296">
      <w:bodyDiv w:val="1"/>
      <w:marLeft w:val="0"/>
      <w:marRight w:val="0"/>
      <w:marTop w:val="0"/>
      <w:marBottom w:val="0"/>
      <w:divBdr>
        <w:top w:val="none" w:sz="0" w:space="0" w:color="auto"/>
        <w:left w:val="none" w:sz="0" w:space="0" w:color="auto"/>
        <w:bottom w:val="none" w:sz="0" w:space="0" w:color="auto"/>
        <w:right w:val="none" w:sz="0" w:space="0" w:color="auto"/>
      </w:divBdr>
    </w:div>
    <w:div w:id="1601451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0C7CB-45FB-4E99-8704-A0C69CB3F1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15</Pages>
  <Words>4636</Words>
  <Characters>26426</Characters>
  <Application>Microsoft Office Word</Application>
  <DocSecurity>0</DocSecurity>
  <Lines>220</Lines>
  <Paragraphs>61</Paragraphs>
  <ScaleCrop>false</ScaleCrop>
  <HeadingPairs>
    <vt:vector size="4" baseType="variant">
      <vt:variant>
        <vt:lpstr>Название</vt:lpstr>
      </vt:variant>
      <vt:variant>
        <vt:i4>1</vt:i4>
      </vt:variant>
      <vt:variant>
        <vt:lpstr>Заголовки</vt:lpstr>
      </vt:variant>
      <vt:variant>
        <vt:i4>2</vt:i4>
      </vt:variant>
    </vt:vector>
  </HeadingPairs>
  <TitlesOfParts>
    <vt:vector size="3" baseType="lpstr">
      <vt:lpstr>16  червня  2015 року</vt:lpstr>
      <vt:lpstr>    КЛІТИЩЕНСЬКОЇ СІЛЬСЬКА РАДА</vt:lpstr>
      <vt:lpstr>    Черняхівський район Житомирська область</vt:lpstr>
    </vt:vector>
  </TitlesOfParts>
  <Company>УДК</Company>
  <LinksUpToDate>false</LinksUpToDate>
  <CharactersWithSpaces>31001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16  червня  2015 року</dc:title>
  <dc:creator>Александр</dc:creator>
  <cp:lastModifiedBy>Пользователь Windows</cp:lastModifiedBy>
  <cp:revision>2</cp:revision>
  <cp:lastPrinted>2018-02-13T07:18:00Z</cp:lastPrinted>
  <dcterms:created xsi:type="dcterms:W3CDTF">2018-06-18T07:52:00Z</dcterms:created>
  <dcterms:modified xsi:type="dcterms:W3CDTF">2018-06-18T07:52:00Z</dcterms:modified>
</cp:coreProperties>
</file>