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4F9" w:rsidRPr="00540044" w:rsidRDefault="007F53AB" w:rsidP="00540044">
      <w:pPr>
        <w:rPr>
          <w:sz w:val="28"/>
          <w:szCs w:val="28"/>
          <w:lang w:val="uk-UA"/>
        </w:rPr>
      </w:pPr>
      <w:r>
        <w:rPr>
          <w:sz w:val="28"/>
          <w:szCs w:val="28"/>
          <w:lang w:val="uk-UA"/>
        </w:rPr>
        <w:t xml:space="preserve">                                                                                 </w:t>
      </w:r>
    </w:p>
    <w:p w:rsidR="00FE4666" w:rsidRPr="004B0350" w:rsidRDefault="00FE4666" w:rsidP="00FE4666">
      <w:pPr>
        <w:pStyle w:val="a5"/>
        <w:rPr>
          <w:b/>
          <w:sz w:val="32"/>
          <w:szCs w:val="32"/>
        </w:rPr>
      </w:pPr>
      <w:r>
        <w:rPr>
          <w:b/>
          <w:sz w:val="32"/>
          <w:szCs w:val="32"/>
        </w:rPr>
        <w:t xml:space="preserve">                        </w:t>
      </w:r>
      <w:r w:rsidRPr="00BD64DE">
        <w:rPr>
          <w:b/>
          <w:sz w:val="32"/>
          <w:szCs w:val="32"/>
          <w:lang w:val="ru-RU"/>
        </w:rPr>
        <w:t xml:space="preserve">         </w:t>
      </w:r>
      <w:r>
        <w:rPr>
          <w:b/>
          <w:sz w:val="32"/>
          <w:szCs w:val="32"/>
        </w:rPr>
        <w:t xml:space="preserve">                  </w:t>
      </w:r>
      <w:r w:rsidR="00BE187B">
        <w:rPr>
          <w:b/>
          <w:noProof/>
          <w:sz w:val="32"/>
          <w:szCs w:val="32"/>
          <w:lang w:val="ru-RU"/>
        </w:rPr>
        <w:drawing>
          <wp:inline distT="0" distB="0" distL="0" distR="0">
            <wp:extent cx="609600" cy="6667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609600" cy="666750"/>
                    </a:xfrm>
                    <a:prstGeom prst="rect">
                      <a:avLst/>
                    </a:prstGeom>
                    <a:noFill/>
                    <a:ln w="9525">
                      <a:noFill/>
                      <a:miter lim="800000"/>
                      <a:headEnd/>
                      <a:tailEnd/>
                    </a:ln>
                  </pic:spPr>
                </pic:pic>
              </a:graphicData>
            </a:graphic>
          </wp:inline>
        </w:drawing>
      </w:r>
      <w:r>
        <w:rPr>
          <w:b/>
          <w:sz w:val="32"/>
          <w:szCs w:val="32"/>
        </w:rPr>
        <w:t xml:space="preserve">          </w:t>
      </w:r>
      <w:r w:rsidR="00D15815">
        <w:rPr>
          <w:b/>
          <w:sz w:val="32"/>
          <w:szCs w:val="32"/>
        </w:rPr>
        <w:t xml:space="preserve">                 </w:t>
      </w:r>
      <w:r>
        <w:rPr>
          <w:b/>
          <w:sz w:val="32"/>
          <w:szCs w:val="32"/>
        </w:rPr>
        <w:t xml:space="preserve">                 </w:t>
      </w:r>
    </w:p>
    <w:p w:rsidR="00FE4666" w:rsidRPr="004B0350" w:rsidRDefault="00FE4666" w:rsidP="00FE4666">
      <w:pPr>
        <w:pStyle w:val="a5"/>
        <w:spacing w:line="276" w:lineRule="auto"/>
        <w:jc w:val="center"/>
        <w:rPr>
          <w:b/>
          <w:sz w:val="32"/>
          <w:szCs w:val="32"/>
        </w:rPr>
      </w:pPr>
      <w:r w:rsidRPr="004B0350">
        <w:rPr>
          <w:b/>
          <w:sz w:val="32"/>
          <w:szCs w:val="32"/>
        </w:rPr>
        <w:t>Україна</w:t>
      </w:r>
    </w:p>
    <w:p w:rsidR="00FE4666" w:rsidRPr="004B0350" w:rsidRDefault="00FE4666" w:rsidP="00FE4666">
      <w:pPr>
        <w:pStyle w:val="a5"/>
        <w:spacing w:line="276" w:lineRule="auto"/>
        <w:rPr>
          <w:b/>
          <w:sz w:val="32"/>
          <w:szCs w:val="32"/>
        </w:rPr>
      </w:pPr>
      <w:r>
        <w:rPr>
          <w:b/>
          <w:sz w:val="32"/>
          <w:szCs w:val="32"/>
        </w:rPr>
        <w:t xml:space="preserve">                    </w:t>
      </w:r>
      <w:r w:rsidRPr="004B0350">
        <w:rPr>
          <w:b/>
          <w:sz w:val="32"/>
          <w:szCs w:val="32"/>
        </w:rPr>
        <w:t xml:space="preserve">ЧЕРНЯХІВСЬКА РАЙОННА РАДА           </w:t>
      </w:r>
    </w:p>
    <w:p w:rsidR="00FE4666" w:rsidRPr="004B0350" w:rsidRDefault="00FE4666" w:rsidP="00FE4666">
      <w:pPr>
        <w:pStyle w:val="a5"/>
        <w:spacing w:line="276" w:lineRule="auto"/>
        <w:jc w:val="center"/>
        <w:rPr>
          <w:b/>
          <w:sz w:val="32"/>
          <w:szCs w:val="32"/>
        </w:rPr>
      </w:pPr>
      <w:r w:rsidRPr="004B0350">
        <w:rPr>
          <w:b/>
          <w:sz w:val="32"/>
          <w:szCs w:val="32"/>
        </w:rPr>
        <w:t xml:space="preserve">Р І Ш Е Н </w:t>
      </w:r>
      <w:proofErr w:type="spellStart"/>
      <w:r w:rsidRPr="004B0350">
        <w:rPr>
          <w:b/>
          <w:sz w:val="32"/>
          <w:szCs w:val="32"/>
        </w:rPr>
        <w:t>Н</w:t>
      </w:r>
      <w:proofErr w:type="spellEnd"/>
      <w:r w:rsidRPr="004B0350">
        <w:rPr>
          <w:b/>
          <w:sz w:val="32"/>
          <w:szCs w:val="32"/>
        </w:rPr>
        <w:t xml:space="preserve"> Я</w:t>
      </w:r>
    </w:p>
    <w:p w:rsidR="00FE4666" w:rsidRPr="00AB30E0" w:rsidRDefault="004647ED" w:rsidP="00FE4666">
      <w:pPr>
        <w:pStyle w:val="a5"/>
        <w:rPr>
          <w:sz w:val="28"/>
          <w:szCs w:val="28"/>
        </w:rPr>
      </w:pPr>
      <w:r>
        <w:rPr>
          <w:sz w:val="28"/>
          <w:szCs w:val="28"/>
        </w:rPr>
        <w:t>Двадцять шос</w:t>
      </w:r>
      <w:r w:rsidR="00FE4666">
        <w:rPr>
          <w:sz w:val="28"/>
          <w:szCs w:val="28"/>
        </w:rPr>
        <w:t xml:space="preserve">та </w:t>
      </w:r>
      <w:r w:rsidR="00FE4666" w:rsidRPr="00AB30E0">
        <w:rPr>
          <w:sz w:val="28"/>
          <w:szCs w:val="28"/>
        </w:rPr>
        <w:t xml:space="preserve">   сесія                                   </w:t>
      </w:r>
      <w:r>
        <w:rPr>
          <w:sz w:val="28"/>
          <w:szCs w:val="28"/>
        </w:rPr>
        <w:t xml:space="preserve">                            </w:t>
      </w:r>
      <w:r w:rsidR="00FE4666" w:rsidRPr="00AB30E0">
        <w:rPr>
          <w:sz w:val="28"/>
          <w:szCs w:val="28"/>
          <w:lang w:val="en-US"/>
        </w:rPr>
        <w:t>VI</w:t>
      </w:r>
      <w:r w:rsidR="00FE4666">
        <w:rPr>
          <w:sz w:val="28"/>
          <w:szCs w:val="28"/>
          <w:lang w:val="en-US"/>
        </w:rPr>
        <w:t>I</w:t>
      </w:r>
      <w:r w:rsidR="00FE4666" w:rsidRPr="00AB30E0">
        <w:rPr>
          <w:sz w:val="28"/>
          <w:szCs w:val="28"/>
        </w:rPr>
        <w:t xml:space="preserve"> скликання</w:t>
      </w:r>
    </w:p>
    <w:p w:rsidR="00FE4666" w:rsidRPr="00243D56" w:rsidRDefault="00D15815" w:rsidP="00FE4666">
      <w:pPr>
        <w:rPr>
          <w:sz w:val="28"/>
        </w:rPr>
      </w:pPr>
      <w:proofErr w:type="spellStart"/>
      <w:r>
        <w:rPr>
          <w:sz w:val="28"/>
        </w:rPr>
        <w:t>від</w:t>
      </w:r>
      <w:proofErr w:type="spellEnd"/>
      <w:r>
        <w:rPr>
          <w:sz w:val="28"/>
        </w:rPr>
        <w:t xml:space="preserve">  </w:t>
      </w:r>
      <w:r w:rsidR="004647ED">
        <w:rPr>
          <w:sz w:val="28"/>
          <w:lang w:val="uk-UA"/>
        </w:rPr>
        <w:t xml:space="preserve">26 </w:t>
      </w:r>
      <w:proofErr w:type="spellStart"/>
      <w:r w:rsidR="004647ED">
        <w:rPr>
          <w:sz w:val="28"/>
          <w:lang w:val="uk-UA"/>
        </w:rPr>
        <w:t>жовт</w:t>
      </w:r>
      <w:r w:rsidR="00FE4666">
        <w:rPr>
          <w:sz w:val="28"/>
        </w:rPr>
        <w:t>ня</w:t>
      </w:r>
      <w:proofErr w:type="spellEnd"/>
      <w:r w:rsidR="00FE4666">
        <w:rPr>
          <w:sz w:val="28"/>
        </w:rPr>
        <w:t xml:space="preserve"> </w:t>
      </w:r>
      <w:r w:rsidR="00FE4666" w:rsidRPr="00B917D4">
        <w:rPr>
          <w:sz w:val="28"/>
        </w:rPr>
        <w:t xml:space="preserve">  </w:t>
      </w:r>
      <w:r w:rsidR="004647ED">
        <w:rPr>
          <w:sz w:val="28"/>
        </w:rPr>
        <w:t>201</w:t>
      </w:r>
      <w:r w:rsidR="004647ED">
        <w:rPr>
          <w:sz w:val="28"/>
          <w:lang w:val="uk-UA"/>
        </w:rPr>
        <w:t>8</w:t>
      </w:r>
      <w:r w:rsidR="00FE4666">
        <w:rPr>
          <w:sz w:val="28"/>
        </w:rPr>
        <w:t xml:space="preserve"> року</w:t>
      </w:r>
    </w:p>
    <w:p w:rsidR="007F53AB" w:rsidRPr="00FE4666" w:rsidRDefault="007F53AB" w:rsidP="00037C3D">
      <w:pPr>
        <w:rPr>
          <w:sz w:val="28"/>
          <w:szCs w:val="28"/>
        </w:rPr>
      </w:pPr>
    </w:p>
    <w:p w:rsidR="007F53AB" w:rsidRDefault="007F53AB" w:rsidP="006F67E5">
      <w:pPr>
        <w:ind w:left="-240" w:firstLine="60"/>
        <w:rPr>
          <w:sz w:val="28"/>
          <w:szCs w:val="28"/>
          <w:lang w:val="uk-UA"/>
        </w:rPr>
      </w:pPr>
      <w:r w:rsidRPr="005E3186">
        <w:rPr>
          <w:sz w:val="28"/>
          <w:szCs w:val="28"/>
          <w:lang w:val="uk-UA"/>
        </w:rPr>
        <w:t xml:space="preserve">   </w:t>
      </w:r>
      <w:r w:rsidR="004647ED">
        <w:rPr>
          <w:sz w:val="28"/>
          <w:szCs w:val="28"/>
          <w:lang w:val="uk-UA"/>
        </w:rPr>
        <w:t>Про розгляд звернення</w:t>
      </w:r>
      <w:r w:rsidR="00BD4FFA">
        <w:rPr>
          <w:sz w:val="28"/>
          <w:szCs w:val="28"/>
          <w:lang w:val="uk-UA"/>
        </w:rPr>
        <w:t xml:space="preserve"> депутатів</w:t>
      </w:r>
      <w:r>
        <w:rPr>
          <w:sz w:val="28"/>
          <w:szCs w:val="28"/>
          <w:lang w:val="uk-UA"/>
        </w:rPr>
        <w:t xml:space="preserve"> </w:t>
      </w:r>
      <w:r w:rsidR="00BD4FFA">
        <w:rPr>
          <w:sz w:val="28"/>
          <w:szCs w:val="28"/>
          <w:lang w:val="uk-UA"/>
        </w:rPr>
        <w:t xml:space="preserve">Черняхівської </w:t>
      </w:r>
      <w:r>
        <w:rPr>
          <w:sz w:val="28"/>
          <w:szCs w:val="28"/>
          <w:lang w:val="uk-UA"/>
        </w:rPr>
        <w:t xml:space="preserve"> районної ради</w:t>
      </w:r>
    </w:p>
    <w:p w:rsidR="00BD4FFA" w:rsidRDefault="004647ED" w:rsidP="00BD4FFA">
      <w:pPr>
        <w:ind w:left="-240" w:firstLine="60"/>
        <w:rPr>
          <w:sz w:val="28"/>
          <w:szCs w:val="28"/>
          <w:lang w:val="uk-UA"/>
        </w:rPr>
      </w:pPr>
      <w:r>
        <w:rPr>
          <w:sz w:val="28"/>
          <w:szCs w:val="28"/>
          <w:lang w:val="uk-UA"/>
        </w:rPr>
        <w:t xml:space="preserve">   до Кабінету Міністрів України щодо</w:t>
      </w:r>
      <w:r w:rsidR="00BD4FFA">
        <w:rPr>
          <w:sz w:val="28"/>
          <w:szCs w:val="28"/>
          <w:lang w:val="uk-UA"/>
        </w:rPr>
        <w:t xml:space="preserve"> </w:t>
      </w:r>
      <w:r>
        <w:rPr>
          <w:sz w:val="28"/>
          <w:szCs w:val="28"/>
          <w:lang w:val="uk-UA"/>
        </w:rPr>
        <w:t xml:space="preserve"> підтримки</w:t>
      </w:r>
    </w:p>
    <w:p w:rsidR="007F53AB" w:rsidRDefault="00BD4FFA" w:rsidP="00BD4FFA">
      <w:pPr>
        <w:ind w:left="-240" w:firstLine="60"/>
        <w:rPr>
          <w:sz w:val="28"/>
          <w:szCs w:val="28"/>
          <w:lang w:val="uk-UA"/>
        </w:rPr>
      </w:pPr>
      <w:r>
        <w:rPr>
          <w:sz w:val="28"/>
          <w:szCs w:val="28"/>
          <w:lang w:val="uk-UA"/>
        </w:rPr>
        <w:t xml:space="preserve">   </w:t>
      </w:r>
      <w:r w:rsidR="004647ED">
        <w:rPr>
          <w:sz w:val="28"/>
          <w:szCs w:val="28"/>
          <w:lang w:val="uk-UA"/>
        </w:rPr>
        <w:t>соціально-незахищених</w:t>
      </w:r>
      <w:r w:rsidRPr="00BD4FFA">
        <w:rPr>
          <w:sz w:val="28"/>
          <w:szCs w:val="28"/>
          <w:lang w:val="uk-UA"/>
        </w:rPr>
        <w:t xml:space="preserve"> </w:t>
      </w:r>
      <w:r>
        <w:rPr>
          <w:sz w:val="28"/>
          <w:szCs w:val="28"/>
          <w:lang w:val="uk-UA"/>
        </w:rPr>
        <w:t>верств населення шляхом</w:t>
      </w:r>
    </w:p>
    <w:p w:rsidR="004647ED" w:rsidRDefault="004647ED" w:rsidP="006F67E5">
      <w:pPr>
        <w:ind w:left="-240" w:firstLine="60"/>
        <w:rPr>
          <w:sz w:val="28"/>
          <w:szCs w:val="28"/>
          <w:lang w:val="uk-UA"/>
        </w:rPr>
      </w:pPr>
      <w:r>
        <w:rPr>
          <w:sz w:val="28"/>
          <w:szCs w:val="28"/>
          <w:lang w:val="uk-UA"/>
        </w:rPr>
        <w:t xml:space="preserve">   розширення</w:t>
      </w:r>
      <w:r w:rsidR="00BD4FFA" w:rsidRPr="00BD4FFA">
        <w:rPr>
          <w:sz w:val="28"/>
          <w:szCs w:val="28"/>
          <w:lang w:val="uk-UA"/>
        </w:rPr>
        <w:t xml:space="preserve"> </w:t>
      </w:r>
      <w:r w:rsidR="00BD4FFA">
        <w:rPr>
          <w:sz w:val="28"/>
          <w:szCs w:val="28"/>
          <w:lang w:val="uk-UA"/>
        </w:rPr>
        <w:t>програми субсидій, забезпечення доступності</w:t>
      </w:r>
    </w:p>
    <w:p w:rsidR="004647ED" w:rsidRDefault="004647ED" w:rsidP="006F67E5">
      <w:pPr>
        <w:ind w:left="-240" w:firstLine="60"/>
        <w:rPr>
          <w:sz w:val="28"/>
          <w:szCs w:val="28"/>
          <w:lang w:val="uk-UA"/>
        </w:rPr>
      </w:pPr>
      <w:r>
        <w:rPr>
          <w:sz w:val="28"/>
          <w:szCs w:val="28"/>
          <w:lang w:val="uk-UA"/>
        </w:rPr>
        <w:t xml:space="preserve">   </w:t>
      </w:r>
      <w:r w:rsidR="00BD4FFA">
        <w:rPr>
          <w:sz w:val="28"/>
          <w:szCs w:val="28"/>
          <w:lang w:val="uk-UA"/>
        </w:rPr>
        <w:t xml:space="preserve">та надання належної якості </w:t>
      </w:r>
      <w:proofErr w:type="spellStart"/>
      <w:r w:rsidR="00BD4FFA">
        <w:rPr>
          <w:sz w:val="28"/>
          <w:szCs w:val="28"/>
          <w:lang w:val="uk-UA"/>
        </w:rPr>
        <w:t>житлово-</w:t>
      </w:r>
      <w:proofErr w:type="spellEnd"/>
      <w:r w:rsidR="00BD4FFA" w:rsidRPr="00BD4FFA">
        <w:rPr>
          <w:sz w:val="28"/>
          <w:szCs w:val="28"/>
          <w:lang w:val="uk-UA"/>
        </w:rPr>
        <w:t xml:space="preserve"> </w:t>
      </w:r>
      <w:r w:rsidR="00BD4FFA">
        <w:rPr>
          <w:sz w:val="28"/>
          <w:szCs w:val="28"/>
          <w:lang w:val="uk-UA"/>
        </w:rPr>
        <w:t>комунальних послуг споживачам</w:t>
      </w:r>
    </w:p>
    <w:p w:rsidR="004647ED" w:rsidRDefault="004647ED" w:rsidP="006F67E5">
      <w:pPr>
        <w:ind w:left="-240" w:firstLine="60"/>
        <w:rPr>
          <w:sz w:val="28"/>
          <w:szCs w:val="28"/>
          <w:lang w:val="uk-UA"/>
        </w:rPr>
      </w:pPr>
      <w:r>
        <w:rPr>
          <w:sz w:val="28"/>
          <w:szCs w:val="28"/>
          <w:lang w:val="uk-UA"/>
        </w:rPr>
        <w:t xml:space="preserve">   </w:t>
      </w:r>
    </w:p>
    <w:p w:rsidR="004647ED" w:rsidRDefault="004647ED" w:rsidP="00BD4FFA">
      <w:pPr>
        <w:ind w:left="-240" w:firstLine="60"/>
        <w:rPr>
          <w:sz w:val="28"/>
          <w:szCs w:val="28"/>
          <w:lang w:val="uk-UA"/>
        </w:rPr>
      </w:pPr>
      <w:r>
        <w:rPr>
          <w:sz w:val="28"/>
          <w:szCs w:val="28"/>
          <w:lang w:val="uk-UA"/>
        </w:rPr>
        <w:t xml:space="preserve">   </w:t>
      </w:r>
    </w:p>
    <w:p w:rsidR="004647ED" w:rsidRPr="00EC1409" w:rsidRDefault="004647ED" w:rsidP="006F67E5">
      <w:pPr>
        <w:ind w:left="-240" w:firstLine="60"/>
        <w:rPr>
          <w:sz w:val="28"/>
          <w:szCs w:val="28"/>
          <w:lang w:val="uk-UA"/>
        </w:rPr>
      </w:pPr>
      <w:r>
        <w:rPr>
          <w:sz w:val="28"/>
          <w:szCs w:val="28"/>
          <w:lang w:val="uk-UA"/>
        </w:rPr>
        <w:t xml:space="preserve"> </w:t>
      </w:r>
    </w:p>
    <w:p w:rsidR="007F53AB" w:rsidRDefault="00BD4FFA" w:rsidP="00BD4FFA">
      <w:pPr>
        <w:ind w:left="-240" w:firstLine="60"/>
        <w:jc w:val="both"/>
        <w:rPr>
          <w:sz w:val="28"/>
          <w:szCs w:val="28"/>
          <w:lang w:val="uk-UA"/>
        </w:rPr>
      </w:pPr>
      <w:r>
        <w:rPr>
          <w:sz w:val="28"/>
          <w:szCs w:val="28"/>
          <w:lang w:val="uk-UA"/>
        </w:rPr>
        <w:t xml:space="preserve">         </w:t>
      </w:r>
      <w:r w:rsidR="007F53AB">
        <w:rPr>
          <w:sz w:val="28"/>
          <w:szCs w:val="28"/>
          <w:lang w:val="uk-UA"/>
        </w:rPr>
        <w:t xml:space="preserve"> Відповідно ст.</w:t>
      </w:r>
      <w:r w:rsidR="004647ED">
        <w:rPr>
          <w:sz w:val="28"/>
          <w:szCs w:val="28"/>
          <w:lang w:val="uk-UA"/>
        </w:rPr>
        <w:t>43</w:t>
      </w:r>
      <w:r w:rsidR="007F53AB">
        <w:rPr>
          <w:sz w:val="28"/>
          <w:szCs w:val="28"/>
          <w:lang w:val="uk-UA"/>
        </w:rPr>
        <w:t xml:space="preserve"> Закону України</w:t>
      </w:r>
      <w:r w:rsidR="007F53AB" w:rsidRPr="004A0A64">
        <w:rPr>
          <w:sz w:val="28"/>
          <w:szCs w:val="28"/>
          <w:lang w:val="uk-UA"/>
        </w:rPr>
        <w:t xml:space="preserve"> “</w:t>
      </w:r>
      <w:r w:rsidR="007F53AB">
        <w:rPr>
          <w:sz w:val="28"/>
          <w:szCs w:val="28"/>
          <w:lang w:val="uk-UA"/>
        </w:rPr>
        <w:t xml:space="preserve">Про місцеве самоврядування в </w:t>
      </w:r>
      <w:proofErr w:type="spellStart"/>
      <w:r w:rsidR="007F53AB">
        <w:rPr>
          <w:sz w:val="28"/>
          <w:szCs w:val="28"/>
          <w:lang w:val="uk-UA"/>
        </w:rPr>
        <w:t>Україні</w:t>
      </w:r>
      <w:r w:rsidR="007F53AB" w:rsidRPr="004A0A64">
        <w:rPr>
          <w:sz w:val="28"/>
          <w:szCs w:val="28"/>
          <w:lang w:val="uk-UA"/>
        </w:rPr>
        <w:t>”</w:t>
      </w:r>
      <w:proofErr w:type="spellEnd"/>
      <w:r w:rsidR="004647ED">
        <w:rPr>
          <w:sz w:val="28"/>
          <w:szCs w:val="28"/>
          <w:lang w:val="uk-UA"/>
        </w:rPr>
        <w:t>, розглянувши звернення</w:t>
      </w:r>
      <w:r w:rsidR="004647ED" w:rsidRPr="004647ED">
        <w:rPr>
          <w:sz w:val="28"/>
          <w:szCs w:val="28"/>
          <w:lang w:val="uk-UA"/>
        </w:rPr>
        <w:t xml:space="preserve"> </w:t>
      </w:r>
      <w:r>
        <w:rPr>
          <w:sz w:val="28"/>
          <w:szCs w:val="28"/>
          <w:lang w:val="uk-UA"/>
        </w:rPr>
        <w:t>депутатів</w:t>
      </w:r>
      <w:r w:rsidR="004647ED">
        <w:rPr>
          <w:sz w:val="28"/>
          <w:szCs w:val="28"/>
          <w:lang w:val="uk-UA"/>
        </w:rPr>
        <w:t xml:space="preserve"> </w:t>
      </w:r>
      <w:r>
        <w:rPr>
          <w:sz w:val="28"/>
          <w:szCs w:val="28"/>
          <w:lang w:val="uk-UA"/>
        </w:rPr>
        <w:t>Черняхівської</w:t>
      </w:r>
      <w:r w:rsidR="004647ED">
        <w:rPr>
          <w:sz w:val="28"/>
          <w:szCs w:val="28"/>
          <w:lang w:val="uk-UA"/>
        </w:rPr>
        <w:t xml:space="preserve"> районної ради до Кабінету Міністрів України щодо підтримки соціально-незахищених верств населення шляхом розширення програми субсидій, забезпечення доступності </w:t>
      </w:r>
      <w:r w:rsidR="005402FD">
        <w:rPr>
          <w:sz w:val="28"/>
          <w:szCs w:val="28"/>
          <w:lang w:val="uk-UA"/>
        </w:rPr>
        <w:t xml:space="preserve">та </w:t>
      </w:r>
      <w:r w:rsidR="004647ED">
        <w:rPr>
          <w:sz w:val="28"/>
          <w:szCs w:val="28"/>
          <w:lang w:val="uk-UA"/>
        </w:rPr>
        <w:t>надання належної якості житлово-комунальних послуг споживачам</w:t>
      </w:r>
      <w:r w:rsidR="005402FD">
        <w:rPr>
          <w:sz w:val="28"/>
          <w:szCs w:val="28"/>
          <w:lang w:val="uk-UA"/>
        </w:rPr>
        <w:t xml:space="preserve">, </w:t>
      </w:r>
      <w:r w:rsidR="007F53AB">
        <w:rPr>
          <w:sz w:val="28"/>
          <w:szCs w:val="28"/>
          <w:lang w:val="uk-UA"/>
        </w:rPr>
        <w:t xml:space="preserve">районна рада  </w:t>
      </w:r>
    </w:p>
    <w:p w:rsidR="007F53AB" w:rsidRDefault="007F53AB" w:rsidP="00BD4FFA">
      <w:pPr>
        <w:ind w:left="360"/>
        <w:jc w:val="both"/>
        <w:rPr>
          <w:sz w:val="28"/>
          <w:szCs w:val="28"/>
          <w:lang w:val="uk-UA"/>
        </w:rPr>
      </w:pPr>
    </w:p>
    <w:p w:rsidR="007F53AB" w:rsidRDefault="007F53AB" w:rsidP="00F04CC4">
      <w:pPr>
        <w:ind w:left="360"/>
        <w:jc w:val="both"/>
        <w:rPr>
          <w:b/>
          <w:sz w:val="32"/>
          <w:szCs w:val="32"/>
          <w:lang w:val="uk-UA"/>
        </w:rPr>
      </w:pPr>
      <w:r w:rsidRPr="003F1CC3">
        <w:rPr>
          <w:b/>
          <w:sz w:val="32"/>
          <w:szCs w:val="32"/>
          <w:lang w:val="uk-UA"/>
        </w:rPr>
        <w:t xml:space="preserve">В И Р І Ш И Л А: </w:t>
      </w:r>
    </w:p>
    <w:p w:rsidR="005402FD" w:rsidRPr="003F1CC3" w:rsidRDefault="005402FD" w:rsidP="00F04CC4">
      <w:pPr>
        <w:ind w:left="360"/>
        <w:jc w:val="both"/>
        <w:rPr>
          <w:b/>
          <w:sz w:val="32"/>
          <w:szCs w:val="32"/>
          <w:lang w:val="uk-UA"/>
        </w:rPr>
      </w:pPr>
    </w:p>
    <w:p w:rsidR="00BD4FFA" w:rsidRDefault="005402FD" w:rsidP="00BD4FFA">
      <w:pPr>
        <w:jc w:val="both"/>
        <w:rPr>
          <w:sz w:val="28"/>
          <w:szCs w:val="28"/>
          <w:lang w:val="uk-UA"/>
        </w:rPr>
      </w:pPr>
      <w:r w:rsidRPr="00BD4FFA">
        <w:rPr>
          <w:sz w:val="28"/>
          <w:szCs w:val="28"/>
          <w:lang w:val="uk-UA"/>
        </w:rPr>
        <w:t xml:space="preserve">1.Підтримати звернення </w:t>
      </w:r>
      <w:r w:rsidR="00BD4FFA">
        <w:rPr>
          <w:sz w:val="28"/>
          <w:szCs w:val="28"/>
          <w:lang w:val="uk-UA"/>
        </w:rPr>
        <w:t xml:space="preserve">депутатів Черняхівської </w:t>
      </w:r>
      <w:r w:rsidRPr="00BD4FFA">
        <w:rPr>
          <w:sz w:val="28"/>
          <w:szCs w:val="28"/>
          <w:lang w:val="uk-UA"/>
        </w:rPr>
        <w:t xml:space="preserve">  районної ради до Кабінету Міністрів  України щодо підтримки соціально-незахищених верств населення шляхом розширення програми субсидій, забезпечення доступності та надання належної якості житлов</w:t>
      </w:r>
      <w:r w:rsidR="00BD4FFA">
        <w:rPr>
          <w:sz w:val="28"/>
          <w:szCs w:val="28"/>
          <w:lang w:val="uk-UA"/>
        </w:rPr>
        <w:t>о-комунальних послуг споживачам (додається).</w:t>
      </w:r>
    </w:p>
    <w:p w:rsidR="00BD4FFA" w:rsidRDefault="00BD4FFA" w:rsidP="00BD4FFA">
      <w:pPr>
        <w:jc w:val="both"/>
        <w:rPr>
          <w:sz w:val="28"/>
          <w:szCs w:val="28"/>
          <w:lang w:val="uk-UA"/>
        </w:rPr>
      </w:pPr>
    </w:p>
    <w:p w:rsidR="00BD4FFA" w:rsidRDefault="00BD4FFA" w:rsidP="00BD4FFA">
      <w:pPr>
        <w:jc w:val="both"/>
        <w:rPr>
          <w:sz w:val="28"/>
          <w:szCs w:val="28"/>
          <w:lang w:val="uk-UA"/>
        </w:rPr>
      </w:pPr>
      <w:r>
        <w:rPr>
          <w:sz w:val="28"/>
          <w:szCs w:val="28"/>
          <w:lang w:val="uk-UA"/>
        </w:rPr>
        <w:t xml:space="preserve"> </w:t>
      </w:r>
      <w:r w:rsidR="005402FD" w:rsidRPr="00BD4FFA">
        <w:rPr>
          <w:sz w:val="28"/>
          <w:szCs w:val="28"/>
          <w:lang w:val="uk-UA"/>
        </w:rPr>
        <w:t>2.</w:t>
      </w:r>
      <w:r w:rsidRPr="00BD4FFA">
        <w:rPr>
          <w:sz w:val="28"/>
          <w:szCs w:val="28"/>
          <w:lang w:val="uk-UA"/>
        </w:rPr>
        <w:t xml:space="preserve"> </w:t>
      </w:r>
      <w:r w:rsidRPr="00F12A47">
        <w:rPr>
          <w:sz w:val="28"/>
          <w:szCs w:val="28"/>
          <w:lang w:val="uk-UA"/>
        </w:rPr>
        <w:t>Виконавчому апарату районної</w:t>
      </w:r>
      <w:r>
        <w:rPr>
          <w:sz w:val="28"/>
          <w:szCs w:val="28"/>
          <w:lang w:val="uk-UA"/>
        </w:rPr>
        <w:t xml:space="preserve"> ради </w:t>
      </w:r>
      <w:r w:rsidRPr="00F12A47">
        <w:rPr>
          <w:sz w:val="28"/>
          <w:szCs w:val="28"/>
          <w:lang w:val="uk-UA"/>
        </w:rPr>
        <w:t xml:space="preserve"> </w:t>
      </w:r>
      <w:r>
        <w:rPr>
          <w:sz w:val="28"/>
          <w:szCs w:val="28"/>
          <w:lang w:val="uk-UA"/>
        </w:rPr>
        <w:t>надіслати  дане рішення на адресу</w:t>
      </w:r>
      <w:r w:rsidRPr="00D43A1B">
        <w:rPr>
          <w:sz w:val="28"/>
          <w:szCs w:val="28"/>
          <w:lang w:val="uk-UA"/>
        </w:rPr>
        <w:t xml:space="preserve"> </w:t>
      </w:r>
      <w:r>
        <w:rPr>
          <w:sz w:val="28"/>
          <w:szCs w:val="28"/>
          <w:lang w:val="uk-UA"/>
        </w:rPr>
        <w:t xml:space="preserve"> </w:t>
      </w:r>
    </w:p>
    <w:p w:rsidR="005402FD" w:rsidRPr="00BD4FFA" w:rsidRDefault="00BD4FFA" w:rsidP="00BD4FFA">
      <w:pPr>
        <w:jc w:val="both"/>
        <w:rPr>
          <w:sz w:val="28"/>
          <w:szCs w:val="28"/>
          <w:lang w:val="uk-UA"/>
        </w:rPr>
      </w:pPr>
      <w:r>
        <w:rPr>
          <w:sz w:val="28"/>
          <w:szCs w:val="28"/>
          <w:lang w:val="uk-UA"/>
        </w:rPr>
        <w:t>Кабінету Міністрів України</w:t>
      </w:r>
      <w:r w:rsidR="005402FD" w:rsidRPr="00BD4FFA">
        <w:rPr>
          <w:sz w:val="28"/>
          <w:szCs w:val="28"/>
          <w:lang w:val="uk-UA"/>
        </w:rPr>
        <w:t>.</w:t>
      </w:r>
    </w:p>
    <w:p w:rsidR="005402FD" w:rsidRPr="00BD4FFA" w:rsidRDefault="005402FD" w:rsidP="00BC4F80">
      <w:pPr>
        <w:pStyle w:val="a5"/>
        <w:ind w:left="709" w:hanging="709"/>
        <w:jc w:val="both"/>
        <w:rPr>
          <w:sz w:val="28"/>
          <w:szCs w:val="28"/>
        </w:rPr>
      </w:pPr>
    </w:p>
    <w:p w:rsidR="000643F2" w:rsidRPr="00BD4FFA" w:rsidRDefault="000643F2" w:rsidP="006F67E5">
      <w:pPr>
        <w:rPr>
          <w:sz w:val="28"/>
          <w:szCs w:val="28"/>
          <w:lang w:val="uk-UA"/>
        </w:rPr>
      </w:pPr>
    </w:p>
    <w:p w:rsidR="007F53AB" w:rsidRDefault="007F53AB" w:rsidP="006F67E5">
      <w:pPr>
        <w:rPr>
          <w:sz w:val="28"/>
          <w:szCs w:val="28"/>
          <w:lang w:val="uk-UA"/>
        </w:rPr>
      </w:pPr>
      <w:r>
        <w:rPr>
          <w:sz w:val="28"/>
          <w:szCs w:val="28"/>
          <w:lang w:val="uk-UA"/>
        </w:rPr>
        <w:t>Голова</w:t>
      </w:r>
      <w:r w:rsidR="00EA7959">
        <w:rPr>
          <w:sz w:val="28"/>
          <w:szCs w:val="28"/>
          <w:lang w:val="uk-UA"/>
        </w:rPr>
        <w:t xml:space="preserve"> </w:t>
      </w:r>
      <w:r>
        <w:rPr>
          <w:sz w:val="28"/>
          <w:szCs w:val="28"/>
          <w:lang w:val="uk-UA"/>
        </w:rPr>
        <w:t xml:space="preserve"> ради                                                                        </w:t>
      </w:r>
      <w:r w:rsidR="003A1D6E">
        <w:rPr>
          <w:sz w:val="28"/>
          <w:szCs w:val="28"/>
          <w:lang w:val="uk-UA"/>
        </w:rPr>
        <w:t xml:space="preserve">  </w:t>
      </w:r>
      <w:r>
        <w:rPr>
          <w:sz w:val="28"/>
          <w:szCs w:val="28"/>
          <w:lang w:val="uk-UA"/>
        </w:rPr>
        <w:t xml:space="preserve">  І.П.</w:t>
      </w:r>
      <w:proofErr w:type="spellStart"/>
      <w:r>
        <w:rPr>
          <w:sz w:val="28"/>
          <w:szCs w:val="28"/>
          <w:lang w:val="uk-UA"/>
        </w:rPr>
        <w:t>Бовсунівський</w:t>
      </w:r>
      <w:proofErr w:type="spellEnd"/>
      <w:r>
        <w:rPr>
          <w:sz w:val="28"/>
          <w:szCs w:val="28"/>
          <w:lang w:val="uk-UA"/>
        </w:rPr>
        <w:t xml:space="preserve"> </w:t>
      </w:r>
    </w:p>
    <w:p w:rsidR="007F53AB" w:rsidRDefault="007F53AB" w:rsidP="006F67E5">
      <w:pPr>
        <w:rPr>
          <w:sz w:val="28"/>
          <w:szCs w:val="28"/>
          <w:lang w:val="uk-UA"/>
        </w:rPr>
      </w:pPr>
    </w:p>
    <w:p w:rsidR="007F53AB" w:rsidRDefault="007F53AB" w:rsidP="006F67E5">
      <w:pPr>
        <w:rPr>
          <w:sz w:val="28"/>
          <w:szCs w:val="28"/>
          <w:lang w:val="uk-UA"/>
        </w:rPr>
      </w:pPr>
    </w:p>
    <w:p w:rsidR="007F53AB" w:rsidRPr="002974D8" w:rsidRDefault="007F53AB" w:rsidP="006F67E5">
      <w:pPr>
        <w:rPr>
          <w:sz w:val="28"/>
          <w:szCs w:val="28"/>
          <w:lang w:val="uk-UA"/>
        </w:rPr>
      </w:pPr>
    </w:p>
    <w:p w:rsidR="007F53AB" w:rsidRDefault="007F53AB" w:rsidP="006F67E5"/>
    <w:p w:rsidR="007F53AB" w:rsidRPr="008E0022" w:rsidRDefault="007F53AB"/>
    <w:p w:rsidR="008E0022" w:rsidRPr="008E0022" w:rsidRDefault="008E0022"/>
    <w:p w:rsidR="008E0022" w:rsidRPr="008E0022" w:rsidRDefault="008E0022"/>
    <w:p w:rsidR="008E0022" w:rsidRPr="008E0022" w:rsidRDefault="008E0022"/>
    <w:p w:rsidR="008E0022" w:rsidRPr="008E0022" w:rsidRDefault="008E0022"/>
    <w:p w:rsidR="008E0022" w:rsidRPr="008E0022" w:rsidRDefault="008E0022"/>
    <w:p w:rsidR="008E0022" w:rsidRPr="008E0022" w:rsidRDefault="008E0022"/>
    <w:p w:rsidR="008E0022" w:rsidRPr="008E0022" w:rsidRDefault="008E0022"/>
    <w:p w:rsidR="008E0022" w:rsidRPr="008E0022" w:rsidRDefault="008E0022"/>
    <w:p w:rsidR="008E0022" w:rsidRPr="008E0022" w:rsidRDefault="008E0022">
      <w:pPr>
        <w:rPr>
          <w:sz w:val="28"/>
          <w:szCs w:val="28"/>
          <w:lang w:val="en-US"/>
        </w:rPr>
      </w:pPr>
    </w:p>
    <w:p w:rsidR="008E0022" w:rsidRPr="008E0022" w:rsidRDefault="008E0022" w:rsidP="008E0022">
      <w:pPr>
        <w:rPr>
          <w:sz w:val="28"/>
          <w:szCs w:val="28"/>
        </w:rPr>
      </w:pPr>
    </w:p>
    <w:p w:rsidR="008E0022" w:rsidRPr="008E0022" w:rsidRDefault="008E0022" w:rsidP="008E0022">
      <w:pPr>
        <w:jc w:val="right"/>
        <w:rPr>
          <w:b/>
          <w:sz w:val="28"/>
          <w:szCs w:val="28"/>
          <w:lang w:val="uk-UA"/>
        </w:rPr>
      </w:pPr>
      <w:r w:rsidRPr="008E0022">
        <w:rPr>
          <w:b/>
          <w:sz w:val="28"/>
          <w:szCs w:val="28"/>
          <w:lang w:val="uk-UA"/>
        </w:rPr>
        <w:t>Кабінет Міністрів України</w:t>
      </w:r>
    </w:p>
    <w:p w:rsidR="008E0022" w:rsidRPr="008E0022" w:rsidRDefault="008E0022" w:rsidP="008E0022">
      <w:pPr>
        <w:rPr>
          <w:sz w:val="28"/>
          <w:szCs w:val="28"/>
          <w:lang w:val="uk-UA"/>
        </w:rPr>
      </w:pPr>
    </w:p>
    <w:p w:rsidR="008E0022" w:rsidRDefault="008E0022" w:rsidP="008E0022">
      <w:pPr>
        <w:rPr>
          <w:sz w:val="28"/>
          <w:szCs w:val="28"/>
          <w:lang w:val="en-US"/>
        </w:rPr>
      </w:pPr>
      <w:r w:rsidRPr="008E0022">
        <w:rPr>
          <w:sz w:val="28"/>
          <w:szCs w:val="28"/>
          <w:lang w:val="uk-UA"/>
        </w:rPr>
        <w:tab/>
      </w:r>
      <w:r w:rsidRPr="008E0022">
        <w:rPr>
          <w:sz w:val="28"/>
          <w:szCs w:val="28"/>
          <w:lang w:val="uk-UA"/>
        </w:rPr>
        <w:tab/>
      </w:r>
      <w:r w:rsidRPr="008E0022">
        <w:rPr>
          <w:sz w:val="28"/>
          <w:szCs w:val="28"/>
          <w:lang w:val="uk-UA"/>
        </w:rPr>
        <w:tab/>
      </w:r>
      <w:r w:rsidRPr="008E0022">
        <w:rPr>
          <w:sz w:val="28"/>
          <w:szCs w:val="28"/>
          <w:lang w:val="uk-UA"/>
        </w:rPr>
        <w:tab/>
      </w:r>
      <w:r w:rsidRPr="008E0022">
        <w:rPr>
          <w:sz w:val="28"/>
          <w:szCs w:val="28"/>
          <w:lang w:val="uk-UA"/>
        </w:rPr>
        <w:tab/>
      </w:r>
    </w:p>
    <w:p w:rsidR="008E0022" w:rsidRPr="008E0022" w:rsidRDefault="008E0022" w:rsidP="008E0022">
      <w:pPr>
        <w:rPr>
          <w:sz w:val="28"/>
          <w:szCs w:val="28"/>
          <w:lang w:val="en-US"/>
        </w:rPr>
      </w:pPr>
    </w:p>
    <w:p w:rsidR="008E0022" w:rsidRPr="008E0022" w:rsidRDefault="008E0022" w:rsidP="008E0022">
      <w:pPr>
        <w:jc w:val="center"/>
        <w:rPr>
          <w:b/>
          <w:sz w:val="28"/>
          <w:szCs w:val="28"/>
          <w:lang w:val="uk-UA"/>
        </w:rPr>
      </w:pPr>
      <w:r w:rsidRPr="008E0022">
        <w:rPr>
          <w:b/>
          <w:sz w:val="28"/>
          <w:szCs w:val="28"/>
          <w:lang w:val="uk-UA"/>
        </w:rPr>
        <w:t xml:space="preserve">З В Е Р Н Е Н </w:t>
      </w:r>
      <w:proofErr w:type="spellStart"/>
      <w:r w:rsidRPr="008E0022">
        <w:rPr>
          <w:b/>
          <w:sz w:val="28"/>
          <w:szCs w:val="28"/>
          <w:lang w:val="uk-UA"/>
        </w:rPr>
        <w:t>Н</w:t>
      </w:r>
      <w:proofErr w:type="spellEnd"/>
      <w:r w:rsidRPr="008E0022">
        <w:rPr>
          <w:b/>
          <w:sz w:val="28"/>
          <w:szCs w:val="28"/>
          <w:lang w:val="uk-UA"/>
        </w:rPr>
        <w:t xml:space="preserve"> Я</w:t>
      </w:r>
    </w:p>
    <w:p w:rsidR="008E0022" w:rsidRPr="008E0022" w:rsidRDefault="008E0022" w:rsidP="008E0022">
      <w:pPr>
        <w:jc w:val="center"/>
        <w:rPr>
          <w:b/>
          <w:sz w:val="28"/>
          <w:szCs w:val="28"/>
          <w:lang w:val="uk-UA"/>
        </w:rPr>
      </w:pPr>
      <w:r w:rsidRPr="008E0022">
        <w:rPr>
          <w:b/>
          <w:sz w:val="28"/>
          <w:szCs w:val="28"/>
          <w:lang w:val="uk-UA"/>
        </w:rPr>
        <w:t xml:space="preserve">депутатів районної ради щодо підтримки соціально-незахищених верств населення шляхом розширення програми субсидій, забезпечення доступності та надання належної якості житлово-комунальних послуг споживачам. </w:t>
      </w:r>
    </w:p>
    <w:p w:rsidR="008E0022" w:rsidRDefault="008E0022" w:rsidP="008E0022">
      <w:pPr>
        <w:jc w:val="center"/>
        <w:rPr>
          <w:b/>
          <w:sz w:val="28"/>
          <w:szCs w:val="28"/>
          <w:lang w:val="en-US"/>
        </w:rPr>
      </w:pPr>
    </w:p>
    <w:p w:rsidR="008E0022" w:rsidRPr="008E0022" w:rsidRDefault="008E0022" w:rsidP="008E0022">
      <w:pPr>
        <w:rPr>
          <w:b/>
          <w:sz w:val="28"/>
          <w:szCs w:val="28"/>
          <w:lang w:val="en-US"/>
        </w:rPr>
      </w:pPr>
    </w:p>
    <w:p w:rsidR="008E0022" w:rsidRPr="008E0022" w:rsidRDefault="008E0022" w:rsidP="008E0022">
      <w:pPr>
        <w:spacing w:line="276" w:lineRule="auto"/>
        <w:jc w:val="both"/>
        <w:rPr>
          <w:sz w:val="28"/>
          <w:szCs w:val="28"/>
          <w:lang w:val="uk-UA"/>
        </w:rPr>
      </w:pPr>
      <w:r w:rsidRPr="008E0022">
        <w:rPr>
          <w:sz w:val="28"/>
          <w:szCs w:val="28"/>
        </w:rPr>
        <w:tab/>
      </w:r>
      <w:r w:rsidRPr="008E0022">
        <w:rPr>
          <w:sz w:val="28"/>
          <w:szCs w:val="28"/>
          <w:lang w:val="uk-UA"/>
        </w:rPr>
        <w:t xml:space="preserve">Ми,  депутати районної ради стурбовані ситуацією, що склалася у </w:t>
      </w:r>
      <w:proofErr w:type="spellStart"/>
      <w:r w:rsidRPr="008E0022">
        <w:rPr>
          <w:sz w:val="28"/>
          <w:szCs w:val="28"/>
          <w:lang w:val="uk-UA"/>
        </w:rPr>
        <w:t>зв′язку</w:t>
      </w:r>
      <w:proofErr w:type="spellEnd"/>
      <w:r w:rsidRPr="008E0022">
        <w:rPr>
          <w:sz w:val="28"/>
          <w:szCs w:val="28"/>
          <w:lang w:val="uk-UA"/>
        </w:rPr>
        <w:t xml:space="preserve"> з прийнятим Кабінетом Міністрів України рішення</w:t>
      </w:r>
      <w:r w:rsidRPr="008E0022">
        <w:rPr>
          <w:sz w:val="28"/>
          <w:szCs w:val="28"/>
        </w:rPr>
        <w:t xml:space="preserve"> </w:t>
      </w:r>
      <w:r w:rsidRPr="008E0022">
        <w:rPr>
          <w:sz w:val="28"/>
          <w:szCs w:val="28"/>
          <w:lang w:val="uk-UA"/>
        </w:rPr>
        <w:t xml:space="preserve">щодо підвищення з 1-го листопада 2018 року цін на газ для населення на 23,5%  у рамках виконання зобов’язань, взятих Україною перед Міжнародним валютним фондом. </w:t>
      </w:r>
    </w:p>
    <w:p w:rsidR="008E0022" w:rsidRPr="008E0022" w:rsidRDefault="008E0022" w:rsidP="008E0022">
      <w:pPr>
        <w:spacing w:line="276" w:lineRule="auto"/>
        <w:jc w:val="both"/>
        <w:rPr>
          <w:sz w:val="28"/>
          <w:szCs w:val="28"/>
          <w:lang w:val="uk-UA"/>
        </w:rPr>
      </w:pPr>
      <w:r w:rsidRPr="008E0022">
        <w:rPr>
          <w:sz w:val="28"/>
          <w:szCs w:val="28"/>
          <w:lang w:val="uk-UA"/>
        </w:rPr>
        <w:tab/>
        <w:t>Усвідомлюємо, що дане рішення продиктоване умовами співпраці з МВФ та необхідністю розраховуватися за кредитними зобов’язаннями, взятими попередніми урядами. Зокрема, в період з 2007 до 2014 року державний борг України зріс на 46</w:t>
      </w:r>
      <w:r w:rsidR="00C30CA0">
        <w:rPr>
          <w:sz w:val="28"/>
          <w:szCs w:val="28"/>
          <w:lang w:val="uk-UA"/>
        </w:rPr>
        <w:t xml:space="preserve"> </w:t>
      </w:r>
      <w:r w:rsidRPr="008E0022">
        <w:rPr>
          <w:sz w:val="28"/>
          <w:szCs w:val="28"/>
          <w:lang w:val="uk-UA"/>
        </w:rPr>
        <w:t>млрд.доларів.</w:t>
      </w:r>
    </w:p>
    <w:p w:rsidR="008E0022" w:rsidRPr="008E0022" w:rsidRDefault="008E0022" w:rsidP="008E0022">
      <w:pPr>
        <w:spacing w:line="276" w:lineRule="auto"/>
        <w:jc w:val="both"/>
        <w:rPr>
          <w:sz w:val="28"/>
          <w:szCs w:val="28"/>
          <w:lang w:val="uk-UA"/>
        </w:rPr>
      </w:pPr>
      <w:r w:rsidRPr="008E0022">
        <w:rPr>
          <w:sz w:val="28"/>
          <w:szCs w:val="28"/>
          <w:lang w:val="uk-UA"/>
        </w:rPr>
        <w:tab/>
        <w:t>Сьогодні настав час віддавати борги.</w:t>
      </w:r>
    </w:p>
    <w:p w:rsidR="008E0022" w:rsidRDefault="008E0022" w:rsidP="008E0022">
      <w:pPr>
        <w:spacing w:line="276" w:lineRule="auto"/>
        <w:jc w:val="both"/>
        <w:rPr>
          <w:sz w:val="28"/>
          <w:szCs w:val="28"/>
          <w:lang w:val="uk-UA"/>
        </w:rPr>
      </w:pPr>
      <w:r w:rsidRPr="008E0022">
        <w:rPr>
          <w:sz w:val="28"/>
          <w:szCs w:val="28"/>
          <w:lang w:val="uk-UA"/>
        </w:rPr>
        <w:tab/>
        <w:t>Враховуючи зростання соціальної напруги та негативні наслідки, до яких може призвести підвищення  цін на газ, ми, депутати Черняхівської районної ради, звертаємося до Кабінету Міністрів України із вимогою захистити найбільш  вразливі верстви населення шляхом розширення програми субсидій та забезпечення доступності та належної якості житлово-комунальних послуг для споживачів.</w:t>
      </w:r>
      <w:r w:rsidRPr="008E0022">
        <w:rPr>
          <w:sz w:val="28"/>
          <w:szCs w:val="28"/>
          <w:lang w:val="uk-UA"/>
        </w:rPr>
        <w:tab/>
      </w:r>
      <w:r>
        <w:rPr>
          <w:sz w:val="28"/>
          <w:szCs w:val="28"/>
          <w:lang w:val="uk-UA"/>
        </w:rPr>
        <w:tab/>
      </w:r>
      <w:r>
        <w:rPr>
          <w:sz w:val="28"/>
          <w:szCs w:val="28"/>
          <w:lang w:val="uk-UA"/>
        </w:rPr>
        <w:tab/>
      </w:r>
      <w:r>
        <w:rPr>
          <w:sz w:val="28"/>
          <w:szCs w:val="28"/>
          <w:lang w:val="uk-UA"/>
        </w:rPr>
        <w:tab/>
      </w:r>
      <w:r w:rsidRPr="008E0022">
        <w:rPr>
          <w:sz w:val="28"/>
          <w:szCs w:val="28"/>
          <w:lang w:val="uk-UA"/>
        </w:rPr>
        <w:tab/>
      </w:r>
    </w:p>
    <w:p w:rsidR="008E0022" w:rsidRPr="008E0022" w:rsidRDefault="008E0022" w:rsidP="008E0022">
      <w:pPr>
        <w:spacing w:line="276" w:lineRule="auto"/>
        <w:jc w:val="both"/>
        <w:rPr>
          <w:sz w:val="28"/>
          <w:szCs w:val="28"/>
          <w:lang w:val="uk-UA"/>
        </w:rPr>
      </w:pPr>
    </w:p>
    <w:p w:rsidR="008E0022" w:rsidRPr="001D780D" w:rsidRDefault="008E0022" w:rsidP="008E0022">
      <w:pPr>
        <w:tabs>
          <w:tab w:val="left" w:pos="1189"/>
        </w:tabs>
        <w:spacing w:after="120"/>
        <w:jc w:val="both"/>
        <w:rPr>
          <w:sz w:val="28"/>
          <w:szCs w:val="28"/>
          <w:lang w:val="uk-UA"/>
        </w:rPr>
      </w:pPr>
      <w:r w:rsidRPr="001D780D">
        <w:rPr>
          <w:sz w:val="28"/>
          <w:szCs w:val="28"/>
          <w:lang w:val="uk-UA"/>
        </w:rPr>
        <w:t xml:space="preserve">      </w:t>
      </w:r>
      <w:proofErr w:type="spellStart"/>
      <w:r w:rsidRPr="001D780D">
        <w:rPr>
          <w:sz w:val="28"/>
          <w:szCs w:val="28"/>
        </w:rPr>
        <w:t>Звернення</w:t>
      </w:r>
      <w:proofErr w:type="spellEnd"/>
      <w:r w:rsidRPr="001D780D">
        <w:rPr>
          <w:sz w:val="28"/>
          <w:szCs w:val="28"/>
        </w:rPr>
        <w:t xml:space="preserve"> </w:t>
      </w:r>
      <w:proofErr w:type="spellStart"/>
      <w:r w:rsidRPr="001D780D">
        <w:rPr>
          <w:sz w:val="28"/>
          <w:szCs w:val="28"/>
        </w:rPr>
        <w:t>прийнято</w:t>
      </w:r>
      <w:proofErr w:type="spellEnd"/>
      <w:r w:rsidRPr="001D780D">
        <w:rPr>
          <w:sz w:val="28"/>
          <w:szCs w:val="28"/>
        </w:rPr>
        <w:t xml:space="preserve"> на </w:t>
      </w:r>
      <w:r w:rsidRPr="008E0022">
        <w:rPr>
          <w:sz w:val="28"/>
          <w:szCs w:val="28"/>
        </w:rPr>
        <w:t>26</w:t>
      </w:r>
      <w:proofErr w:type="spellStart"/>
      <w:r w:rsidRPr="001D780D">
        <w:rPr>
          <w:sz w:val="28"/>
          <w:szCs w:val="28"/>
          <w:lang w:val="uk-UA"/>
        </w:rPr>
        <w:t>-ій</w:t>
      </w:r>
      <w:proofErr w:type="spellEnd"/>
      <w:r w:rsidRPr="001D780D">
        <w:rPr>
          <w:sz w:val="28"/>
          <w:szCs w:val="28"/>
          <w:lang w:val="uk-UA"/>
        </w:rPr>
        <w:t xml:space="preserve"> </w:t>
      </w:r>
      <w:proofErr w:type="spellStart"/>
      <w:r w:rsidRPr="001D780D">
        <w:rPr>
          <w:sz w:val="28"/>
          <w:szCs w:val="28"/>
        </w:rPr>
        <w:t>сесії</w:t>
      </w:r>
      <w:proofErr w:type="spellEnd"/>
      <w:r w:rsidRPr="001D780D">
        <w:rPr>
          <w:sz w:val="28"/>
          <w:szCs w:val="28"/>
          <w:lang w:val="uk-UA"/>
        </w:rPr>
        <w:t xml:space="preserve"> </w:t>
      </w:r>
      <w:proofErr w:type="spellStart"/>
      <w:r w:rsidRPr="001D780D">
        <w:rPr>
          <w:sz w:val="28"/>
          <w:szCs w:val="28"/>
          <w:lang w:val="uk-UA"/>
        </w:rPr>
        <w:t>районно</w:t>
      </w:r>
      <w:r w:rsidRPr="001D780D">
        <w:rPr>
          <w:sz w:val="28"/>
          <w:szCs w:val="28"/>
        </w:rPr>
        <w:t>ї</w:t>
      </w:r>
      <w:proofErr w:type="spellEnd"/>
      <w:r w:rsidRPr="001D780D">
        <w:rPr>
          <w:sz w:val="28"/>
          <w:szCs w:val="28"/>
        </w:rPr>
        <w:t xml:space="preserve">  ради  </w:t>
      </w:r>
      <w:r w:rsidRPr="001D780D">
        <w:rPr>
          <w:sz w:val="28"/>
          <w:szCs w:val="28"/>
          <w:lang w:val="en-US"/>
        </w:rPr>
        <w:t>VII</w:t>
      </w:r>
      <w:r w:rsidRPr="001D780D">
        <w:rPr>
          <w:sz w:val="28"/>
          <w:szCs w:val="28"/>
        </w:rPr>
        <w:t xml:space="preserve"> </w:t>
      </w:r>
      <w:proofErr w:type="spellStart"/>
      <w:r w:rsidRPr="001D780D">
        <w:rPr>
          <w:sz w:val="28"/>
          <w:szCs w:val="28"/>
        </w:rPr>
        <w:t>скликання</w:t>
      </w:r>
      <w:proofErr w:type="spellEnd"/>
      <w:r w:rsidRPr="001D780D">
        <w:rPr>
          <w:sz w:val="28"/>
          <w:szCs w:val="28"/>
        </w:rPr>
        <w:t xml:space="preserve">  </w:t>
      </w:r>
      <w:r w:rsidRPr="008E0022">
        <w:rPr>
          <w:sz w:val="28"/>
          <w:szCs w:val="28"/>
        </w:rPr>
        <w:t xml:space="preserve">               </w:t>
      </w:r>
      <w:r>
        <w:rPr>
          <w:sz w:val="28"/>
          <w:szCs w:val="28"/>
          <w:lang w:val="uk-UA"/>
        </w:rPr>
        <w:t>2</w:t>
      </w:r>
      <w:r w:rsidRPr="008E0022">
        <w:rPr>
          <w:sz w:val="28"/>
          <w:szCs w:val="28"/>
        </w:rPr>
        <w:t>6</w:t>
      </w:r>
      <w:r w:rsidRPr="001D780D">
        <w:rPr>
          <w:sz w:val="28"/>
          <w:szCs w:val="28"/>
          <w:lang w:val="uk-UA"/>
        </w:rPr>
        <w:t xml:space="preserve"> </w:t>
      </w:r>
      <w:r>
        <w:rPr>
          <w:sz w:val="28"/>
          <w:szCs w:val="28"/>
          <w:lang w:val="uk-UA"/>
        </w:rPr>
        <w:t>жовтня</w:t>
      </w:r>
      <w:r w:rsidRPr="001D780D">
        <w:rPr>
          <w:sz w:val="28"/>
          <w:szCs w:val="28"/>
          <w:lang w:val="uk-UA"/>
        </w:rPr>
        <w:t xml:space="preserve"> 20</w:t>
      </w:r>
      <w:r>
        <w:rPr>
          <w:sz w:val="28"/>
          <w:szCs w:val="28"/>
        </w:rPr>
        <w:t>1</w:t>
      </w:r>
      <w:r>
        <w:rPr>
          <w:sz w:val="28"/>
          <w:szCs w:val="28"/>
          <w:lang w:val="uk-UA"/>
        </w:rPr>
        <w:t>8</w:t>
      </w:r>
      <w:r w:rsidRPr="001D780D">
        <w:rPr>
          <w:sz w:val="28"/>
          <w:szCs w:val="28"/>
        </w:rPr>
        <w:t xml:space="preserve"> року.      </w:t>
      </w:r>
    </w:p>
    <w:p w:rsidR="008E0022" w:rsidRPr="008E0022" w:rsidRDefault="008E0022">
      <w:pPr>
        <w:rPr>
          <w:sz w:val="28"/>
          <w:szCs w:val="28"/>
        </w:rPr>
      </w:pPr>
    </w:p>
    <w:p w:rsidR="008E0022" w:rsidRPr="00880092" w:rsidRDefault="008E0022" w:rsidP="008E0022">
      <w:pPr>
        <w:spacing w:line="276" w:lineRule="auto"/>
        <w:rPr>
          <w:sz w:val="28"/>
          <w:szCs w:val="28"/>
          <w:lang w:val="uk-UA"/>
        </w:rPr>
      </w:pPr>
      <w:proofErr w:type="gramStart"/>
      <w:r w:rsidRPr="00880092">
        <w:rPr>
          <w:sz w:val="28"/>
          <w:szCs w:val="28"/>
        </w:rPr>
        <w:t>З</w:t>
      </w:r>
      <w:proofErr w:type="gramEnd"/>
      <w:r w:rsidRPr="00880092">
        <w:rPr>
          <w:sz w:val="28"/>
          <w:szCs w:val="28"/>
        </w:rPr>
        <w:t xml:space="preserve"> </w:t>
      </w:r>
      <w:proofErr w:type="spellStart"/>
      <w:r w:rsidRPr="00880092">
        <w:rPr>
          <w:sz w:val="28"/>
          <w:szCs w:val="28"/>
        </w:rPr>
        <w:t>повагою</w:t>
      </w:r>
      <w:proofErr w:type="spellEnd"/>
      <w:r w:rsidRPr="00880092">
        <w:rPr>
          <w:sz w:val="28"/>
          <w:szCs w:val="28"/>
        </w:rPr>
        <w:t>,</w:t>
      </w:r>
    </w:p>
    <w:p w:rsidR="008E0022" w:rsidRPr="00880092" w:rsidRDefault="008E0022" w:rsidP="008E0022">
      <w:pPr>
        <w:spacing w:line="276" w:lineRule="auto"/>
        <w:jc w:val="both"/>
        <w:rPr>
          <w:rFonts w:eastAsiaTheme="minorHAnsi"/>
          <w:sz w:val="28"/>
          <w:szCs w:val="28"/>
          <w:lang w:val="uk-UA"/>
        </w:rPr>
      </w:pPr>
      <w:r w:rsidRPr="00880092">
        <w:rPr>
          <w:sz w:val="28"/>
          <w:szCs w:val="28"/>
        </w:rPr>
        <w:t xml:space="preserve">за </w:t>
      </w:r>
      <w:proofErr w:type="spellStart"/>
      <w:r w:rsidRPr="00880092">
        <w:rPr>
          <w:sz w:val="28"/>
          <w:szCs w:val="28"/>
        </w:rPr>
        <w:t>дорученням</w:t>
      </w:r>
      <w:proofErr w:type="spellEnd"/>
      <w:r w:rsidRPr="00880092">
        <w:rPr>
          <w:sz w:val="28"/>
          <w:szCs w:val="28"/>
        </w:rPr>
        <w:t xml:space="preserve"> </w:t>
      </w:r>
      <w:proofErr w:type="spellStart"/>
      <w:r w:rsidRPr="00880092">
        <w:rPr>
          <w:sz w:val="28"/>
          <w:szCs w:val="28"/>
        </w:rPr>
        <w:t>депутатів</w:t>
      </w:r>
      <w:proofErr w:type="spellEnd"/>
      <w:r w:rsidRPr="00880092">
        <w:rPr>
          <w:sz w:val="28"/>
          <w:szCs w:val="28"/>
        </w:rPr>
        <w:t xml:space="preserve"> </w:t>
      </w:r>
      <w:proofErr w:type="spellStart"/>
      <w:r w:rsidRPr="00880092">
        <w:rPr>
          <w:sz w:val="28"/>
          <w:szCs w:val="28"/>
        </w:rPr>
        <w:t>районної</w:t>
      </w:r>
      <w:proofErr w:type="spellEnd"/>
      <w:r w:rsidRPr="00880092">
        <w:rPr>
          <w:sz w:val="28"/>
          <w:szCs w:val="28"/>
        </w:rPr>
        <w:t xml:space="preserve"> </w:t>
      </w:r>
      <w:proofErr w:type="gramStart"/>
      <w:r w:rsidRPr="00880092">
        <w:rPr>
          <w:sz w:val="28"/>
          <w:szCs w:val="28"/>
        </w:rPr>
        <w:t>ради</w:t>
      </w:r>
      <w:proofErr w:type="gramEnd"/>
      <w:r w:rsidRPr="00880092">
        <w:rPr>
          <w:sz w:val="28"/>
          <w:szCs w:val="28"/>
        </w:rPr>
        <w:t xml:space="preserve">  </w:t>
      </w:r>
    </w:p>
    <w:p w:rsidR="008E0022" w:rsidRPr="008E0022" w:rsidRDefault="008E0022" w:rsidP="008E0022">
      <w:pPr>
        <w:spacing w:line="276" w:lineRule="auto"/>
        <w:rPr>
          <w:sz w:val="28"/>
          <w:szCs w:val="28"/>
          <w:lang w:val="uk-UA"/>
        </w:rPr>
      </w:pPr>
    </w:p>
    <w:p w:rsidR="008E0022" w:rsidRPr="008E0022" w:rsidRDefault="008E0022">
      <w:pPr>
        <w:rPr>
          <w:sz w:val="28"/>
          <w:szCs w:val="28"/>
        </w:rPr>
      </w:pPr>
    </w:p>
    <w:p w:rsidR="008E0022" w:rsidRPr="0049473A" w:rsidRDefault="008E0022" w:rsidP="008E0022">
      <w:pPr>
        <w:jc w:val="both"/>
        <w:rPr>
          <w:b/>
          <w:sz w:val="28"/>
          <w:szCs w:val="28"/>
          <w:lang w:val="uk-UA"/>
        </w:rPr>
      </w:pPr>
      <w:r w:rsidRPr="0049473A">
        <w:rPr>
          <w:b/>
          <w:sz w:val="28"/>
          <w:szCs w:val="28"/>
          <w:lang w:val="uk-UA"/>
        </w:rPr>
        <w:t>Г</w:t>
      </w:r>
      <w:r w:rsidRPr="0049473A">
        <w:rPr>
          <w:b/>
          <w:sz w:val="28"/>
          <w:szCs w:val="28"/>
        </w:rPr>
        <w:t xml:space="preserve">олова </w:t>
      </w:r>
      <w:proofErr w:type="spellStart"/>
      <w:r w:rsidRPr="0049473A">
        <w:rPr>
          <w:b/>
          <w:sz w:val="28"/>
          <w:szCs w:val="28"/>
        </w:rPr>
        <w:t>Черняхівської</w:t>
      </w:r>
      <w:proofErr w:type="spellEnd"/>
      <w:r w:rsidRPr="0049473A">
        <w:rPr>
          <w:b/>
          <w:sz w:val="28"/>
          <w:szCs w:val="28"/>
        </w:rPr>
        <w:t xml:space="preserve"> </w:t>
      </w:r>
    </w:p>
    <w:p w:rsidR="008E0022" w:rsidRPr="0049473A" w:rsidRDefault="008E0022" w:rsidP="008E0022">
      <w:pPr>
        <w:jc w:val="both"/>
        <w:rPr>
          <w:b/>
          <w:sz w:val="28"/>
          <w:szCs w:val="28"/>
        </w:rPr>
      </w:pPr>
      <w:proofErr w:type="spellStart"/>
      <w:r w:rsidRPr="0049473A">
        <w:rPr>
          <w:b/>
          <w:sz w:val="28"/>
          <w:szCs w:val="28"/>
        </w:rPr>
        <w:t>районної</w:t>
      </w:r>
      <w:proofErr w:type="spellEnd"/>
      <w:r w:rsidRPr="0049473A">
        <w:rPr>
          <w:b/>
          <w:sz w:val="28"/>
          <w:szCs w:val="28"/>
        </w:rPr>
        <w:t xml:space="preserve"> ради</w:t>
      </w:r>
      <w:proofErr w:type="gramStart"/>
      <w:r w:rsidRPr="0049473A">
        <w:rPr>
          <w:b/>
          <w:sz w:val="28"/>
          <w:szCs w:val="28"/>
        </w:rPr>
        <w:t xml:space="preserve">                            </w:t>
      </w:r>
      <w:r w:rsidRPr="0049473A">
        <w:rPr>
          <w:b/>
          <w:sz w:val="28"/>
          <w:szCs w:val="28"/>
          <w:lang w:val="uk-UA"/>
        </w:rPr>
        <w:t xml:space="preserve">                             </w:t>
      </w:r>
      <w:r w:rsidRPr="0049473A">
        <w:rPr>
          <w:b/>
          <w:sz w:val="28"/>
          <w:szCs w:val="28"/>
        </w:rPr>
        <w:t xml:space="preserve">   </w:t>
      </w:r>
      <w:r w:rsidRPr="0049473A">
        <w:rPr>
          <w:b/>
          <w:sz w:val="28"/>
          <w:szCs w:val="28"/>
          <w:lang w:val="uk-UA"/>
        </w:rPr>
        <w:t xml:space="preserve">    </w:t>
      </w:r>
      <w:proofErr w:type="spellStart"/>
      <w:r>
        <w:rPr>
          <w:b/>
          <w:sz w:val="28"/>
          <w:szCs w:val="28"/>
        </w:rPr>
        <w:t>І.</w:t>
      </w:r>
      <w:proofErr w:type="gramEnd"/>
      <w:r>
        <w:rPr>
          <w:b/>
          <w:sz w:val="28"/>
          <w:szCs w:val="28"/>
        </w:rPr>
        <w:t>П.</w:t>
      </w:r>
      <w:r w:rsidRPr="0049473A">
        <w:rPr>
          <w:b/>
          <w:sz w:val="28"/>
          <w:szCs w:val="28"/>
        </w:rPr>
        <w:t>Бовсунівський</w:t>
      </w:r>
      <w:proofErr w:type="spellEnd"/>
    </w:p>
    <w:p w:rsidR="008E0022" w:rsidRPr="008E0022" w:rsidRDefault="008E0022">
      <w:pPr>
        <w:rPr>
          <w:sz w:val="28"/>
          <w:szCs w:val="28"/>
        </w:rPr>
      </w:pPr>
    </w:p>
    <w:p w:rsidR="008E0022" w:rsidRPr="008E0022" w:rsidRDefault="008E0022">
      <w:pPr>
        <w:rPr>
          <w:sz w:val="28"/>
          <w:szCs w:val="28"/>
        </w:rPr>
      </w:pPr>
    </w:p>
    <w:sectPr w:rsidR="008E0022" w:rsidRPr="008E0022" w:rsidSect="00523FC8">
      <w:pgSz w:w="11906" w:h="16838"/>
      <w:pgMar w:top="0" w:right="851" w:bottom="28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54C42"/>
    <w:multiLevelType w:val="multilevel"/>
    <w:tmpl w:val="11AAE276"/>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517"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
    <w:nsid w:val="4EDE6068"/>
    <w:multiLevelType w:val="hybridMultilevel"/>
    <w:tmpl w:val="C0A4D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4860E1"/>
    <w:multiLevelType w:val="multilevel"/>
    <w:tmpl w:val="11AAE276"/>
    <w:lvl w:ilvl="0">
      <w:start w:val="1"/>
      <w:numFmt w:val="decimal"/>
      <w:lvlText w:val="%1."/>
      <w:lvlJc w:val="left"/>
      <w:pPr>
        <w:tabs>
          <w:tab w:val="num" w:pos="928"/>
        </w:tabs>
        <w:ind w:left="928" w:hanging="360"/>
      </w:pPr>
      <w:rPr>
        <w:rFonts w:cs="Times New Roman"/>
      </w:rPr>
    </w:lvl>
    <w:lvl w:ilvl="1">
      <w:start w:val="1"/>
      <w:numFmt w:val="decimal"/>
      <w:isLgl/>
      <w:lvlText w:val="%1.%2"/>
      <w:lvlJc w:val="left"/>
      <w:pPr>
        <w:ind w:left="725" w:hanging="375"/>
      </w:pPr>
      <w:rPr>
        <w:rFonts w:cs="Times New Roman" w:hint="default"/>
      </w:rPr>
    </w:lvl>
    <w:lvl w:ilvl="2">
      <w:start w:val="1"/>
      <w:numFmt w:val="decimal"/>
      <w:isLgl/>
      <w:lvlText w:val="%1.%2.%3"/>
      <w:lvlJc w:val="left"/>
      <w:pPr>
        <w:ind w:left="2008" w:hanging="720"/>
      </w:pPr>
      <w:rPr>
        <w:rFonts w:cs="Times New Roman" w:hint="default"/>
      </w:rPr>
    </w:lvl>
    <w:lvl w:ilvl="3">
      <w:start w:val="1"/>
      <w:numFmt w:val="decimal"/>
      <w:isLgl/>
      <w:lvlText w:val="%1.%2.%3.%4"/>
      <w:lvlJc w:val="left"/>
      <w:pPr>
        <w:ind w:left="2728" w:hanging="1080"/>
      </w:pPr>
      <w:rPr>
        <w:rFonts w:cs="Times New Roman" w:hint="default"/>
      </w:rPr>
    </w:lvl>
    <w:lvl w:ilvl="4">
      <w:start w:val="1"/>
      <w:numFmt w:val="decimal"/>
      <w:isLgl/>
      <w:lvlText w:val="%1.%2.%3.%4.%5"/>
      <w:lvlJc w:val="left"/>
      <w:pPr>
        <w:ind w:left="3088" w:hanging="1080"/>
      </w:pPr>
      <w:rPr>
        <w:rFonts w:cs="Times New Roman" w:hint="default"/>
      </w:rPr>
    </w:lvl>
    <w:lvl w:ilvl="5">
      <w:start w:val="1"/>
      <w:numFmt w:val="decimal"/>
      <w:isLgl/>
      <w:lvlText w:val="%1.%2.%3.%4.%5.%6"/>
      <w:lvlJc w:val="left"/>
      <w:pPr>
        <w:ind w:left="3808" w:hanging="1440"/>
      </w:pPr>
      <w:rPr>
        <w:rFonts w:cs="Times New Roman" w:hint="default"/>
      </w:rPr>
    </w:lvl>
    <w:lvl w:ilvl="6">
      <w:start w:val="1"/>
      <w:numFmt w:val="decimal"/>
      <w:isLgl/>
      <w:lvlText w:val="%1.%2.%3.%4.%5.%6.%7"/>
      <w:lvlJc w:val="left"/>
      <w:pPr>
        <w:ind w:left="4168" w:hanging="1440"/>
      </w:pPr>
      <w:rPr>
        <w:rFonts w:cs="Times New Roman" w:hint="default"/>
      </w:rPr>
    </w:lvl>
    <w:lvl w:ilvl="7">
      <w:start w:val="1"/>
      <w:numFmt w:val="decimal"/>
      <w:isLgl/>
      <w:lvlText w:val="%1.%2.%3.%4.%5.%6.%7.%8"/>
      <w:lvlJc w:val="left"/>
      <w:pPr>
        <w:ind w:left="4888" w:hanging="1800"/>
      </w:pPr>
      <w:rPr>
        <w:rFonts w:cs="Times New Roman" w:hint="default"/>
      </w:rPr>
    </w:lvl>
    <w:lvl w:ilvl="8">
      <w:start w:val="1"/>
      <w:numFmt w:val="decimal"/>
      <w:isLgl/>
      <w:lvlText w:val="%1.%2.%3.%4.%5.%6.%7.%8.%9"/>
      <w:lvlJc w:val="left"/>
      <w:pPr>
        <w:ind w:left="5608"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F67E5"/>
    <w:rsid w:val="00021906"/>
    <w:rsid w:val="00025834"/>
    <w:rsid w:val="00037C3D"/>
    <w:rsid w:val="000643F2"/>
    <w:rsid w:val="00083D7A"/>
    <w:rsid w:val="000A2D1E"/>
    <w:rsid w:val="000A47CB"/>
    <w:rsid w:val="000C239A"/>
    <w:rsid w:val="000C42C3"/>
    <w:rsid w:val="001975C4"/>
    <w:rsid w:val="001B788A"/>
    <w:rsid w:val="001E064D"/>
    <w:rsid w:val="001E1AC4"/>
    <w:rsid w:val="001F3AF3"/>
    <w:rsid w:val="001F5445"/>
    <w:rsid w:val="00203D12"/>
    <w:rsid w:val="002404E2"/>
    <w:rsid w:val="002974D8"/>
    <w:rsid w:val="002C610B"/>
    <w:rsid w:val="002D3530"/>
    <w:rsid w:val="002E47E2"/>
    <w:rsid w:val="002E59CD"/>
    <w:rsid w:val="0039476E"/>
    <w:rsid w:val="003A1D6E"/>
    <w:rsid w:val="003A3D91"/>
    <w:rsid w:val="003F1CC3"/>
    <w:rsid w:val="003F700C"/>
    <w:rsid w:val="00435029"/>
    <w:rsid w:val="00454FAF"/>
    <w:rsid w:val="004647ED"/>
    <w:rsid w:val="004A0A64"/>
    <w:rsid w:val="00523FC8"/>
    <w:rsid w:val="00540044"/>
    <w:rsid w:val="005402FD"/>
    <w:rsid w:val="005E3186"/>
    <w:rsid w:val="00612AD6"/>
    <w:rsid w:val="00642460"/>
    <w:rsid w:val="00674D6A"/>
    <w:rsid w:val="00692CCC"/>
    <w:rsid w:val="006C03F4"/>
    <w:rsid w:val="006F35FD"/>
    <w:rsid w:val="006F67E5"/>
    <w:rsid w:val="007D39C3"/>
    <w:rsid w:val="007E4939"/>
    <w:rsid w:val="007F53AB"/>
    <w:rsid w:val="00824D4C"/>
    <w:rsid w:val="00843376"/>
    <w:rsid w:val="00851236"/>
    <w:rsid w:val="00892EA8"/>
    <w:rsid w:val="00897C77"/>
    <w:rsid w:val="008A3900"/>
    <w:rsid w:val="008D61A1"/>
    <w:rsid w:val="008E0022"/>
    <w:rsid w:val="00906F4F"/>
    <w:rsid w:val="009355D6"/>
    <w:rsid w:val="00943BCF"/>
    <w:rsid w:val="00945B1B"/>
    <w:rsid w:val="009608B2"/>
    <w:rsid w:val="00975A58"/>
    <w:rsid w:val="00986CD9"/>
    <w:rsid w:val="009F1776"/>
    <w:rsid w:val="00A32B1D"/>
    <w:rsid w:val="00A80B36"/>
    <w:rsid w:val="00AA131B"/>
    <w:rsid w:val="00AA4878"/>
    <w:rsid w:val="00AF297E"/>
    <w:rsid w:val="00AF2FE4"/>
    <w:rsid w:val="00B023F3"/>
    <w:rsid w:val="00B17C4B"/>
    <w:rsid w:val="00B65BEC"/>
    <w:rsid w:val="00BC4F80"/>
    <w:rsid w:val="00BC6C79"/>
    <w:rsid w:val="00BD4FFA"/>
    <w:rsid w:val="00BE187B"/>
    <w:rsid w:val="00BE3C4D"/>
    <w:rsid w:val="00C039D1"/>
    <w:rsid w:val="00C11E38"/>
    <w:rsid w:val="00C24495"/>
    <w:rsid w:val="00C30CA0"/>
    <w:rsid w:val="00C654AA"/>
    <w:rsid w:val="00C75771"/>
    <w:rsid w:val="00C84044"/>
    <w:rsid w:val="00CB124D"/>
    <w:rsid w:val="00CB5D99"/>
    <w:rsid w:val="00CC06C3"/>
    <w:rsid w:val="00D04050"/>
    <w:rsid w:val="00D15815"/>
    <w:rsid w:val="00D7554D"/>
    <w:rsid w:val="00DA44F9"/>
    <w:rsid w:val="00DA531E"/>
    <w:rsid w:val="00DE24FE"/>
    <w:rsid w:val="00E30078"/>
    <w:rsid w:val="00E319AA"/>
    <w:rsid w:val="00E34D08"/>
    <w:rsid w:val="00E919BF"/>
    <w:rsid w:val="00EA7959"/>
    <w:rsid w:val="00EB52D8"/>
    <w:rsid w:val="00EC1409"/>
    <w:rsid w:val="00EC56E2"/>
    <w:rsid w:val="00F04CC4"/>
    <w:rsid w:val="00F33D21"/>
    <w:rsid w:val="00F72E33"/>
    <w:rsid w:val="00F73249"/>
    <w:rsid w:val="00F847D5"/>
    <w:rsid w:val="00FB2C4C"/>
    <w:rsid w:val="00FB7A26"/>
    <w:rsid w:val="00FD25B4"/>
    <w:rsid w:val="00FE4666"/>
    <w:rsid w:val="00FF61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7E5"/>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6F67E5"/>
    <w:pPr>
      <w:ind w:right="-285"/>
    </w:pPr>
    <w:rPr>
      <w:sz w:val="28"/>
      <w:szCs w:val="20"/>
      <w:lang w:val="uk-UA"/>
    </w:rPr>
  </w:style>
  <w:style w:type="character" w:customStyle="1" w:styleId="a4">
    <w:name w:val="Основной текст Знак"/>
    <w:basedOn w:val="a0"/>
    <w:link w:val="a3"/>
    <w:uiPriority w:val="99"/>
    <w:locked/>
    <w:rsid w:val="006F67E5"/>
    <w:rPr>
      <w:rFonts w:ascii="Times New Roman" w:hAnsi="Times New Roman" w:cs="Times New Roman"/>
      <w:sz w:val="20"/>
      <w:szCs w:val="20"/>
      <w:lang w:val="uk-UA" w:eastAsia="ru-RU"/>
    </w:rPr>
  </w:style>
  <w:style w:type="paragraph" w:styleId="a5">
    <w:name w:val="No Spacing"/>
    <w:uiPriority w:val="1"/>
    <w:qFormat/>
    <w:rsid w:val="006F67E5"/>
    <w:rPr>
      <w:rFonts w:ascii="Times New Roman" w:eastAsia="Times New Roman" w:hAnsi="Times New Roman"/>
      <w:sz w:val="24"/>
      <w:szCs w:val="24"/>
      <w:lang w:val="uk-UA"/>
    </w:rPr>
  </w:style>
  <w:style w:type="paragraph" w:styleId="a6">
    <w:name w:val="Balloon Text"/>
    <w:basedOn w:val="a"/>
    <w:link w:val="a7"/>
    <w:uiPriority w:val="99"/>
    <w:semiHidden/>
    <w:rsid w:val="006F67E5"/>
    <w:rPr>
      <w:rFonts w:ascii="Tahoma" w:hAnsi="Tahoma" w:cs="Tahoma"/>
      <w:sz w:val="16"/>
      <w:szCs w:val="16"/>
    </w:rPr>
  </w:style>
  <w:style w:type="character" w:customStyle="1" w:styleId="a7">
    <w:name w:val="Текст выноски Знак"/>
    <w:basedOn w:val="a0"/>
    <w:link w:val="a6"/>
    <w:uiPriority w:val="99"/>
    <w:semiHidden/>
    <w:locked/>
    <w:rsid w:val="006F67E5"/>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460</Words>
  <Characters>2628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2018-10-29T07:36:00Z</cp:lastPrinted>
  <dcterms:created xsi:type="dcterms:W3CDTF">2018-10-26T09:31:00Z</dcterms:created>
  <dcterms:modified xsi:type="dcterms:W3CDTF">2018-10-29T07:37:00Z</dcterms:modified>
</cp:coreProperties>
</file>