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53" w:rsidRPr="008C1E89" w:rsidRDefault="00B23653" w:rsidP="00B23653">
      <w:pPr>
        <w:pStyle w:val="a5"/>
        <w:spacing w:line="240" w:lineRule="atLeast"/>
        <w:ind w:left="6521"/>
        <w:rPr>
          <w:b/>
          <w:bCs/>
          <w:sz w:val="24"/>
        </w:rPr>
      </w:pPr>
      <w:r w:rsidRPr="008C1E89">
        <w:rPr>
          <w:b/>
          <w:bCs/>
          <w:sz w:val="24"/>
        </w:rPr>
        <w:t xml:space="preserve">Додаток </w:t>
      </w:r>
    </w:p>
    <w:p w:rsidR="00B23653" w:rsidRPr="008C1E89" w:rsidRDefault="00B23653" w:rsidP="00B23653">
      <w:pPr>
        <w:pStyle w:val="a5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до рішення районної ради </w:t>
      </w:r>
    </w:p>
    <w:p w:rsidR="00B23653" w:rsidRDefault="00B23653" w:rsidP="00B23653">
      <w:pPr>
        <w:pStyle w:val="a5"/>
        <w:spacing w:line="240" w:lineRule="atLeast"/>
        <w:ind w:left="6521"/>
        <w:rPr>
          <w:bCs/>
          <w:sz w:val="24"/>
        </w:rPr>
      </w:pPr>
      <w:r w:rsidRPr="008C1E89">
        <w:rPr>
          <w:bCs/>
          <w:sz w:val="24"/>
        </w:rPr>
        <w:t xml:space="preserve">від </w:t>
      </w:r>
      <w:r w:rsidR="008841A6">
        <w:rPr>
          <w:bCs/>
          <w:sz w:val="24"/>
        </w:rPr>
        <w:t xml:space="preserve"> 05.11.2019 р.</w:t>
      </w:r>
      <w:r>
        <w:rPr>
          <w:bCs/>
          <w:sz w:val="24"/>
        </w:rPr>
        <w:t xml:space="preserve"> </w:t>
      </w:r>
      <w:r w:rsidRPr="008C1E89">
        <w:rPr>
          <w:bCs/>
          <w:sz w:val="24"/>
        </w:rPr>
        <w:t xml:space="preserve"> </w:t>
      </w:r>
    </w:p>
    <w:p w:rsidR="00B23653" w:rsidRDefault="00B23653" w:rsidP="00B23653">
      <w:pPr>
        <w:rPr>
          <w:sz w:val="28"/>
          <w:szCs w:val="28"/>
        </w:rPr>
      </w:pP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>ДОДАТКОВ</w:t>
      </w:r>
      <w:r w:rsidR="008841A6">
        <w:rPr>
          <w:rFonts w:ascii="Times New Roman" w:hAnsi="Times New Roman" w:cs="Times New Roman"/>
          <w:b/>
          <w:sz w:val="24"/>
          <w:szCs w:val="24"/>
        </w:rPr>
        <w:t xml:space="preserve">ИЙ ДОГОВІР </w:t>
      </w:r>
    </w:p>
    <w:p w:rsidR="005F0F7B" w:rsidRDefault="00B23653" w:rsidP="005F0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 xml:space="preserve">про внесення змін </w:t>
      </w:r>
      <w:r w:rsidR="008841A6">
        <w:rPr>
          <w:rFonts w:ascii="Times New Roman" w:hAnsi="Times New Roman" w:cs="Times New Roman"/>
          <w:b/>
          <w:sz w:val="24"/>
          <w:szCs w:val="24"/>
        </w:rPr>
        <w:t>у контракт</w:t>
      </w:r>
      <w:r w:rsidRPr="00B23653">
        <w:rPr>
          <w:rFonts w:ascii="Times New Roman" w:hAnsi="Times New Roman" w:cs="Times New Roman"/>
          <w:b/>
          <w:sz w:val="24"/>
          <w:szCs w:val="24"/>
        </w:rPr>
        <w:t xml:space="preserve"> з головним лікарем</w:t>
      </w:r>
      <w:r w:rsidR="005F0F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653" w:rsidRPr="00B23653" w:rsidRDefault="005F0F7B" w:rsidP="005F0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Черняхівського територіального медичного об’єднання </w:t>
      </w:r>
      <w:r w:rsidR="00B23653" w:rsidRPr="00B236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653" w:rsidRPr="00B23653" w:rsidRDefault="005F0F7B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Ніколайчуком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Віталієм Віталійовичем </w:t>
      </w: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653">
        <w:rPr>
          <w:rFonts w:ascii="Times New Roman" w:hAnsi="Times New Roman" w:cs="Times New Roman"/>
          <w:b/>
          <w:sz w:val="24"/>
          <w:szCs w:val="24"/>
        </w:rPr>
        <w:t>від 2</w:t>
      </w:r>
      <w:r w:rsidR="005F0F7B">
        <w:rPr>
          <w:rFonts w:ascii="Times New Roman" w:hAnsi="Times New Roman" w:cs="Times New Roman"/>
          <w:b/>
          <w:sz w:val="24"/>
          <w:szCs w:val="24"/>
        </w:rPr>
        <w:t xml:space="preserve">3.03.2018 </w:t>
      </w:r>
      <w:r w:rsidRPr="00B23653">
        <w:rPr>
          <w:rFonts w:ascii="Times New Roman" w:hAnsi="Times New Roman" w:cs="Times New Roman"/>
          <w:b/>
          <w:sz w:val="24"/>
          <w:szCs w:val="24"/>
        </w:rPr>
        <w:t xml:space="preserve">р. </w:t>
      </w:r>
    </w:p>
    <w:p w:rsidR="00B23653" w:rsidRPr="00B23653" w:rsidRDefault="00B23653" w:rsidP="00B236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23653">
        <w:rPr>
          <w:rFonts w:ascii="Times New Roman" w:hAnsi="Times New Roman" w:cs="Times New Roman"/>
          <w:i/>
          <w:sz w:val="24"/>
          <w:szCs w:val="24"/>
        </w:rPr>
        <w:t>(є невід’ємною частиною контракту)</w:t>
      </w:r>
    </w:p>
    <w:p w:rsidR="00B23653" w:rsidRPr="00B23653" w:rsidRDefault="00B23653" w:rsidP="00B236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653" w:rsidRPr="00B23653" w:rsidRDefault="00B23653" w:rsidP="00B236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3653">
        <w:rPr>
          <w:rFonts w:ascii="Times New Roman" w:hAnsi="Times New Roman" w:cs="Times New Roman"/>
          <w:sz w:val="24"/>
          <w:szCs w:val="24"/>
        </w:rPr>
        <w:t>смт.Черняхів</w:t>
      </w:r>
      <w:proofErr w:type="spellEnd"/>
      <w:r w:rsidRPr="00B236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840492">
        <w:rPr>
          <w:rFonts w:ascii="Times New Roman" w:hAnsi="Times New Roman" w:cs="Times New Roman"/>
          <w:sz w:val="24"/>
          <w:szCs w:val="24"/>
        </w:rPr>
        <w:t>05.11.</w:t>
      </w:r>
      <w:r w:rsidR="005F0F7B">
        <w:rPr>
          <w:rFonts w:ascii="Times New Roman" w:hAnsi="Times New Roman" w:cs="Times New Roman"/>
          <w:sz w:val="24"/>
          <w:szCs w:val="24"/>
        </w:rPr>
        <w:t xml:space="preserve">2019 </w:t>
      </w:r>
      <w:r w:rsidRPr="00B23653">
        <w:rPr>
          <w:rFonts w:ascii="Times New Roman" w:hAnsi="Times New Roman" w:cs="Times New Roman"/>
          <w:sz w:val="24"/>
          <w:szCs w:val="24"/>
        </w:rPr>
        <w:t xml:space="preserve"> р.     </w:t>
      </w:r>
    </w:p>
    <w:p w:rsidR="00B23653" w:rsidRPr="008F147E" w:rsidRDefault="00B23653" w:rsidP="002D52AF">
      <w:pPr>
        <w:shd w:val="clear" w:color="auto" w:fill="FFFFFF"/>
        <w:spacing w:line="301" w:lineRule="atLeas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 xml:space="preserve">Черняхівська районна рада,  в особі голови ради </w:t>
      </w:r>
      <w:proofErr w:type="spellStart"/>
      <w:r w:rsidRPr="008F147E">
        <w:rPr>
          <w:rFonts w:ascii="Times New Roman" w:hAnsi="Times New Roman" w:cs="Times New Roman"/>
          <w:sz w:val="24"/>
          <w:szCs w:val="24"/>
        </w:rPr>
        <w:t>Бовсунівського</w:t>
      </w:r>
      <w:proofErr w:type="spellEnd"/>
      <w:r w:rsidRPr="008F147E">
        <w:rPr>
          <w:rFonts w:ascii="Times New Roman" w:hAnsi="Times New Roman" w:cs="Times New Roman"/>
          <w:sz w:val="24"/>
          <w:szCs w:val="24"/>
        </w:rPr>
        <w:t xml:space="preserve"> І</w:t>
      </w:r>
      <w:r w:rsidR="008841A6">
        <w:rPr>
          <w:rFonts w:ascii="Times New Roman" w:hAnsi="Times New Roman" w:cs="Times New Roman"/>
          <w:sz w:val="24"/>
          <w:szCs w:val="24"/>
        </w:rPr>
        <w:t>вана Павловича,</w:t>
      </w:r>
      <w:r w:rsidRPr="008F147E">
        <w:rPr>
          <w:rFonts w:ascii="Times New Roman" w:hAnsi="Times New Roman" w:cs="Times New Roman"/>
          <w:sz w:val="24"/>
          <w:szCs w:val="24"/>
        </w:rPr>
        <w:t xml:space="preserve"> що діє на підставі Закону України «Про місцеве самоврядування в Україні» та рішення першої сесії Черняхівської районної ради УІІ скликання від 27.11.2015 року «Про</w:t>
      </w:r>
      <w:r w:rsidRPr="008F147E">
        <w:rPr>
          <w:rFonts w:ascii="Times New Roman" w:hAnsi="Times New Roman" w:cs="Times New Roman"/>
          <w:bCs/>
          <w:sz w:val="24"/>
          <w:szCs w:val="24"/>
        </w:rPr>
        <w:t xml:space="preserve"> обрання голови районної ради </w:t>
      </w:r>
      <w:r w:rsidRPr="008F147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F147E">
        <w:rPr>
          <w:rFonts w:ascii="Times New Roman" w:hAnsi="Times New Roman" w:cs="Times New Roman"/>
          <w:sz w:val="24"/>
          <w:szCs w:val="24"/>
        </w:rPr>
        <w:t>ІІ скликання», іменована  далі - Орган управління, з однієї сторони та громадян</w:t>
      </w:r>
      <w:r w:rsidR="005F0F7B" w:rsidRPr="008F147E">
        <w:rPr>
          <w:rFonts w:ascii="Times New Roman" w:hAnsi="Times New Roman" w:cs="Times New Roman"/>
          <w:sz w:val="24"/>
          <w:szCs w:val="24"/>
        </w:rPr>
        <w:t xml:space="preserve">ин </w:t>
      </w:r>
      <w:proofErr w:type="spellStart"/>
      <w:r w:rsidR="005F0F7B" w:rsidRPr="008F147E">
        <w:rPr>
          <w:rFonts w:ascii="Times New Roman" w:hAnsi="Times New Roman" w:cs="Times New Roman"/>
          <w:sz w:val="24"/>
          <w:szCs w:val="24"/>
        </w:rPr>
        <w:t>Ніколайчук</w:t>
      </w:r>
      <w:proofErr w:type="spellEnd"/>
      <w:r w:rsidR="005F0F7B" w:rsidRPr="008F147E">
        <w:rPr>
          <w:rFonts w:ascii="Times New Roman" w:hAnsi="Times New Roman" w:cs="Times New Roman"/>
          <w:sz w:val="24"/>
          <w:szCs w:val="24"/>
        </w:rPr>
        <w:t xml:space="preserve"> Віталій Віталійович</w:t>
      </w:r>
      <w:r w:rsidRPr="008F147E">
        <w:rPr>
          <w:rFonts w:ascii="Times New Roman" w:hAnsi="Times New Roman" w:cs="Times New Roman"/>
          <w:sz w:val="24"/>
          <w:szCs w:val="24"/>
        </w:rPr>
        <w:t>,  іменован</w:t>
      </w:r>
      <w:r w:rsidR="005F0F7B" w:rsidRPr="008F147E">
        <w:rPr>
          <w:rFonts w:ascii="Times New Roman" w:hAnsi="Times New Roman" w:cs="Times New Roman"/>
          <w:sz w:val="24"/>
          <w:szCs w:val="24"/>
        </w:rPr>
        <w:t>ий</w:t>
      </w:r>
      <w:r w:rsidRPr="008F147E">
        <w:rPr>
          <w:rFonts w:ascii="Times New Roman" w:hAnsi="Times New Roman" w:cs="Times New Roman"/>
          <w:sz w:val="24"/>
          <w:szCs w:val="24"/>
        </w:rPr>
        <w:t xml:space="preserve"> далі </w:t>
      </w:r>
      <w:r w:rsidR="005F0F7B" w:rsidRPr="008F147E">
        <w:rPr>
          <w:rFonts w:ascii="Times New Roman" w:hAnsi="Times New Roman" w:cs="Times New Roman"/>
          <w:sz w:val="24"/>
          <w:szCs w:val="24"/>
        </w:rPr>
        <w:t>Керівник</w:t>
      </w:r>
      <w:r w:rsidRPr="008F147E">
        <w:rPr>
          <w:rFonts w:ascii="Times New Roman" w:hAnsi="Times New Roman" w:cs="Times New Roman"/>
          <w:sz w:val="24"/>
          <w:szCs w:val="24"/>
        </w:rPr>
        <w:t>, з другої сторони,  відповідно до  п.</w:t>
      </w:r>
      <w:r w:rsidR="00964C0E" w:rsidRPr="008F147E">
        <w:rPr>
          <w:rFonts w:ascii="Times New Roman" w:hAnsi="Times New Roman" w:cs="Times New Roman"/>
          <w:sz w:val="24"/>
          <w:szCs w:val="24"/>
        </w:rPr>
        <w:t xml:space="preserve">21 контракту від </w:t>
      </w:r>
      <w:r w:rsidR="005F0F7B" w:rsidRPr="008F147E">
        <w:rPr>
          <w:rFonts w:ascii="Times New Roman" w:hAnsi="Times New Roman" w:cs="Times New Roman"/>
          <w:sz w:val="24"/>
          <w:szCs w:val="24"/>
        </w:rPr>
        <w:t>23.03.2018</w:t>
      </w:r>
      <w:r w:rsidRPr="008F147E">
        <w:rPr>
          <w:rFonts w:ascii="Times New Roman" w:hAnsi="Times New Roman" w:cs="Times New Roman"/>
          <w:sz w:val="24"/>
          <w:szCs w:val="24"/>
        </w:rPr>
        <w:t xml:space="preserve"> р</w:t>
      </w:r>
      <w:r w:rsidR="00964C0E" w:rsidRPr="008F147E">
        <w:rPr>
          <w:rFonts w:ascii="Times New Roman" w:hAnsi="Times New Roman" w:cs="Times New Roman"/>
          <w:sz w:val="24"/>
          <w:szCs w:val="24"/>
        </w:rPr>
        <w:t>.</w:t>
      </w:r>
      <w:r w:rsidRPr="008F147E">
        <w:rPr>
          <w:rFonts w:ascii="Times New Roman" w:hAnsi="Times New Roman" w:cs="Times New Roman"/>
          <w:sz w:val="24"/>
          <w:szCs w:val="24"/>
        </w:rPr>
        <w:t>, укладеного згідно з рішенням Черняхівської районної ради У</w:t>
      </w:r>
      <w:r w:rsidR="005F0F7B" w:rsidRPr="008F147E">
        <w:rPr>
          <w:rFonts w:ascii="Times New Roman" w:hAnsi="Times New Roman" w:cs="Times New Roman"/>
          <w:sz w:val="24"/>
          <w:szCs w:val="24"/>
        </w:rPr>
        <w:t>І</w:t>
      </w:r>
      <w:r w:rsidRPr="008F147E">
        <w:rPr>
          <w:rFonts w:ascii="Times New Roman" w:hAnsi="Times New Roman" w:cs="Times New Roman"/>
          <w:sz w:val="24"/>
          <w:szCs w:val="24"/>
        </w:rPr>
        <w:t xml:space="preserve">І скликання від </w:t>
      </w:r>
      <w:r w:rsidR="005F0F7B" w:rsidRPr="008F147E">
        <w:rPr>
          <w:rFonts w:ascii="Times New Roman" w:hAnsi="Times New Roman" w:cs="Times New Roman"/>
          <w:sz w:val="24"/>
          <w:szCs w:val="24"/>
        </w:rPr>
        <w:t>23.0</w:t>
      </w:r>
      <w:r w:rsidR="00964C0E" w:rsidRPr="008F147E">
        <w:rPr>
          <w:rFonts w:ascii="Times New Roman" w:hAnsi="Times New Roman" w:cs="Times New Roman"/>
          <w:sz w:val="24"/>
          <w:szCs w:val="24"/>
        </w:rPr>
        <w:t>3</w:t>
      </w:r>
      <w:r w:rsidR="005F0F7B" w:rsidRPr="008F147E">
        <w:rPr>
          <w:rFonts w:ascii="Times New Roman" w:hAnsi="Times New Roman" w:cs="Times New Roman"/>
          <w:sz w:val="24"/>
          <w:szCs w:val="24"/>
        </w:rPr>
        <w:t xml:space="preserve">.2018 </w:t>
      </w:r>
      <w:r w:rsidRPr="008F147E">
        <w:rPr>
          <w:rFonts w:ascii="Times New Roman" w:hAnsi="Times New Roman" w:cs="Times New Roman"/>
          <w:sz w:val="24"/>
          <w:szCs w:val="24"/>
        </w:rPr>
        <w:t>р. «</w:t>
      </w:r>
      <w:r w:rsidR="005F0F7B" w:rsidRPr="008F147E">
        <w:rPr>
          <w:rFonts w:ascii="Times New Roman" w:eastAsia="Times New Roman" w:hAnsi="Times New Roman" w:cs="Times New Roman"/>
          <w:bCs/>
          <w:sz w:val="24"/>
          <w:szCs w:val="24"/>
        </w:rPr>
        <w:t>Про переукладання контракту з головним лікарем Черняхівського ТМО</w:t>
      </w:r>
      <w:r w:rsidR="005F0F7B" w:rsidRPr="008F14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F0F7B" w:rsidRPr="008F147E">
        <w:rPr>
          <w:rFonts w:ascii="Times New Roman" w:eastAsia="Times New Roman" w:hAnsi="Times New Roman" w:cs="Times New Roman"/>
          <w:bCs/>
          <w:sz w:val="24"/>
          <w:szCs w:val="24"/>
        </w:rPr>
        <w:t>Ніколайчуком</w:t>
      </w:r>
      <w:proofErr w:type="spellEnd"/>
      <w:r w:rsidR="005F0F7B" w:rsidRPr="008F147E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В.В.</w:t>
      </w:r>
      <w:r w:rsidRPr="008F147E">
        <w:rPr>
          <w:rFonts w:ascii="Times New Roman" w:hAnsi="Times New Roman" w:cs="Times New Roman"/>
          <w:sz w:val="24"/>
          <w:szCs w:val="24"/>
        </w:rPr>
        <w:t xml:space="preserve">»,   рішення Черняхівської районної ради УІІ скликання від </w:t>
      </w:r>
      <w:r w:rsidR="008841A6">
        <w:rPr>
          <w:rFonts w:ascii="Times New Roman" w:hAnsi="Times New Roman" w:cs="Times New Roman"/>
          <w:sz w:val="24"/>
          <w:szCs w:val="24"/>
        </w:rPr>
        <w:t>05.11.</w:t>
      </w:r>
      <w:r w:rsidR="005F0F7B" w:rsidRPr="008F147E">
        <w:rPr>
          <w:rFonts w:ascii="Times New Roman" w:hAnsi="Times New Roman" w:cs="Times New Roman"/>
          <w:sz w:val="24"/>
          <w:szCs w:val="24"/>
        </w:rPr>
        <w:t>2019</w:t>
      </w:r>
      <w:r w:rsidRPr="008F147E">
        <w:rPr>
          <w:rFonts w:ascii="Times New Roman" w:hAnsi="Times New Roman" w:cs="Times New Roman"/>
          <w:sz w:val="24"/>
          <w:szCs w:val="24"/>
        </w:rPr>
        <w:t xml:space="preserve"> р. «</w:t>
      </w:r>
      <w:r w:rsidR="005F0F7B" w:rsidRPr="008F1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r w:rsidR="002D52AF" w:rsidRPr="008F147E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внесення змін</w:t>
      </w:r>
      <w:r w:rsidR="00884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 w:rsidR="002D52AF" w:rsidRPr="008F1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контракт з головним лікарем Черня</w:t>
      </w:r>
      <w:r w:rsidR="002D52AF" w:rsidRPr="008F147E">
        <w:rPr>
          <w:rFonts w:ascii="Times New Roman" w:hAnsi="Times New Roman" w:cs="Times New Roman"/>
          <w:color w:val="000000"/>
          <w:sz w:val="24"/>
          <w:szCs w:val="24"/>
        </w:rPr>
        <w:t xml:space="preserve">хівського ТМО </w:t>
      </w:r>
      <w:proofErr w:type="spellStart"/>
      <w:r w:rsidR="002D52AF" w:rsidRPr="008F147E">
        <w:rPr>
          <w:rFonts w:ascii="Times New Roman" w:hAnsi="Times New Roman" w:cs="Times New Roman"/>
          <w:color w:val="000000"/>
          <w:sz w:val="24"/>
          <w:szCs w:val="24"/>
        </w:rPr>
        <w:t>Ніколайчуком</w:t>
      </w:r>
      <w:proofErr w:type="spellEnd"/>
      <w:r w:rsidR="002D52AF" w:rsidRPr="008F147E">
        <w:rPr>
          <w:rFonts w:ascii="Times New Roman" w:hAnsi="Times New Roman" w:cs="Times New Roman"/>
          <w:color w:val="000000"/>
          <w:sz w:val="24"/>
          <w:szCs w:val="24"/>
        </w:rPr>
        <w:t xml:space="preserve"> В.В.» </w:t>
      </w:r>
      <w:r w:rsidRPr="008F147E">
        <w:rPr>
          <w:rFonts w:ascii="Times New Roman" w:hAnsi="Times New Roman" w:cs="Times New Roman"/>
          <w:sz w:val="24"/>
          <w:szCs w:val="24"/>
        </w:rPr>
        <w:t>уклали ц</w:t>
      </w:r>
      <w:r w:rsidR="008841A6">
        <w:rPr>
          <w:rFonts w:ascii="Times New Roman" w:hAnsi="Times New Roman" w:cs="Times New Roman"/>
          <w:sz w:val="24"/>
          <w:szCs w:val="24"/>
        </w:rPr>
        <w:t xml:space="preserve">ей </w:t>
      </w:r>
      <w:r w:rsidRPr="008F147E">
        <w:rPr>
          <w:rFonts w:ascii="Times New Roman" w:hAnsi="Times New Roman" w:cs="Times New Roman"/>
          <w:sz w:val="24"/>
          <w:szCs w:val="24"/>
        </w:rPr>
        <w:t xml:space="preserve"> Додатков</w:t>
      </w:r>
      <w:r w:rsidR="008841A6">
        <w:rPr>
          <w:rFonts w:ascii="Times New Roman" w:hAnsi="Times New Roman" w:cs="Times New Roman"/>
          <w:sz w:val="24"/>
          <w:szCs w:val="24"/>
        </w:rPr>
        <w:t xml:space="preserve">ий договір </w:t>
      </w:r>
      <w:r w:rsidRPr="008F147E">
        <w:rPr>
          <w:rFonts w:ascii="Times New Roman" w:hAnsi="Times New Roman" w:cs="Times New Roman"/>
          <w:sz w:val="24"/>
          <w:szCs w:val="24"/>
        </w:rPr>
        <w:t xml:space="preserve"> про внесення  змін </w:t>
      </w:r>
      <w:r w:rsidR="008841A6">
        <w:rPr>
          <w:rFonts w:ascii="Times New Roman" w:hAnsi="Times New Roman" w:cs="Times New Roman"/>
          <w:sz w:val="24"/>
          <w:szCs w:val="24"/>
        </w:rPr>
        <w:t xml:space="preserve">у </w:t>
      </w:r>
      <w:r w:rsidRPr="008F147E">
        <w:rPr>
          <w:rFonts w:ascii="Times New Roman" w:hAnsi="Times New Roman" w:cs="Times New Roman"/>
          <w:sz w:val="24"/>
          <w:szCs w:val="24"/>
        </w:rPr>
        <w:t>контракт</w:t>
      </w:r>
      <w:r w:rsidR="008841A6">
        <w:rPr>
          <w:rFonts w:ascii="Times New Roman" w:hAnsi="Times New Roman" w:cs="Times New Roman"/>
          <w:sz w:val="24"/>
          <w:szCs w:val="24"/>
        </w:rPr>
        <w:t xml:space="preserve"> </w:t>
      </w:r>
      <w:r w:rsidRPr="008F147E">
        <w:rPr>
          <w:rFonts w:ascii="Times New Roman" w:hAnsi="Times New Roman" w:cs="Times New Roman"/>
          <w:sz w:val="24"/>
          <w:szCs w:val="24"/>
        </w:rPr>
        <w:t>про таке:</w:t>
      </w:r>
    </w:p>
    <w:p w:rsidR="00AE17E7" w:rsidRPr="008F147E" w:rsidRDefault="00B23653" w:rsidP="00AE17E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 xml:space="preserve">1. Змінити у тексті контракту назву </w:t>
      </w:r>
      <w:r w:rsidR="00964C0E" w:rsidRPr="008F147E">
        <w:rPr>
          <w:rFonts w:ascii="Times New Roman" w:hAnsi="Times New Roman" w:cs="Times New Roman"/>
          <w:sz w:val="24"/>
          <w:szCs w:val="24"/>
        </w:rPr>
        <w:t xml:space="preserve">«Черняхівське територіальне медичне об’єднання» </w:t>
      </w:r>
      <w:r w:rsidRPr="008F147E">
        <w:rPr>
          <w:rFonts w:ascii="Times New Roman" w:hAnsi="Times New Roman" w:cs="Times New Roman"/>
          <w:sz w:val="24"/>
          <w:szCs w:val="24"/>
        </w:rPr>
        <w:t>на «Комунальне некомерційне підприємство «</w:t>
      </w:r>
      <w:r w:rsidR="00964C0E" w:rsidRPr="008F147E">
        <w:rPr>
          <w:rFonts w:ascii="Times New Roman" w:hAnsi="Times New Roman" w:cs="Times New Roman"/>
          <w:sz w:val="24"/>
          <w:szCs w:val="24"/>
        </w:rPr>
        <w:t xml:space="preserve">Черняхівське територіальне медичне об’єднання» </w:t>
      </w:r>
      <w:r w:rsidRPr="008F147E">
        <w:rPr>
          <w:rFonts w:ascii="Times New Roman" w:hAnsi="Times New Roman" w:cs="Times New Roman"/>
          <w:sz w:val="24"/>
          <w:szCs w:val="24"/>
        </w:rPr>
        <w:t>Черняхівської районної ради Житомирської області</w:t>
      </w:r>
      <w:r w:rsidR="002B3FB8" w:rsidRPr="008F147E">
        <w:rPr>
          <w:rFonts w:ascii="Times New Roman" w:hAnsi="Times New Roman" w:cs="Times New Roman"/>
          <w:sz w:val="24"/>
          <w:szCs w:val="24"/>
        </w:rPr>
        <w:t xml:space="preserve"> (далі – підприємство)</w:t>
      </w:r>
      <w:r w:rsidRPr="008F147E">
        <w:rPr>
          <w:rFonts w:ascii="Times New Roman" w:hAnsi="Times New Roman" w:cs="Times New Roman"/>
          <w:sz w:val="24"/>
          <w:szCs w:val="24"/>
        </w:rPr>
        <w:t>»</w:t>
      </w:r>
      <w:r w:rsidR="00964C0E" w:rsidRPr="008F147E">
        <w:rPr>
          <w:rFonts w:ascii="Times New Roman" w:hAnsi="Times New Roman" w:cs="Times New Roman"/>
          <w:sz w:val="24"/>
          <w:szCs w:val="24"/>
        </w:rPr>
        <w:t xml:space="preserve"> у відповідних відмінках</w:t>
      </w:r>
      <w:r w:rsidRPr="008F147E">
        <w:rPr>
          <w:rFonts w:ascii="Times New Roman" w:hAnsi="Times New Roman" w:cs="Times New Roman"/>
          <w:sz w:val="24"/>
          <w:szCs w:val="24"/>
        </w:rPr>
        <w:t>.</w:t>
      </w:r>
    </w:p>
    <w:p w:rsidR="00AE17E7" w:rsidRPr="008F147E" w:rsidRDefault="00964C0E" w:rsidP="00AE17E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>2. Змінити у тексті контракту назву посади Керівника з «головн</w:t>
      </w:r>
      <w:r w:rsidR="002D52AF" w:rsidRPr="008F147E">
        <w:rPr>
          <w:rFonts w:ascii="Times New Roman" w:hAnsi="Times New Roman" w:cs="Times New Roman"/>
          <w:sz w:val="24"/>
          <w:szCs w:val="24"/>
        </w:rPr>
        <w:t>ий</w:t>
      </w:r>
      <w:r w:rsidRPr="008F147E">
        <w:rPr>
          <w:rFonts w:ascii="Times New Roman" w:hAnsi="Times New Roman" w:cs="Times New Roman"/>
          <w:sz w:val="24"/>
          <w:szCs w:val="24"/>
        </w:rPr>
        <w:t xml:space="preserve"> лікар Черняхівського територіального медичного об’єднання»  на «директор комунального некомерційного </w:t>
      </w:r>
      <w:r w:rsidR="00AF2279">
        <w:rPr>
          <w:rFonts w:ascii="Times New Roman" w:hAnsi="Times New Roman" w:cs="Times New Roman"/>
          <w:sz w:val="24"/>
          <w:szCs w:val="24"/>
        </w:rPr>
        <w:t xml:space="preserve">підприємства </w:t>
      </w:r>
      <w:r w:rsidRPr="008F147E">
        <w:rPr>
          <w:rFonts w:ascii="Times New Roman" w:hAnsi="Times New Roman" w:cs="Times New Roman"/>
          <w:sz w:val="24"/>
          <w:szCs w:val="24"/>
        </w:rPr>
        <w:t>«Черняхівське територіальне медичне об’єднання» Черняхівської районної ради Житомирської області» у відповідних відмінках.</w:t>
      </w:r>
      <w:r w:rsidR="00AE17E7" w:rsidRPr="008F14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6DF" w:rsidRPr="008F147E" w:rsidRDefault="00C072E0" w:rsidP="00F1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>3.  Викласти в новій р</w:t>
      </w:r>
      <w:r w:rsidR="00AE17E7" w:rsidRPr="008F147E">
        <w:rPr>
          <w:rFonts w:ascii="Times New Roman" w:hAnsi="Times New Roman" w:cs="Times New Roman"/>
          <w:sz w:val="24"/>
          <w:szCs w:val="24"/>
        </w:rPr>
        <w:t>едакції</w:t>
      </w:r>
      <w:r w:rsidR="002434BB" w:rsidRPr="008F147E">
        <w:rPr>
          <w:rFonts w:ascii="Times New Roman" w:hAnsi="Times New Roman" w:cs="Times New Roman"/>
          <w:sz w:val="24"/>
          <w:szCs w:val="24"/>
        </w:rPr>
        <w:t>:</w:t>
      </w:r>
      <w:r w:rsidR="00AE17E7" w:rsidRPr="008F14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7E7" w:rsidRPr="008F147E" w:rsidRDefault="00C072E0" w:rsidP="00F11AF6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47E">
        <w:rPr>
          <w:rFonts w:ascii="Times New Roman" w:hAnsi="Times New Roman" w:cs="Times New Roman"/>
          <w:sz w:val="24"/>
          <w:szCs w:val="24"/>
          <w:u w:val="single"/>
        </w:rPr>
        <w:t>п.5, 6,7</w:t>
      </w:r>
      <w:r w:rsidR="00D85091" w:rsidRPr="008F147E">
        <w:rPr>
          <w:rFonts w:ascii="Times New Roman" w:hAnsi="Times New Roman" w:cs="Times New Roman"/>
          <w:sz w:val="24"/>
          <w:szCs w:val="24"/>
          <w:u w:val="single"/>
        </w:rPr>
        <w:t xml:space="preserve">,11 </w:t>
      </w:r>
      <w:r w:rsidR="00AE17E7" w:rsidRPr="008F147E">
        <w:rPr>
          <w:rFonts w:ascii="Times New Roman" w:hAnsi="Times New Roman" w:cs="Times New Roman"/>
          <w:sz w:val="24"/>
          <w:szCs w:val="24"/>
          <w:u w:val="single"/>
        </w:rPr>
        <w:t xml:space="preserve"> Розділу ІІ «Права та обов’язки Сторін» контракту:</w:t>
      </w:r>
    </w:p>
    <w:p w:rsidR="00C072E0" w:rsidRPr="008F147E" w:rsidRDefault="00AE17E7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«</w:t>
      </w:r>
      <w:bookmarkStart w:id="0" w:name="_Ref521928582"/>
      <w:r w:rsidR="008841A6">
        <w:rPr>
          <w:rFonts w:ascii="Times New Roman" w:eastAsia="Calibri" w:hAnsi="Times New Roman"/>
          <w:sz w:val="24"/>
          <w:szCs w:val="24"/>
        </w:rPr>
        <w:t>5</w:t>
      </w:r>
      <w:r w:rsidR="00C072E0" w:rsidRPr="008F147E">
        <w:rPr>
          <w:rFonts w:ascii="Times New Roman" w:eastAsia="Calibri" w:hAnsi="Times New Roman"/>
          <w:sz w:val="24"/>
          <w:szCs w:val="24"/>
        </w:rPr>
        <w:t>. Директор підприємства зобов’язаний:</w:t>
      </w:r>
      <w:bookmarkEnd w:id="0"/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1) організувати належне виконання завдань, передбачених статутом, та укладених договорів про медичне обслуговування населення;</w:t>
      </w:r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2) своєчасно вживати заходів до запобігання банкрутству підприємства у разі його неплатоспроможності;</w:t>
      </w:r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3) організувати надання підприємством належного, доступного, кваліфікованого медичного обслуговування;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4) забезпечувати раціональний добір кадрів, створювати умови для підвищення фахового і кваліфікаційного рівня працівників;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5) готувати та подавати на затвердження до органу управління фінансовий план підприємства, ініціювати внесення змін до нього у разі потреби;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lastRenderedPageBreak/>
        <w:t>6) своєчасно подавати в установленому порядку податкову, фінансову та іншу звітність підприємства;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7) подавати органу управління фінансовий звіт в порядку, встановленому органом управління майном;</w:t>
      </w:r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 xml:space="preserve">8) забезпечити належну організацію дотримання прав пацієнта </w:t>
      </w:r>
      <w:r w:rsidRPr="008F147E">
        <w:rPr>
          <w:rFonts w:ascii="Times New Roman" w:eastAsia="Calibri" w:hAnsi="Times New Roman"/>
          <w:sz w:val="24"/>
          <w:szCs w:val="24"/>
        </w:rPr>
        <w:t xml:space="preserve">під час надання підприємством медичної допомоги та </w:t>
      </w:r>
      <w:r w:rsidRPr="008F147E">
        <w:rPr>
          <w:rFonts w:ascii="Times New Roman" w:hAnsi="Times New Roman"/>
          <w:sz w:val="24"/>
          <w:szCs w:val="24"/>
        </w:rPr>
        <w:t>здійснення медичного обслуговування, у тому числі права на лікарську таємницю;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9) забезпечити відповідність матеріально-технічної бази підприємства встановленим законодавством вимогам;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10) забезпечувати ефективне використання і збереження закріпленого за підприємством майна;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11) забезпечувати належне виконання вимог законодавства у сфері публічних закупівель;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12) забезпечувати дотримання підприємством вимог законодавства про охорону праці, санітарно-гігієнічних та протипожежних норм і правил, створення належних умов праці;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13) вживати заходів до своєчасної та в повному обсязі виплати заробітної плати</w:t>
      </w:r>
      <w:r w:rsidRPr="008F147E">
        <w:rPr>
          <w:rFonts w:ascii="Times New Roman" w:eastAsia="Calibri" w:hAnsi="Times New Roman"/>
          <w:sz w:val="24"/>
          <w:szCs w:val="24"/>
        </w:rPr>
        <w:t xml:space="preserve"> не рідше ніж два рази на місяць через проміжок часу, що не перевищує 16 календарних днів, та не пізніше ніж протягом семи днів після закінчення періоду, за який здійснюється виплата,</w:t>
      </w:r>
      <w:r w:rsidRPr="008F147E">
        <w:rPr>
          <w:rFonts w:ascii="Times New Roman" w:hAnsi="Times New Roman"/>
          <w:sz w:val="24"/>
          <w:szCs w:val="24"/>
        </w:rPr>
        <w:t xml:space="preserve"> та недопущення утворення заборгованості з неї;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14) дотримуватися гарантій оплати праці, встановлених законодавством, створити систему стимулів та мотивації персоналу;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15) забезпечувати своєчасну та в повному обсязі сплату передбачених законодавством податків, зборів та інших обов’язкових платежів;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 xml:space="preserve">16) забезпечувати проведення колективних переговорів, укладення колективного договору в порядку, визначеному Законом України </w:t>
      </w:r>
      <w:proofErr w:type="spellStart"/>
      <w:r w:rsidRPr="008F147E">
        <w:rPr>
          <w:rFonts w:ascii="Times New Roman" w:hAnsi="Times New Roman"/>
          <w:sz w:val="24"/>
          <w:szCs w:val="24"/>
        </w:rPr>
        <w:t>“Про</w:t>
      </w:r>
      <w:proofErr w:type="spellEnd"/>
      <w:r w:rsidRPr="008F147E">
        <w:rPr>
          <w:rFonts w:ascii="Times New Roman" w:hAnsi="Times New Roman"/>
          <w:sz w:val="24"/>
          <w:szCs w:val="24"/>
        </w:rPr>
        <w:t xml:space="preserve"> колективні договори і </w:t>
      </w:r>
      <w:proofErr w:type="spellStart"/>
      <w:r w:rsidRPr="008F147E">
        <w:rPr>
          <w:rFonts w:ascii="Times New Roman" w:hAnsi="Times New Roman"/>
          <w:sz w:val="24"/>
          <w:szCs w:val="24"/>
        </w:rPr>
        <w:t>угоди”</w:t>
      </w:r>
      <w:proofErr w:type="spellEnd"/>
      <w:r w:rsidRPr="008F147E">
        <w:rPr>
          <w:rFonts w:ascii="Times New Roman" w:hAnsi="Times New Roman"/>
          <w:sz w:val="24"/>
          <w:szCs w:val="24"/>
        </w:rPr>
        <w:t>, виконання його вимог;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17) укладати трудові договори з працівниками підприємства, керуючись законодавством про працю, з урахуванням галузевих особливостей, передбачених статутом підприємства, генеральною та галузевими угодами, колективним договором;</w:t>
      </w:r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18) вживати заходів до створення у кожному структурному підрозділі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19) затверджувати наказами підприємства положення про структурні підрозділи, штатний розпис, положення про преміювання, інші положення та порядки, що мають системний характер, затверджувати посадові та робочі інструкції працівників;</w:t>
      </w:r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20) призначати на посаду та звільняти з посади своїх заступників (медичного директора), головного бухгалтера закладу, керівника юридичної служби (юрисконсульта), керівника уповноваженого підрозділу (уповноваженої особи) з питань запобігання та виявлення корупції закладу в порядку, передбаченому законодавством;</w:t>
      </w:r>
    </w:p>
    <w:p w:rsidR="00C072E0" w:rsidRPr="008F147E" w:rsidRDefault="00C072E0" w:rsidP="00C072E0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8F147E">
        <w:rPr>
          <w:rFonts w:ascii="Times New Roman" w:eastAsia="Calibri" w:hAnsi="Times New Roman"/>
          <w:sz w:val="24"/>
          <w:szCs w:val="24"/>
        </w:rPr>
        <w:t>21) погоджувати з органом управління майном свої відпустки, закордонні відрядження та відрядження в межах України;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22) своєчасно і в повному обсязі виконувати нормативно-правові і розпорядчі акти органу управління майном, видані відповідно до законодавства;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lastRenderedPageBreak/>
        <w:t>23) невідкладно інформувати орган управління майном про участь підприємства у судових процесах з фінансових та майнових питань;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24) розглядати пропозиції спостережної ради підприємства, що надаються в межах її повноважень, та вживати заходів для усунення виявлених порушень та підвищення рівня забезпечення безпеки пацієнтів на підприємстві;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25) з урахуванням вимог законодавства, зокрема щодо інформації з обмеженим доступом, забезпечувати доступ членів спостережної ради підприємства до інформації та матеріалів, необхідних для розгляду питань, що належать до її компетенції, протягом п’яти робочих днів з дати надсилання письмового запиту голови спостережної ради підприємства на ім’я керівника підприємства;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26) відшкодовувати збитки, завдані підприємству з його вини, згідно із законодавством;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27) виконувати інші завдання та обов’язки, встановлені єдиними кваліфікаційними вимогами, що встановлюються МОЗ та законодавством.»;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«6. У разі невиконання обов’язків, визначених пунктом 5 цього контракту, керівник подає орган</w:t>
      </w:r>
      <w:r w:rsidR="00B04561">
        <w:rPr>
          <w:rFonts w:ascii="Times New Roman" w:hAnsi="Times New Roman"/>
          <w:sz w:val="24"/>
          <w:szCs w:val="24"/>
        </w:rPr>
        <w:t>у</w:t>
      </w:r>
      <w:r w:rsidRPr="008F147E">
        <w:rPr>
          <w:rFonts w:ascii="Times New Roman" w:hAnsi="Times New Roman"/>
          <w:sz w:val="24"/>
          <w:szCs w:val="24"/>
        </w:rPr>
        <w:t xml:space="preserve"> управління майном письмове пояснення причини»;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«7. Директор має право: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1) діяти від імені підприємства, представляти його інтереси у відносинах з підприємствами, установами, організаціями будь-якої форми власності, фізичними особами, іншими третіми особами та у судових органах, органах державної влади та органах місцевого самоврядування;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2) укладати від імені підприємства правочини відповідно до законодавства та обмежень, встановлених статутом;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3) видавати у межах своїх повноважень накази та розпорядження, обов’язкові для всіх підрозділів та працівників підприємства;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4) відкривати рахунки в банках та органах Казначейства;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5) розпоряджатися коштами підприємства в межах обсягів та у порядку, визначеному законодавством та фінансовим планом підприємства;</w:t>
      </w:r>
    </w:p>
    <w:p w:rsidR="00C072E0" w:rsidRPr="008F147E" w:rsidRDefault="00C072E0" w:rsidP="00C072E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6) визначати розмір заробітної плати, застосовувати заходи заохочення та накладати на працівників дисциплінарні стягнення відповідно до законодавства;</w:t>
      </w:r>
    </w:p>
    <w:p w:rsidR="00327879" w:rsidRPr="008F147E" w:rsidRDefault="00C072E0" w:rsidP="00D8509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8F147E">
        <w:rPr>
          <w:rFonts w:ascii="Times New Roman" w:hAnsi="Times New Roman"/>
          <w:sz w:val="24"/>
          <w:szCs w:val="24"/>
        </w:rPr>
        <w:t>7) вирішувати інші питання, що згідно із законодавством, актами органу управління майном, статутом підприємства і цим контрактом належать до компетенції керівника.»</w:t>
      </w:r>
      <w:r w:rsidR="00327879" w:rsidRPr="008F147E">
        <w:rPr>
          <w:rFonts w:ascii="Times New Roman" w:hAnsi="Times New Roman"/>
          <w:sz w:val="24"/>
          <w:szCs w:val="24"/>
        </w:rPr>
        <w:t>;</w:t>
      </w:r>
    </w:p>
    <w:p w:rsidR="00327879" w:rsidRPr="008F147E" w:rsidRDefault="00D85091" w:rsidP="003278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 xml:space="preserve"> «</w:t>
      </w:r>
      <w:r w:rsidR="00327879" w:rsidRPr="008F147E">
        <w:rPr>
          <w:rFonts w:ascii="Times New Roman" w:hAnsi="Times New Roman" w:cs="Times New Roman"/>
          <w:sz w:val="24"/>
          <w:szCs w:val="24"/>
        </w:rPr>
        <w:t>11. Орган управління майном:</w:t>
      </w:r>
    </w:p>
    <w:p w:rsidR="00327879" w:rsidRPr="008F147E" w:rsidRDefault="00327879" w:rsidP="00327879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F147E">
        <w:rPr>
          <w:rFonts w:ascii="Times New Roman" w:hAnsi="Times New Roman" w:cs="Times New Roman"/>
          <w:sz w:val="24"/>
          <w:szCs w:val="24"/>
        </w:rPr>
        <w:t>1) погоджує структуру закладу;</w:t>
      </w:r>
      <w:r w:rsidRPr="008F147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327879" w:rsidRPr="008F147E" w:rsidRDefault="00327879" w:rsidP="003278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 xml:space="preserve">2)  погоджує </w:t>
      </w:r>
      <w:r w:rsidR="00D85091" w:rsidRPr="008F147E">
        <w:rPr>
          <w:rFonts w:ascii="Times New Roman" w:hAnsi="Times New Roman" w:cs="Times New Roman"/>
          <w:sz w:val="24"/>
          <w:szCs w:val="24"/>
        </w:rPr>
        <w:t>Директору</w:t>
      </w:r>
      <w:r w:rsidRPr="008F147E">
        <w:rPr>
          <w:rFonts w:ascii="Times New Roman" w:hAnsi="Times New Roman" w:cs="Times New Roman"/>
          <w:sz w:val="24"/>
          <w:szCs w:val="24"/>
        </w:rPr>
        <w:t>, закордонні відрядження та відрядження в межах України;</w:t>
      </w:r>
    </w:p>
    <w:p w:rsidR="00C072E0" w:rsidRPr="008F147E" w:rsidRDefault="00327879" w:rsidP="00D850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 xml:space="preserve">3) у разі відсутності </w:t>
      </w:r>
      <w:r w:rsidR="00D85091" w:rsidRPr="008F147E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8F147E">
        <w:rPr>
          <w:rFonts w:ascii="Times New Roman" w:hAnsi="Times New Roman" w:cs="Times New Roman"/>
          <w:sz w:val="24"/>
          <w:szCs w:val="24"/>
        </w:rPr>
        <w:t>має право вирішувати питання щодо пок</w:t>
      </w:r>
      <w:r w:rsidR="00D85091" w:rsidRPr="008F147E">
        <w:rPr>
          <w:rFonts w:ascii="Times New Roman" w:hAnsi="Times New Roman" w:cs="Times New Roman"/>
          <w:sz w:val="24"/>
          <w:szCs w:val="24"/>
        </w:rPr>
        <w:t>ладення виконання обов’язків Директора.»</w:t>
      </w:r>
    </w:p>
    <w:p w:rsidR="00D85091" w:rsidRPr="008F147E" w:rsidRDefault="00D85091" w:rsidP="008F147E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8F147E">
        <w:rPr>
          <w:rFonts w:ascii="Times New Roman" w:hAnsi="Times New Roman"/>
          <w:sz w:val="24"/>
          <w:szCs w:val="24"/>
          <w:u w:val="single"/>
        </w:rPr>
        <w:t>п. 25</w:t>
      </w:r>
      <w:r w:rsidR="008F147E" w:rsidRPr="008F147E">
        <w:rPr>
          <w:rFonts w:ascii="Times New Roman" w:hAnsi="Times New Roman"/>
          <w:sz w:val="24"/>
          <w:szCs w:val="24"/>
          <w:u w:val="single"/>
        </w:rPr>
        <w:t>, 27</w:t>
      </w:r>
      <w:r w:rsidRPr="008F147E">
        <w:rPr>
          <w:rFonts w:ascii="Times New Roman" w:hAnsi="Times New Roman"/>
          <w:sz w:val="24"/>
          <w:szCs w:val="24"/>
          <w:u w:val="single"/>
        </w:rPr>
        <w:t xml:space="preserve"> розділу У «Внесення змін і доповнень до контракту та припинення його</w:t>
      </w:r>
      <w:r w:rsidR="00AF2279">
        <w:rPr>
          <w:rFonts w:ascii="Times New Roman" w:hAnsi="Times New Roman"/>
          <w:sz w:val="24"/>
          <w:szCs w:val="24"/>
          <w:u w:val="single"/>
        </w:rPr>
        <w:t xml:space="preserve"> дії</w:t>
      </w:r>
      <w:r w:rsidRPr="008F147E">
        <w:rPr>
          <w:rFonts w:ascii="Times New Roman" w:hAnsi="Times New Roman"/>
          <w:sz w:val="24"/>
          <w:szCs w:val="24"/>
          <w:u w:val="single"/>
        </w:rPr>
        <w:t>»</w:t>
      </w:r>
    </w:p>
    <w:p w:rsidR="00D85091" w:rsidRPr="008F147E" w:rsidRDefault="00D85091" w:rsidP="00D850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47E">
        <w:rPr>
          <w:rFonts w:ascii="Times New Roman" w:hAnsi="Times New Roman" w:cs="Times New Roman"/>
          <w:sz w:val="24"/>
          <w:szCs w:val="24"/>
        </w:rPr>
        <w:t xml:space="preserve">«25. </w:t>
      </w:r>
      <w:r w:rsidRPr="008F147E">
        <w:rPr>
          <w:rFonts w:ascii="Times New Roman" w:eastAsia="Times New Roman" w:hAnsi="Times New Roman" w:cs="Times New Roman"/>
          <w:sz w:val="24"/>
          <w:szCs w:val="24"/>
        </w:rPr>
        <w:t>За два місяці до закінчення строку дії цього контракту він може бути продовжений за згодою сторін не більш як один раз на строк від трьох до п’яти років</w:t>
      </w:r>
      <w:r w:rsidRPr="008F147E">
        <w:rPr>
          <w:rFonts w:ascii="Times New Roman" w:hAnsi="Times New Roman" w:cs="Times New Roman"/>
          <w:sz w:val="24"/>
          <w:szCs w:val="24"/>
        </w:rPr>
        <w:t>».</w:t>
      </w:r>
    </w:p>
    <w:p w:rsidR="008F147E" w:rsidRPr="002655C6" w:rsidRDefault="008F147E" w:rsidP="00AF227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2655C6">
        <w:rPr>
          <w:rFonts w:ascii="Times New Roman" w:hAnsi="Times New Roman"/>
          <w:sz w:val="24"/>
          <w:szCs w:val="24"/>
        </w:rPr>
        <w:lastRenderedPageBreak/>
        <w:t>«27. Цей контракт діє з 24.04.2018 р. до 23.04.2023 р. і набирає чинності з дня підписання сторонами.»</w:t>
      </w:r>
    </w:p>
    <w:p w:rsidR="005166DF" w:rsidRPr="00F11AF6" w:rsidRDefault="00327879" w:rsidP="008F147E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виключити пп. 4 п.10 Розділу ІІ </w:t>
      </w:r>
      <w:r w:rsidR="00AE17E7" w:rsidRPr="00F11AF6">
        <w:rPr>
          <w:rFonts w:ascii="Times New Roman" w:hAnsi="Times New Roman"/>
          <w:sz w:val="24"/>
          <w:szCs w:val="24"/>
          <w:u w:val="single"/>
        </w:rPr>
        <w:t xml:space="preserve">«Права та обов’язки Сторін» </w:t>
      </w:r>
      <w:r w:rsidR="00D85091">
        <w:rPr>
          <w:rFonts w:ascii="Times New Roman" w:hAnsi="Times New Roman"/>
          <w:sz w:val="24"/>
          <w:szCs w:val="24"/>
          <w:u w:val="single"/>
        </w:rPr>
        <w:t>, пп.4, 8, 9 п. 2</w:t>
      </w:r>
      <w:r w:rsidR="00AF2279">
        <w:rPr>
          <w:rFonts w:ascii="Times New Roman" w:hAnsi="Times New Roman"/>
          <w:sz w:val="24"/>
          <w:szCs w:val="24"/>
          <w:u w:val="single"/>
        </w:rPr>
        <w:t>3</w:t>
      </w:r>
      <w:r w:rsidR="00D85091">
        <w:rPr>
          <w:rFonts w:ascii="Times New Roman" w:hAnsi="Times New Roman"/>
          <w:sz w:val="24"/>
          <w:szCs w:val="24"/>
          <w:u w:val="single"/>
        </w:rPr>
        <w:t xml:space="preserve"> розділу У «Внесення змін і доповнень до контракту та припинення його»</w:t>
      </w:r>
    </w:p>
    <w:p w:rsidR="00AE17E7" w:rsidRPr="00F11AF6" w:rsidRDefault="00AE17E7" w:rsidP="00F11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34BB" w:rsidRDefault="002434BB" w:rsidP="00F11AF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23653" w:rsidRPr="00964C0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F147E">
        <w:rPr>
          <w:rFonts w:ascii="Times New Roman" w:hAnsi="Times New Roman" w:cs="Times New Roman"/>
          <w:sz w:val="24"/>
          <w:szCs w:val="24"/>
          <w:lang w:val="uk-UA"/>
        </w:rPr>
        <w:t>Решта умов контракту залишаються незмінними.</w:t>
      </w:r>
    </w:p>
    <w:p w:rsidR="008F147E" w:rsidRPr="00964C0E" w:rsidRDefault="002655C6" w:rsidP="008F147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Цей</w:t>
      </w:r>
      <w:r w:rsidR="008F147E">
        <w:rPr>
          <w:rFonts w:ascii="Times New Roman" w:hAnsi="Times New Roman" w:cs="Times New Roman"/>
          <w:sz w:val="24"/>
          <w:szCs w:val="24"/>
          <w:lang w:val="uk-UA"/>
        </w:rPr>
        <w:t xml:space="preserve"> Додатков</w:t>
      </w:r>
      <w:r>
        <w:rPr>
          <w:rFonts w:ascii="Times New Roman" w:hAnsi="Times New Roman" w:cs="Times New Roman"/>
          <w:sz w:val="24"/>
          <w:szCs w:val="24"/>
          <w:lang w:val="uk-UA"/>
        </w:rPr>
        <w:t>ий договір</w:t>
      </w:r>
      <w:r w:rsidR="008F147E">
        <w:rPr>
          <w:rFonts w:ascii="Times New Roman" w:hAnsi="Times New Roman" w:cs="Times New Roman"/>
          <w:sz w:val="24"/>
          <w:szCs w:val="24"/>
          <w:lang w:val="uk-UA"/>
        </w:rPr>
        <w:t xml:space="preserve"> складен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8F147E">
        <w:rPr>
          <w:rFonts w:ascii="Times New Roman" w:hAnsi="Times New Roman" w:cs="Times New Roman"/>
          <w:sz w:val="24"/>
          <w:szCs w:val="24"/>
          <w:lang w:val="uk-UA"/>
        </w:rPr>
        <w:t xml:space="preserve"> в двох автентичних примірниках по одному для кожної із сторін, і кожен з яких має однакову юридичну силу. </w:t>
      </w:r>
    </w:p>
    <w:p w:rsidR="00B23653" w:rsidRPr="00964C0E" w:rsidRDefault="006C4939" w:rsidP="00B2365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7FE0">
        <w:rPr>
          <w:rFonts w:ascii="Times New Roman" w:hAnsi="Times New Roman" w:cs="Times New Roman"/>
          <w:sz w:val="24"/>
          <w:szCs w:val="24"/>
        </w:rPr>
        <w:t>6</w:t>
      </w:r>
      <w:r w:rsidR="00964C0E">
        <w:rPr>
          <w:rFonts w:ascii="Times New Roman" w:hAnsi="Times New Roman" w:cs="Times New Roman"/>
          <w:sz w:val="24"/>
          <w:szCs w:val="24"/>
        </w:rPr>
        <w:t xml:space="preserve">. </w:t>
      </w:r>
      <w:r w:rsidR="00EC7FE0">
        <w:rPr>
          <w:rFonts w:ascii="Times New Roman" w:hAnsi="Times New Roman" w:cs="Times New Roman"/>
          <w:sz w:val="24"/>
          <w:szCs w:val="24"/>
        </w:rPr>
        <w:t xml:space="preserve">Цей </w:t>
      </w:r>
      <w:r w:rsidR="002655C6">
        <w:rPr>
          <w:rFonts w:ascii="Times New Roman" w:hAnsi="Times New Roman" w:cs="Times New Roman"/>
          <w:sz w:val="24"/>
          <w:szCs w:val="24"/>
        </w:rPr>
        <w:t>Додатков</w:t>
      </w:r>
      <w:r w:rsidR="00EC7FE0">
        <w:rPr>
          <w:rFonts w:ascii="Times New Roman" w:hAnsi="Times New Roman" w:cs="Times New Roman"/>
          <w:sz w:val="24"/>
          <w:szCs w:val="24"/>
        </w:rPr>
        <w:t xml:space="preserve">ий </w:t>
      </w:r>
      <w:r w:rsidR="002655C6">
        <w:rPr>
          <w:rFonts w:ascii="Times New Roman" w:hAnsi="Times New Roman" w:cs="Times New Roman"/>
          <w:sz w:val="24"/>
          <w:szCs w:val="24"/>
        </w:rPr>
        <w:t>догов</w:t>
      </w:r>
      <w:r w:rsidR="00EC7FE0">
        <w:rPr>
          <w:rFonts w:ascii="Times New Roman" w:hAnsi="Times New Roman" w:cs="Times New Roman"/>
          <w:sz w:val="24"/>
          <w:szCs w:val="24"/>
        </w:rPr>
        <w:t>ір</w:t>
      </w:r>
      <w:r w:rsidR="002655C6">
        <w:rPr>
          <w:rFonts w:ascii="Times New Roman" w:hAnsi="Times New Roman" w:cs="Times New Roman"/>
          <w:sz w:val="24"/>
          <w:szCs w:val="24"/>
        </w:rPr>
        <w:t xml:space="preserve"> </w:t>
      </w:r>
      <w:r w:rsidR="008F147E">
        <w:rPr>
          <w:rFonts w:ascii="Times New Roman" w:hAnsi="Times New Roman" w:cs="Times New Roman"/>
          <w:sz w:val="24"/>
          <w:szCs w:val="24"/>
        </w:rPr>
        <w:t>н</w:t>
      </w:r>
      <w:r w:rsidR="008F147E" w:rsidRPr="00B23653">
        <w:rPr>
          <w:rFonts w:ascii="Times New Roman" w:hAnsi="Times New Roman" w:cs="Times New Roman"/>
          <w:sz w:val="24"/>
          <w:szCs w:val="24"/>
        </w:rPr>
        <w:t>абува</w:t>
      </w:r>
      <w:r w:rsidR="00EC7FE0">
        <w:rPr>
          <w:rFonts w:ascii="Times New Roman" w:hAnsi="Times New Roman" w:cs="Times New Roman"/>
          <w:sz w:val="24"/>
          <w:szCs w:val="24"/>
        </w:rPr>
        <w:t>є</w:t>
      </w:r>
      <w:r w:rsidR="002655C6">
        <w:rPr>
          <w:rFonts w:ascii="Times New Roman" w:hAnsi="Times New Roman" w:cs="Times New Roman"/>
          <w:sz w:val="24"/>
          <w:szCs w:val="24"/>
        </w:rPr>
        <w:t xml:space="preserve"> чинності з моменту здійснення державної </w:t>
      </w:r>
      <w:r w:rsidR="008F147E" w:rsidRPr="00B23653">
        <w:rPr>
          <w:rFonts w:ascii="Times New Roman" w:hAnsi="Times New Roman" w:cs="Times New Roman"/>
          <w:color w:val="000000"/>
          <w:sz w:val="24"/>
          <w:szCs w:val="24"/>
        </w:rPr>
        <w:t xml:space="preserve">реєстрації Статуту комунального некомерційного підприємства </w:t>
      </w:r>
      <w:r w:rsidR="008F147E" w:rsidRPr="00B23653">
        <w:rPr>
          <w:rFonts w:ascii="Times New Roman" w:hAnsi="Times New Roman" w:cs="Times New Roman"/>
          <w:sz w:val="24"/>
          <w:szCs w:val="24"/>
        </w:rPr>
        <w:t>«</w:t>
      </w:r>
      <w:r w:rsidR="008F147E">
        <w:rPr>
          <w:rFonts w:ascii="Times New Roman" w:hAnsi="Times New Roman" w:cs="Times New Roman"/>
          <w:sz w:val="24"/>
          <w:szCs w:val="24"/>
        </w:rPr>
        <w:t>Черняхівське територіальне медичне об’єднання»</w:t>
      </w:r>
      <w:r w:rsidR="00EC7FE0">
        <w:rPr>
          <w:rFonts w:ascii="Times New Roman" w:hAnsi="Times New Roman" w:cs="Times New Roman"/>
          <w:sz w:val="24"/>
          <w:szCs w:val="24"/>
        </w:rPr>
        <w:t xml:space="preserve"> Черняхівської районної ради Житомирської області </w:t>
      </w:r>
      <w:r w:rsidR="008F147E" w:rsidRPr="00B23653">
        <w:rPr>
          <w:rFonts w:ascii="Times New Roman" w:hAnsi="Times New Roman" w:cs="Times New Roman"/>
          <w:color w:val="000000"/>
          <w:sz w:val="24"/>
          <w:szCs w:val="24"/>
        </w:rPr>
        <w:t>(редакція відповідно до рішення районної ради від</w:t>
      </w:r>
      <w:r w:rsidR="00EC7FE0">
        <w:rPr>
          <w:rFonts w:ascii="Times New Roman" w:hAnsi="Times New Roman" w:cs="Times New Roman"/>
          <w:color w:val="000000"/>
          <w:sz w:val="24"/>
          <w:szCs w:val="24"/>
        </w:rPr>
        <w:t xml:space="preserve"> 05.11.</w:t>
      </w:r>
      <w:r w:rsidR="008F147E">
        <w:rPr>
          <w:rFonts w:ascii="Times New Roman" w:hAnsi="Times New Roman" w:cs="Times New Roman"/>
          <w:color w:val="000000"/>
          <w:sz w:val="24"/>
          <w:szCs w:val="24"/>
        </w:rPr>
        <w:t>2019</w:t>
      </w:r>
      <w:r w:rsidR="008F147E" w:rsidRPr="00B23653">
        <w:rPr>
          <w:rFonts w:ascii="Times New Roman" w:hAnsi="Times New Roman" w:cs="Times New Roman"/>
          <w:color w:val="000000"/>
          <w:sz w:val="24"/>
          <w:szCs w:val="24"/>
        </w:rPr>
        <w:t xml:space="preserve"> р.</w:t>
      </w:r>
      <w:r w:rsidR="008F147E" w:rsidRPr="00B23653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W w:w="0" w:type="auto"/>
        <w:tblLook w:val="04A0"/>
      </w:tblPr>
      <w:tblGrid>
        <w:gridCol w:w="4785"/>
        <w:gridCol w:w="4785"/>
      </w:tblGrid>
      <w:tr w:rsidR="00B23653" w:rsidRPr="00B23653" w:rsidTr="00C95C5B">
        <w:tc>
          <w:tcPr>
            <w:tcW w:w="4785" w:type="dxa"/>
          </w:tcPr>
          <w:p w:rsidR="008F147E" w:rsidRDefault="008F147E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5"/>
            <w:bookmarkEnd w:id="1"/>
          </w:p>
          <w:p w:rsidR="00B23653" w:rsidRP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Голова Черняхівської </w:t>
            </w: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районної ради  </w:t>
            </w:r>
          </w:p>
          <w:p w:rsidR="006C4939" w:rsidRDefault="006C4939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939" w:rsidRPr="00B23653" w:rsidRDefault="006C4939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653" w:rsidRP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sz w:val="24"/>
                <w:szCs w:val="24"/>
              </w:rPr>
              <w:t>______________ І.П.</w:t>
            </w:r>
            <w:proofErr w:type="spellStart"/>
            <w:r w:rsidRPr="00B23653">
              <w:rPr>
                <w:rFonts w:ascii="Times New Roman" w:hAnsi="Times New Roman" w:cs="Times New Roman"/>
                <w:sz w:val="24"/>
                <w:szCs w:val="24"/>
              </w:rPr>
              <w:t>Бовсунівський</w:t>
            </w:r>
            <w:proofErr w:type="spellEnd"/>
            <w:r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B23653" w:rsidRPr="00B23653" w:rsidRDefault="00EC7FE0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B23653" w:rsidRPr="00B23653">
              <w:rPr>
                <w:rFonts w:ascii="Times New Roman" w:hAnsi="Times New Roman" w:cs="Times New Roman"/>
                <w:sz w:val="24"/>
                <w:szCs w:val="24"/>
              </w:rPr>
              <w:t xml:space="preserve"> КНП «</w:t>
            </w:r>
            <w:r w:rsidR="006C4939">
              <w:rPr>
                <w:rFonts w:ascii="Times New Roman" w:hAnsi="Times New Roman" w:cs="Times New Roman"/>
                <w:sz w:val="24"/>
                <w:szCs w:val="24"/>
              </w:rPr>
              <w:t xml:space="preserve">Черняхівське територіальне медичне об’єднання» Черняхівської районної ради Житомирської області </w:t>
            </w:r>
          </w:p>
          <w:p w:rsidR="00B23653" w:rsidRDefault="00B23653" w:rsidP="00B236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23653" w:rsidRPr="00B23653" w:rsidRDefault="00B23653" w:rsidP="006C4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 </w:t>
            </w:r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</w:t>
            </w:r>
            <w:proofErr w:type="spellStart"/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Ніколайчук</w:t>
            </w:r>
            <w:proofErr w:type="spellEnd"/>
            <w:r w:rsidR="006C4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321F5" w:rsidRDefault="004321F5" w:rsidP="00B23653"/>
    <w:sectPr w:rsidR="004321F5" w:rsidSect="000730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4997"/>
    <w:multiLevelType w:val="hybridMultilevel"/>
    <w:tmpl w:val="CEE4B1BA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64A0462"/>
    <w:multiLevelType w:val="hybridMultilevel"/>
    <w:tmpl w:val="FBBAC06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7D30937"/>
    <w:multiLevelType w:val="hybridMultilevel"/>
    <w:tmpl w:val="8226639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7A1948"/>
    <w:multiLevelType w:val="hybridMultilevel"/>
    <w:tmpl w:val="21949D78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3653"/>
    <w:rsid w:val="000423F1"/>
    <w:rsid w:val="00146CEE"/>
    <w:rsid w:val="002434BB"/>
    <w:rsid w:val="002655C6"/>
    <w:rsid w:val="002B3FB8"/>
    <w:rsid w:val="002D52AF"/>
    <w:rsid w:val="00327879"/>
    <w:rsid w:val="004321F5"/>
    <w:rsid w:val="004D5E00"/>
    <w:rsid w:val="005166DF"/>
    <w:rsid w:val="00523BAD"/>
    <w:rsid w:val="005F0F7B"/>
    <w:rsid w:val="006719C0"/>
    <w:rsid w:val="006C4939"/>
    <w:rsid w:val="00840492"/>
    <w:rsid w:val="008841A6"/>
    <w:rsid w:val="008F147E"/>
    <w:rsid w:val="00964C0E"/>
    <w:rsid w:val="00A61099"/>
    <w:rsid w:val="00AE17E7"/>
    <w:rsid w:val="00AF2279"/>
    <w:rsid w:val="00B04561"/>
    <w:rsid w:val="00B23653"/>
    <w:rsid w:val="00B8735F"/>
    <w:rsid w:val="00C072E0"/>
    <w:rsid w:val="00C2351A"/>
    <w:rsid w:val="00D85091"/>
    <w:rsid w:val="00E02D12"/>
    <w:rsid w:val="00EC7FE0"/>
    <w:rsid w:val="00F05011"/>
    <w:rsid w:val="00F11AF6"/>
    <w:rsid w:val="00F8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236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B2365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B23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3653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B236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236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B23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64C0E"/>
    <w:pPr>
      <w:ind w:left="720"/>
      <w:contextualSpacing/>
    </w:pPr>
  </w:style>
  <w:style w:type="paragraph" w:customStyle="1" w:styleId="st2">
    <w:name w:val="st2"/>
    <w:uiPriority w:val="99"/>
    <w:rsid w:val="00B8735F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B8735F"/>
    <w:rPr>
      <w:color w:val="000000"/>
    </w:rPr>
  </w:style>
  <w:style w:type="paragraph" w:customStyle="1" w:styleId="a9">
    <w:name w:val="Нормальний текст"/>
    <w:basedOn w:val="a"/>
    <w:rsid w:val="00C072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F3B14-E41F-417A-A5C5-9DCD56AC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5759</Words>
  <Characters>3284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10</cp:revision>
  <cp:lastPrinted>2019-10-02T09:13:00Z</cp:lastPrinted>
  <dcterms:created xsi:type="dcterms:W3CDTF">2019-09-26T08:16:00Z</dcterms:created>
  <dcterms:modified xsi:type="dcterms:W3CDTF">2019-10-18T12:14:00Z</dcterms:modified>
</cp:coreProperties>
</file>