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D19AF" w:rsidRDefault="005D19AF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                        </w:t>
      </w:r>
      <w:r w:rsidR="00615030">
        <w:rPr>
          <w:bCs w:val="0"/>
          <w:szCs w:val="36"/>
        </w:rPr>
        <w:t xml:space="preserve">Р І Ш Е Н </w:t>
      </w:r>
      <w:proofErr w:type="spellStart"/>
      <w:r w:rsidR="00615030">
        <w:rPr>
          <w:bCs w:val="0"/>
          <w:szCs w:val="36"/>
        </w:rPr>
        <w:t>Н</w:t>
      </w:r>
      <w:proofErr w:type="spellEnd"/>
      <w:r w:rsidR="00615030">
        <w:rPr>
          <w:bCs w:val="0"/>
          <w:szCs w:val="36"/>
        </w:rPr>
        <w:t xml:space="preserve"> Я</w:t>
      </w:r>
      <w:r>
        <w:rPr>
          <w:bCs w:val="0"/>
          <w:szCs w:val="36"/>
          <w:lang w:val="en-US"/>
        </w:rPr>
        <w:t xml:space="preserve">           </w:t>
      </w:r>
      <w:proofErr w:type="spellStart"/>
      <w:r>
        <w:rPr>
          <w:bCs w:val="0"/>
          <w:szCs w:val="36"/>
          <w:lang w:val="en-US"/>
        </w:rPr>
        <w:t>проєкт</w:t>
      </w:r>
      <w:proofErr w:type="spellEnd"/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 п’</w:t>
      </w:r>
      <w:r w:rsidR="00773CB8">
        <w:rPr>
          <w:sz w:val="28"/>
        </w:rPr>
        <w:t>я</w:t>
      </w:r>
      <w:r>
        <w:rPr>
          <w:sz w:val="28"/>
        </w:rPr>
        <w:t xml:space="preserve">та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 2</w:t>
      </w:r>
      <w:r w:rsidR="00B34383">
        <w:rPr>
          <w:sz w:val="28"/>
        </w:rPr>
        <w:t>8</w:t>
      </w:r>
      <w:r>
        <w:rPr>
          <w:sz w:val="28"/>
        </w:rPr>
        <w:t>.</w:t>
      </w:r>
      <w:r w:rsidR="00B34383">
        <w:rPr>
          <w:sz w:val="28"/>
        </w:rPr>
        <w:t>02.2020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057171" w:rsidRDefault="00057171" w:rsidP="00057171">
      <w:pPr>
        <w:pStyle w:val="aa"/>
        <w:jc w:val="both"/>
        <w:rPr>
          <w:sz w:val="28"/>
          <w:szCs w:val="28"/>
        </w:rPr>
      </w:pPr>
      <w:r w:rsidRPr="0063665A">
        <w:rPr>
          <w:sz w:val="28"/>
          <w:szCs w:val="28"/>
        </w:rPr>
        <w:t>Про результати електрон</w:t>
      </w:r>
      <w:r>
        <w:rPr>
          <w:sz w:val="28"/>
          <w:szCs w:val="28"/>
        </w:rPr>
        <w:t>н</w:t>
      </w:r>
      <w:r w:rsidRPr="0063665A">
        <w:rPr>
          <w:sz w:val="28"/>
          <w:szCs w:val="28"/>
        </w:rPr>
        <w:t xml:space="preserve">ого аукціону </w:t>
      </w:r>
    </w:p>
    <w:p w:rsidR="00057171" w:rsidRDefault="00057171" w:rsidP="00057171">
      <w:pPr>
        <w:pStyle w:val="aa"/>
        <w:jc w:val="both"/>
        <w:rPr>
          <w:sz w:val="28"/>
          <w:szCs w:val="28"/>
        </w:rPr>
      </w:pPr>
      <w:r w:rsidRPr="0063665A">
        <w:rPr>
          <w:sz w:val="28"/>
          <w:szCs w:val="28"/>
        </w:rPr>
        <w:t xml:space="preserve">по приватизації автомобіля УАЗ, </w:t>
      </w:r>
    </w:p>
    <w:p w:rsidR="00057171" w:rsidRPr="0063665A" w:rsidRDefault="00057171" w:rsidP="00057171">
      <w:pPr>
        <w:pStyle w:val="aa"/>
        <w:jc w:val="both"/>
        <w:rPr>
          <w:sz w:val="28"/>
          <w:szCs w:val="28"/>
        </w:rPr>
      </w:pPr>
      <w:r w:rsidRPr="0063665A">
        <w:rPr>
          <w:sz w:val="28"/>
          <w:szCs w:val="28"/>
        </w:rPr>
        <w:t xml:space="preserve">що </w:t>
      </w:r>
      <w:proofErr w:type="gramStart"/>
      <w:r w:rsidRPr="0063665A">
        <w:rPr>
          <w:sz w:val="28"/>
          <w:szCs w:val="28"/>
        </w:rPr>
        <w:t>обл</w:t>
      </w:r>
      <w:proofErr w:type="gramEnd"/>
      <w:r w:rsidRPr="0063665A">
        <w:rPr>
          <w:sz w:val="28"/>
          <w:szCs w:val="28"/>
        </w:rPr>
        <w:t>іковується на балансі РК РЕП</w:t>
      </w:r>
    </w:p>
    <w:p w:rsidR="002E7C2E" w:rsidRDefault="002E7C2E" w:rsidP="002E7C2E">
      <w:pPr>
        <w:rPr>
          <w:sz w:val="28"/>
        </w:rPr>
      </w:pPr>
    </w:p>
    <w:p w:rsidR="002E7C2E" w:rsidRPr="004679A2" w:rsidRDefault="006E3240" w:rsidP="004679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43,60 Закону України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Про місцеве самоврядування в Україні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Закону України </w:t>
      </w:r>
      <w:r w:rsidRPr="00EE3589">
        <w:rPr>
          <w:sz w:val="28"/>
          <w:szCs w:val="28"/>
          <w:lang w:eastAsia="uk-UA"/>
        </w:rPr>
        <w:t>«Про приватизацію державного і</w:t>
      </w:r>
      <w:r>
        <w:rPr>
          <w:sz w:val="28"/>
          <w:szCs w:val="28"/>
          <w:lang w:eastAsia="uk-UA"/>
        </w:rPr>
        <w:t xml:space="preserve"> </w:t>
      </w:r>
      <w:r w:rsidRPr="00EE3589">
        <w:rPr>
          <w:sz w:val="28"/>
          <w:szCs w:val="28"/>
          <w:lang w:eastAsia="uk-UA"/>
        </w:rPr>
        <w:t>комунального майна»,</w:t>
      </w:r>
      <w:r w:rsidR="00E62A89">
        <w:rPr>
          <w:szCs w:val="28"/>
          <w:lang w:eastAsia="uk-UA"/>
        </w:rPr>
        <w:t xml:space="preserve"> </w:t>
      </w:r>
      <w:r w:rsidRPr="00EE3589">
        <w:rPr>
          <w:sz w:val="28"/>
          <w:szCs w:val="28"/>
          <w:lang w:eastAsia="uk-UA"/>
        </w:rPr>
        <w:t xml:space="preserve"> </w:t>
      </w:r>
      <w:r w:rsidRPr="005C10EB">
        <w:rPr>
          <w:sz w:val="28"/>
          <w:szCs w:val="28"/>
        </w:rPr>
        <w:t xml:space="preserve">Порядку проведення електронних аукціонів для продажу об’єктів малої приватизації, затвердженого постановою Кабінету Міністрів України </w:t>
      </w:r>
      <w:r w:rsidR="004679A2">
        <w:rPr>
          <w:sz w:val="28"/>
          <w:szCs w:val="28"/>
        </w:rPr>
        <w:t xml:space="preserve">    </w:t>
      </w:r>
      <w:r w:rsidRPr="005C10EB">
        <w:rPr>
          <w:sz w:val="28"/>
          <w:szCs w:val="28"/>
        </w:rPr>
        <w:t>№ 432 від 10.05.2018</w:t>
      </w:r>
      <w:r w:rsidR="004679A2">
        <w:rPr>
          <w:sz w:val="28"/>
          <w:szCs w:val="28"/>
        </w:rPr>
        <w:t xml:space="preserve"> </w:t>
      </w:r>
      <w:r w:rsidRPr="005C10EB">
        <w:rPr>
          <w:sz w:val="28"/>
          <w:szCs w:val="28"/>
        </w:rPr>
        <w:t xml:space="preserve"> року,</w:t>
      </w:r>
      <w:r w:rsidR="002E7C2E">
        <w:rPr>
          <w:szCs w:val="28"/>
        </w:rPr>
        <w:t xml:space="preserve"> </w:t>
      </w:r>
      <w:r w:rsidR="004679A2">
        <w:rPr>
          <w:szCs w:val="28"/>
        </w:rPr>
        <w:t xml:space="preserve"> </w:t>
      </w:r>
      <w:r w:rsidR="004679A2" w:rsidRPr="004679A2">
        <w:rPr>
          <w:sz w:val="28"/>
          <w:szCs w:val="28"/>
        </w:rPr>
        <w:t>рішен</w:t>
      </w:r>
      <w:r w:rsidR="004679A2">
        <w:rPr>
          <w:sz w:val="28"/>
          <w:szCs w:val="28"/>
        </w:rPr>
        <w:t>ня</w:t>
      </w:r>
      <w:r w:rsidR="004679A2" w:rsidRPr="004679A2">
        <w:rPr>
          <w:sz w:val="28"/>
          <w:szCs w:val="28"/>
        </w:rPr>
        <w:t xml:space="preserve"> Черняхівської районної ради УІІ скликання від 17.05.2019 р. «Про затвердження Положення про діяльність аукціонної комісії для продажу об’єктів малої приватизації  спільної власності територіальних громад сіл, селищ Черняхівського району</w:t>
      </w:r>
      <w:r w:rsidR="004679A2">
        <w:rPr>
          <w:sz w:val="28"/>
          <w:szCs w:val="28"/>
        </w:rPr>
        <w:t>»,</w:t>
      </w:r>
      <w:r w:rsidR="004679A2" w:rsidRPr="004679A2">
        <w:rPr>
          <w:sz w:val="28"/>
          <w:szCs w:val="28"/>
        </w:rPr>
        <w:t xml:space="preserve"> </w:t>
      </w:r>
      <w:r w:rsidR="002E7C2E" w:rsidRPr="004679A2">
        <w:rPr>
          <w:sz w:val="28"/>
          <w:szCs w:val="28"/>
        </w:rPr>
        <w:t xml:space="preserve"> враховуючи рекомендації постійної комісії районної ради з питань бюджету</w:t>
      </w:r>
      <w:r w:rsidR="00773CB8" w:rsidRPr="004679A2">
        <w:rPr>
          <w:sz w:val="28"/>
          <w:szCs w:val="28"/>
        </w:rPr>
        <w:t>,</w:t>
      </w:r>
      <w:r w:rsidR="002E7C2E" w:rsidRPr="004679A2">
        <w:rPr>
          <w:sz w:val="28"/>
          <w:szCs w:val="28"/>
        </w:rPr>
        <w:t xml:space="preserve">  комунальної власності та соціально-економічного розвитку району, районна рада</w:t>
      </w:r>
    </w:p>
    <w:p w:rsidR="00E62A89" w:rsidRDefault="00E62A89" w:rsidP="002E7C2E">
      <w:pPr>
        <w:pStyle w:val="a3"/>
        <w:ind w:firstLine="708"/>
        <w:rPr>
          <w:szCs w:val="28"/>
        </w:rPr>
      </w:pPr>
    </w:p>
    <w:p w:rsidR="002E7C2E" w:rsidRDefault="002E7C2E" w:rsidP="002E7C2E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E62A89" w:rsidRDefault="00E62A89" w:rsidP="002E7C2E">
      <w:pPr>
        <w:pStyle w:val="a3"/>
        <w:rPr>
          <w:b/>
          <w:szCs w:val="28"/>
        </w:rPr>
      </w:pPr>
    </w:p>
    <w:p w:rsidR="00BE493E" w:rsidRPr="00BE493E" w:rsidRDefault="00BE493E" w:rsidP="00BE493E">
      <w:pPr>
        <w:jc w:val="both"/>
        <w:outlineLvl w:val="0"/>
        <w:rPr>
          <w:spacing w:val="-2"/>
          <w:kern w:val="36"/>
          <w:sz w:val="28"/>
          <w:szCs w:val="28"/>
        </w:rPr>
      </w:pPr>
      <w:r w:rsidRPr="00BE493E">
        <w:rPr>
          <w:sz w:val="28"/>
          <w:szCs w:val="28"/>
        </w:rPr>
        <w:tab/>
        <w:t xml:space="preserve">Інформацію про результати електронного аукціону </w:t>
      </w:r>
      <w:r w:rsidRPr="00BE493E">
        <w:rPr>
          <w:spacing w:val="-2"/>
          <w:kern w:val="36"/>
          <w:sz w:val="28"/>
          <w:szCs w:val="28"/>
        </w:rPr>
        <w:t xml:space="preserve">з умовами по приватизації  </w:t>
      </w:r>
      <w:r w:rsidRPr="00BE493E">
        <w:rPr>
          <w:sz w:val="28"/>
          <w:szCs w:val="28"/>
        </w:rPr>
        <w:t xml:space="preserve">автомобіля УАЗ 31514, </w:t>
      </w:r>
      <w:r w:rsidRPr="00BE493E">
        <w:rPr>
          <w:color w:val="000000"/>
          <w:sz w:val="28"/>
          <w:szCs w:val="28"/>
          <w:lang w:eastAsia="uk-UA"/>
        </w:rPr>
        <w:t xml:space="preserve">1997 року випуску, реєстраційний № 00858 ВА, </w:t>
      </w:r>
      <w:r w:rsidRPr="00BE493E">
        <w:rPr>
          <w:sz w:val="28"/>
          <w:szCs w:val="28"/>
        </w:rPr>
        <w:t xml:space="preserve"> </w:t>
      </w:r>
      <w:r w:rsidRPr="00BE493E">
        <w:rPr>
          <w:spacing w:val="-2"/>
          <w:kern w:val="36"/>
          <w:sz w:val="28"/>
          <w:szCs w:val="28"/>
        </w:rPr>
        <w:t xml:space="preserve"> я</w:t>
      </w:r>
      <w:r w:rsidRPr="00BE493E">
        <w:rPr>
          <w:sz w:val="28"/>
          <w:szCs w:val="28"/>
        </w:rPr>
        <w:t xml:space="preserve">кий обліковується на балансі </w:t>
      </w:r>
      <w:r w:rsidRPr="00BE493E">
        <w:rPr>
          <w:spacing w:val="-2"/>
          <w:kern w:val="36"/>
          <w:sz w:val="28"/>
          <w:szCs w:val="28"/>
        </w:rPr>
        <w:t xml:space="preserve"> </w:t>
      </w:r>
      <w:r w:rsidRPr="00BE493E">
        <w:rPr>
          <w:sz w:val="28"/>
          <w:szCs w:val="28"/>
        </w:rPr>
        <w:t>Районного комунального ремонтно-експлуатаційного підприємства (</w:t>
      </w:r>
      <w:r>
        <w:rPr>
          <w:sz w:val="28"/>
          <w:szCs w:val="28"/>
        </w:rPr>
        <w:t>у</w:t>
      </w:r>
      <w:r w:rsidRPr="00BE493E">
        <w:rPr>
          <w:sz w:val="28"/>
          <w:szCs w:val="28"/>
        </w:rPr>
        <w:t>нікальний код, прис</w:t>
      </w:r>
      <w:r>
        <w:rPr>
          <w:sz w:val="28"/>
          <w:szCs w:val="28"/>
        </w:rPr>
        <w:t xml:space="preserve">воєний об’єкту приватизації </w:t>
      </w:r>
      <w:r w:rsidRPr="00BE493E">
        <w:rPr>
          <w:sz w:val="28"/>
          <w:szCs w:val="28"/>
        </w:rPr>
        <w:t>в електронній торговій системі</w:t>
      </w:r>
      <w:r w:rsidRPr="00BE493E">
        <w:rPr>
          <w:color w:val="333333"/>
          <w:sz w:val="28"/>
          <w:szCs w:val="28"/>
          <w:shd w:val="clear" w:color="auto" w:fill="F0F5F2"/>
        </w:rPr>
        <w:t xml:space="preserve"> </w:t>
      </w:r>
      <w:r w:rsidRPr="004679A2">
        <w:rPr>
          <w:sz w:val="28"/>
          <w:szCs w:val="28"/>
          <w:shd w:val="clear" w:color="auto" w:fill="F0F5F2"/>
        </w:rPr>
        <w:t>UA-AR-P-2020-01-30-000001-3</w:t>
      </w:r>
      <w:r w:rsidRPr="004679A2">
        <w:rPr>
          <w:sz w:val="28"/>
          <w:szCs w:val="28"/>
        </w:rPr>
        <w:t>)</w:t>
      </w:r>
      <w:r w:rsidRPr="00BE493E">
        <w:rPr>
          <w:sz w:val="28"/>
          <w:szCs w:val="28"/>
        </w:rPr>
        <w:t xml:space="preserve"> від 25.02.2020 р</w:t>
      </w:r>
      <w:r w:rsidR="00832DC6">
        <w:rPr>
          <w:sz w:val="28"/>
          <w:szCs w:val="28"/>
        </w:rPr>
        <w:t xml:space="preserve">. </w:t>
      </w:r>
      <w:r w:rsidRPr="00BE493E">
        <w:rPr>
          <w:sz w:val="28"/>
          <w:szCs w:val="28"/>
        </w:rPr>
        <w:t>прийняти до відома</w:t>
      </w:r>
      <w:r w:rsidR="004679A2">
        <w:rPr>
          <w:sz w:val="28"/>
          <w:szCs w:val="28"/>
        </w:rPr>
        <w:t xml:space="preserve"> (</w:t>
      </w:r>
      <w:r w:rsidR="004679A2" w:rsidRPr="004679A2">
        <w:rPr>
          <w:i/>
          <w:sz w:val="28"/>
          <w:szCs w:val="28"/>
        </w:rPr>
        <w:t>інформація додається</w:t>
      </w:r>
      <w:r w:rsidR="004679A2">
        <w:rPr>
          <w:sz w:val="28"/>
          <w:szCs w:val="28"/>
        </w:rPr>
        <w:t>)</w:t>
      </w:r>
      <w:r w:rsidRPr="00BE493E">
        <w:rPr>
          <w:sz w:val="28"/>
          <w:szCs w:val="28"/>
        </w:rPr>
        <w:t xml:space="preserve">. </w:t>
      </w:r>
    </w:p>
    <w:p w:rsidR="00BE493E" w:rsidRPr="00BE493E" w:rsidRDefault="00BE493E" w:rsidP="00BE493E">
      <w:pPr>
        <w:pStyle w:val="a3"/>
        <w:rPr>
          <w:szCs w:val="28"/>
        </w:rPr>
      </w:pPr>
    </w:p>
    <w:p w:rsidR="00A813FE" w:rsidRDefault="00A813FE" w:rsidP="00A813FE">
      <w:pPr>
        <w:jc w:val="both"/>
        <w:rPr>
          <w:sz w:val="28"/>
        </w:rPr>
      </w:pPr>
    </w:p>
    <w:p w:rsidR="002E7C2E" w:rsidRDefault="002E7C2E" w:rsidP="002E7C2E">
      <w:pPr>
        <w:jc w:val="both"/>
        <w:rPr>
          <w:sz w:val="28"/>
        </w:rPr>
      </w:pPr>
    </w:p>
    <w:p w:rsidR="004679A2" w:rsidRDefault="004679A2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02C" w:rsidRDefault="00B1602C">
      <w:r>
        <w:separator/>
      </w:r>
    </w:p>
  </w:endnote>
  <w:endnote w:type="continuationSeparator" w:id="0">
    <w:p w:rsidR="00B1602C" w:rsidRDefault="00B16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02C" w:rsidRDefault="00B1602C">
      <w:r>
        <w:separator/>
      </w:r>
    </w:p>
  </w:footnote>
  <w:footnote w:type="continuationSeparator" w:id="0">
    <w:p w:rsidR="00B1602C" w:rsidRDefault="00B160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2362B"/>
    <w:multiLevelType w:val="multilevel"/>
    <w:tmpl w:val="AC10594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0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7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1"/>
  </w:num>
  <w:num w:numId="15">
    <w:abstractNumId w:val="28"/>
  </w:num>
  <w:num w:numId="16">
    <w:abstractNumId w:val="35"/>
  </w:num>
  <w:num w:numId="17">
    <w:abstractNumId w:val="9"/>
  </w:num>
  <w:num w:numId="18">
    <w:abstractNumId w:val="20"/>
  </w:num>
  <w:num w:numId="19">
    <w:abstractNumId w:val="29"/>
  </w:num>
  <w:num w:numId="20">
    <w:abstractNumId w:val="2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1"/>
  </w:num>
  <w:num w:numId="24">
    <w:abstractNumId w:val="13"/>
  </w:num>
  <w:num w:numId="25">
    <w:abstractNumId w:val="8"/>
  </w:num>
  <w:num w:numId="26">
    <w:abstractNumId w:val="3"/>
  </w:num>
  <w:num w:numId="27">
    <w:abstractNumId w:val="16"/>
  </w:num>
  <w:num w:numId="28">
    <w:abstractNumId w:val="19"/>
  </w:num>
  <w:num w:numId="29">
    <w:abstractNumId w:val="24"/>
  </w:num>
  <w:num w:numId="30">
    <w:abstractNumId w:val="12"/>
  </w:num>
  <w:num w:numId="31">
    <w:abstractNumId w:val="32"/>
  </w:num>
  <w:num w:numId="32">
    <w:abstractNumId w:val="5"/>
  </w:num>
  <w:num w:numId="33">
    <w:abstractNumId w:val="14"/>
  </w:num>
  <w:num w:numId="34">
    <w:abstractNumId w:val="37"/>
  </w:num>
  <w:num w:numId="35">
    <w:abstractNumId w:val="38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57171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D5288"/>
    <w:rsid w:val="001E0FAD"/>
    <w:rsid w:val="001E3B6D"/>
    <w:rsid w:val="001E53F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C6460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78D8"/>
    <w:rsid w:val="00334527"/>
    <w:rsid w:val="0033645D"/>
    <w:rsid w:val="003377CB"/>
    <w:rsid w:val="003444C3"/>
    <w:rsid w:val="00344D77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6C78"/>
    <w:rsid w:val="00442FAE"/>
    <w:rsid w:val="00453C20"/>
    <w:rsid w:val="004569DB"/>
    <w:rsid w:val="0046622C"/>
    <w:rsid w:val="004679A2"/>
    <w:rsid w:val="004701E5"/>
    <w:rsid w:val="0047117E"/>
    <w:rsid w:val="00477EAE"/>
    <w:rsid w:val="004818D3"/>
    <w:rsid w:val="00493DA6"/>
    <w:rsid w:val="00497CD6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53E63"/>
    <w:rsid w:val="005652D1"/>
    <w:rsid w:val="00571BB5"/>
    <w:rsid w:val="0058357E"/>
    <w:rsid w:val="005B3F44"/>
    <w:rsid w:val="005B4016"/>
    <w:rsid w:val="005B43D9"/>
    <w:rsid w:val="005B49BD"/>
    <w:rsid w:val="005C0011"/>
    <w:rsid w:val="005C7BDE"/>
    <w:rsid w:val="005D19AF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6F04"/>
    <w:rsid w:val="006D1549"/>
    <w:rsid w:val="006D63EA"/>
    <w:rsid w:val="006E10FD"/>
    <w:rsid w:val="006E3240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800DAC"/>
    <w:rsid w:val="00815851"/>
    <w:rsid w:val="00827A2B"/>
    <w:rsid w:val="00830063"/>
    <w:rsid w:val="00832000"/>
    <w:rsid w:val="0083230A"/>
    <w:rsid w:val="00832DC6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1F72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14930"/>
    <w:rsid w:val="00B1602C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C31BD"/>
    <w:rsid w:val="00BC5B71"/>
    <w:rsid w:val="00BD1DD8"/>
    <w:rsid w:val="00BD29DA"/>
    <w:rsid w:val="00BE20E5"/>
    <w:rsid w:val="00BE493E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C58C0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A368D"/>
    <w:rsid w:val="00DA413B"/>
    <w:rsid w:val="00DC7972"/>
    <w:rsid w:val="00DF7C39"/>
    <w:rsid w:val="00E008FA"/>
    <w:rsid w:val="00E328BD"/>
    <w:rsid w:val="00E3465E"/>
    <w:rsid w:val="00E3619E"/>
    <w:rsid w:val="00E442E8"/>
    <w:rsid w:val="00E4752F"/>
    <w:rsid w:val="00E62A89"/>
    <w:rsid w:val="00E635FB"/>
    <w:rsid w:val="00E65E2A"/>
    <w:rsid w:val="00E74B68"/>
    <w:rsid w:val="00E80746"/>
    <w:rsid w:val="00E8669A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link w:val="ab"/>
    <w:uiPriority w:val="1"/>
    <w:qFormat/>
    <w:rsid w:val="00745BE6"/>
    <w:rPr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057171"/>
    <w:rPr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950D-2656-430E-8067-5D185751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2020-02-27T12:30:00Z</cp:lastPrinted>
  <dcterms:created xsi:type="dcterms:W3CDTF">2020-02-27T14:20:00Z</dcterms:created>
  <dcterms:modified xsi:type="dcterms:W3CDTF">2020-02-27T14:20:00Z</dcterms:modified>
</cp:coreProperties>
</file>