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4F5" w:rsidRPr="00447C60" w:rsidRDefault="00FF13A1" w:rsidP="00EC04F5">
      <w:pPr>
        <w:jc w:val="center"/>
        <w:rPr>
          <w:szCs w:val="28"/>
        </w:rPr>
      </w:pPr>
      <w:r>
        <w:rPr>
          <w:noProof/>
          <w:szCs w:val="28"/>
        </w:rPr>
        <w:t xml:space="preserve">  </w:t>
      </w:r>
      <w:r w:rsidR="00084A0D">
        <w:rPr>
          <w:noProof/>
          <w:szCs w:val="28"/>
        </w:rPr>
        <w:t xml:space="preserve">       </w:t>
      </w:r>
      <w:r>
        <w:rPr>
          <w:noProof/>
          <w:szCs w:val="28"/>
        </w:rPr>
        <w:t xml:space="preserve">      </w:t>
      </w:r>
      <w:r w:rsidR="00C62C3B">
        <w:rPr>
          <w:noProof/>
          <w:szCs w:val="28"/>
          <w:lang w:val="ru-RU"/>
        </w:rPr>
        <w:drawing>
          <wp:inline distT="0" distB="0" distL="0" distR="0">
            <wp:extent cx="605790" cy="79565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</w:rPr>
        <w:t xml:space="preserve">                        </w:t>
      </w:r>
    </w:p>
    <w:p w:rsidR="00CD77DE" w:rsidRPr="007C3A20" w:rsidRDefault="00EC04F5" w:rsidP="00CD77DE">
      <w:pPr>
        <w:pStyle w:val="a4"/>
        <w:jc w:val="left"/>
        <w:rPr>
          <w:b/>
          <w:sz w:val="32"/>
          <w:szCs w:val="32"/>
          <w:lang w:val="ru-RU"/>
        </w:rPr>
      </w:pPr>
      <w:r w:rsidRPr="00EC04F5">
        <w:rPr>
          <w:b/>
          <w:sz w:val="32"/>
          <w:szCs w:val="32"/>
        </w:rPr>
        <w:t xml:space="preserve">                                      </w:t>
      </w:r>
      <w:r w:rsidR="00CD77DE">
        <w:rPr>
          <w:b/>
          <w:sz w:val="32"/>
          <w:szCs w:val="32"/>
        </w:rPr>
        <w:t xml:space="preserve">              </w:t>
      </w:r>
      <w:r w:rsidRPr="00EC04F5">
        <w:rPr>
          <w:b/>
          <w:sz w:val="32"/>
          <w:szCs w:val="32"/>
        </w:rPr>
        <w:t xml:space="preserve">   Україна                  </w:t>
      </w:r>
      <w:r>
        <w:rPr>
          <w:b/>
          <w:sz w:val="32"/>
          <w:szCs w:val="32"/>
        </w:rPr>
        <w:t xml:space="preserve">    </w:t>
      </w:r>
      <w:r w:rsidRPr="00EC04F5">
        <w:rPr>
          <w:b/>
          <w:sz w:val="32"/>
          <w:szCs w:val="32"/>
        </w:rPr>
        <w:t xml:space="preserve">  </w:t>
      </w:r>
      <w:r w:rsidR="00A06740" w:rsidRPr="007C3A20">
        <w:rPr>
          <w:b/>
          <w:sz w:val="32"/>
          <w:szCs w:val="32"/>
          <w:lang w:val="ru-RU"/>
        </w:rPr>
        <w:t xml:space="preserve"> </w:t>
      </w:r>
    </w:p>
    <w:p w:rsidR="00EC04F5" w:rsidRPr="00EC04F5" w:rsidRDefault="00EC04F5" w:rsidP="00EC04F5">
      <w:pPr>
        <w:pStyle w:val="a4"/>
        <w:rPr>
          <w:b/>
          <w:sz w:val="32"/>
          <w:szCs w:val="32"/>
        </w:rPr>
      </w:pPr>
      <w:r w:rsidRPr="00EC04F5">
        <w:rPr>
          <w:b/>
          <w:sz w:val="32"/>
          <w:szCs w:val="32"/>
        </w:rPr>
        <w:t>ЧЕРНЯХІВСЬКА РАЙОННА РАДА</w:t>
      </w:r>
    </w:p>
    <w:p w:rsidR="00EC04F5" w:rsidRPr="00024B86" w:rsidRDefault="00024B86" w:rsidP="00EC04F5">
      <w:pPr>
        <w:pStyle w:val="a4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 xml:space="preserve"> </w:t>
      </w:r>
      <w:r w:rsidR="007C3A20">
        <w:rPr>
          <w:b/>
          <w:sz w:val="32"/>
          <w:szCs w:val="32"/>
        </w:rPr>
        <w:t xml:space="preserve">   </w:t>
      </w:r>
      <w:r w:rsidR="00EC04F5" w:rsidRPr="00EC04F5">
        <w:rPr>
          <w:b/>
          <w:sz w:val="32"/>
          <w:szCs w:val="32"/>
        </w:rPr>
        <w:t xml:space="preserve">Р І Ш Е Н </w:t>
      </w:r>
      <w:proofErr w:type="spellStart"/>
      <w:r w:rsidR="00EC04F5" w:rsidRPr="00EC04F5">
        <w:rPr>
          <w:b/>
          <w:sz w:val="32"/>
          <w:szCs w:val="32"/>
        </w:rPr>
        <w:t>Н</w:t>
      </w:r>
      <w:proofErr w:type="spellEnd"/>
      <w:r w:rsidR="00EC04F5" w:rsidRPr="00EC04F5">
        <w:rPr>
          <w:b/>
          <w:sz w:val="32"/>
          <w:szCs w:val="32"/>
        </w:rPr>
        <w:t xml:space="preserve"> Я</w:t>
      </w:r>
      <w:r w:rsidR="007C3A20" w:rsidRPr="007C3A20">
        <w:rPr>
          <w:b/>
          <w:sz w:val="32"/>
          <w:szCs w:val="32"/>
          <w:lang w:val="ru-RU"/>
        </w:rPr>
        <w:t xml:space="preserve">      </w:t>
      </w:r>
    </w:p>
    <w:p w:rsidR="00EC04F5" w:rsidRDefault="00EC04F5" w:rsidP="00EC04F5"/>
    <w:p w:rsidR="00EC04F5" w:rsidRPr="00EC04F5" w:rsidRDefault="004F214E" w:rsidP="00EC04F5">
      <w:pPr>
        <w:rPr>
          <w:sz w:val="28"/>
          <w:szCs w:val="28"/>
        </w:rPr>
      </w:pPr>
      <w:r>
        <w:rPr>
          <w:sz w:val="28"/>
          <w:szCs w:val="28"/>
        </w:rPr>
        <w:t xml:space="preserve">Тридцять п’ята </w:t>
      </w:r>
      <w:r w:rsidR="00EC04F5" w:rsidRPr="00EC04F5">
        <w:rPr>
          <w:sz w:val="28"/>
          <w:szCs w:val="28"/>
        </w:rPr>
        <w:t xml:space="preserve">   сесія                                 </w:t>
      </w:r>
      <w:r w:rsidR="00EC04F5">
        <w:rPr>
          <w:sz w:val="28"/>
          <w:szCs w:val="28"/>
        </w:rPr>
        <w:t xml:space="preserve">  </w:t>
      </w:r>
      <w:r w:rsidR="00EC04F5" w:rsidRPr="00EC04F5">
        <w:rPr>
          <w:sz w:val="28"/>
          <w:szCs w:val="28"/>
        </w:rPr>
        <w:t xml:space="preserve">                                  </w:t>
      </w:r>
      <w:r w:rsidR="00EC04F5" w:rsidRPr="00EC04F5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 w:rsidR="00897537">
        <w:rPr>
          <w:sz w:val="28"/>
          <w:szCs w:val="28"/>
        </w:rPr>
        <w:t xml:space="preserve"> </w:t>
      </w:r>
      <w:r w:rsidR="00EC04F5" w:rsidRPr="00EC04F5">
        <w:rPr>
          <w:sz w:val="28"/>
          <w:szCs w:val="28"/>
        </w:rPr>
        <w:t xml:space="preserve">скликання     </w:t>
      </w:r>
    </w:p>
    <w:p w:rsidR="00EC04F5" w:rsidRPr="00EC04F5" w:rsidRDefault="004F214E" w:rsidP="00EC04F5">
      <w:pPr>
        <w:rPr>
          <w:sz w:val="28"/>
          <w:szCs w:val="28"/>
        </w:rPr>
      </w:pPr>
      <w:r>
        <w:rPr>
          <w:sz w:val="28"/>
          <w:szCs w:val="28"/>
        </w:rPr>
        <w:t>від 28 лютого 2020</w:t>
      </w:r>
      <w:r w:rsidR="00EC04F5" w:rsidRPr="00EC04F5">
        <w:rPr>
          <w:sz w:val="28"/>
          <w:szCs w:val="28"/>
        </w:rPr>
        <w:t xml:space="preserve"> року</w:t>
      </w:r>
    </w:p>
    <w:p w:rsidR="00EC04F5" w:rsidRDefault="00EC04F5" w:rsidP="00EC04F5">
      <w:pPr>
        <w:rPr>
          <w:szCs w:val="28"/>
        </w:rPr>
      </w:pPr>
    </w:p>
    <w:p w:rsidR="00EC04F5" w:rsidRPr="00A648D2" w:rsidRDefault="00EC04F5" w:rsidP="00EC04F5">
      <w:pPr>
        <w:rPr>
          <w:szCs w:val="28"/>
        </w:rPr>
      </w:pPr>
    </w:p>
    <w:p w:rsidR="0081606B" w:rsidRDefault="00D86C68">
      <w:pPr>
        <w:pStyle w:val="4"/>
      </w:pPr>
      <w:r>
        <w:t>Про районну П</w:t>
      </w:r>
      <w:r w:rsidR="0081606B">
        <w:t>рограму поліпшення</w:t>
      </w:r>
    </w:p>
    <w:p w:rsidR="0081606B" w:rsidRDefault="0081606B">
      <w:pPr>
        <w:jc w:val="both"/>
        <w:rPr>
          <w:sz w:val="28"/>
        </w:rPr>
      </w:pPr>
      <w:r>
        <w:rPr>
          <w:sz w:val="28"/>
        </w:rPr>
        <w:t>стану безпеки, гігієни праці та</w:t>
      </w:r>
    </w:p>
    <w:p w:rsidR="0081606B" w:rsidRDefault="0081606B">
      <w:pPr>
        <w:jc w:val="both"/>
        <w:rPr>
          <w:sz w:val="28"/>
        </w:rPr>
      </w:pPr>
      <w:r>
        <w:rPr>
          <w:sz w:val="28"/>
        </w:rPr>
        <w:t>виробни</w:t>
      </w:r>
      <w:r w:rsidR="00897537">
        <w:rPr>
          <w:sz w:val="28"/>
        </w:rPr>
        <w:t>чого середовища</w:t>
      </w:r>
      <w:r w:rsidR="004F214E">
        <w:rPr>
          <w:sz w:val="28"/>
        </w:rPr>
        <w:t xml:space="preserve"> на 2020-2023</w:t>
      </w:r>
      <w:r>
        <w:rPr>
          <w:sz w:val="28"/>
        </w:rPr>
        <w:t xml:space="preserve"> роки</w:t>
      </w:r>
    </w:p>
    <w:p w:rsidR="0081606B" w:rsidRDefault="0081606B">
      <w:pPr>
        <w:jc w:val="both"/>
        <w:rPr>
          <w:sz w:val="28"/>
        </w:rPr>
      </w:pPr>
    </w:p>
    <w:p w:rsidR="0081606B" w:rsidRDefault="0081606B">
      <w:pPr>
        <w:jc w:val="both"/>
        <w:rPr>
          <w:sz w:val="28"/>
        </w:rPr>
      </w:pPr>
      <w:r>
        <w:rPr>
          <w:sz w:val="28"/>
        </w:rPr>
        <w:t xml:space="preserve">         Відповідно до статті 43 Закону України </w:t>
      </w:r>
      <w:proofErr w:type="spellStart"/>
      <w:r>
        <w:rPr>
          <w:sz w:val="28"/>
        </w:rPr>
        <w:t>“Про</w:t>
      </w:r>
      <w:proofErr w:type="spellEnd"/>
      <w:r>
        <w:rPr>
          <w:sz w:val="28"/>
        </w:rPr>
        <w:t xml:space="preserve"> місцеве само</w:t>
      </w:r>
      <w:r w:rsidR="00897537">
        <w:rPr>
          <w:sz w:val="28"/>
        </w:rPr>
        <w:t xml:space="preserve">врядування в </w:t>
      </w:r>
      <w:proofErr w:type="spellStart"/>
      <w:r w:rsidR="00897537">
        <w:rPr>
          <w:sz w:val="28"/>
        </w:rPr>
        <w:t>Україні”</w:t>
      </w:r>
      <w:proofErr w:type="spellEnd"/>
      <w:r w:rsidR="00897537">
        <w:rPr>
          <w:sz w:val="28"/>
        </w:rPr>
        <w:t xml:space="preserve">, </w:t>
      </w:r>
      <w:r>
        <w:rPr>
          <w:sz w:val="28"/>
        </w:rPr>
        <w:t>Закону Україн</w:t>
      </w:r>
      <w:r w:rsidR="00F378F6">
        <w:rPr>
          <w:sz w:val="28"/>
        </w:rPr>
        <w:t xml:space="preserve">и </w:t>
      </w:r>
      <w:proofErr w:type="spellStart"/>
      <w:r w:rsidR="00F378F6">
        <w:rPr>
          <w:sz w:val="28"/>
        </w:rPr>
        <w:t>“Про</w:t>
      </w:r>
      <w:proofErr w:type="spellEnd"/>
      <w:r w:rsidR="00F378F6">
        <w:rPr>
          <w:sz w:val="28"/>
        </w:rPr>
        <w:t xml:space="preserve"> охорону </w:t>
      </w:r>
      <w:proofErr w:type="spellStart"/>
      <w:r w:rsidR="00F378F6">
        <w:rPr>
          <w:sz w:val="28"/>
        </w:rPr>
        <w:t>праці”</w:t>
      </w:r>
      <w:proofErr w:type="spellEnd"/>
      <w:r w:rsidR="00F378F6">
        <w:rPr>
          <w:sz w:val="28"/>
        </w:rPr>
        <w:t>,</w:t>
      </w:r>
      <w:r w:rsidR="00897537">
        <w:rPr>
          <w:sz w:val="28"/>
        </w:rPr>
        <w:t xml:space="preserve"> розглянувши звернення районної державної адміністр</w:t>
      </w:r>
      <w:r w:rsidR="005B4B25">
        <w:rPr>
          <w:sz w:val="28"/>
        </w:rPr>
        <w:t>ації № 65/2 від 15.01.2020 року та</w:t>
      </w:r>
      <w:r w:rsidR="00897537">
        <w:rPr>
          <w:sz w:val="28"/>
        </w:rPr>
        <w:t xml:space="preserve"> </w:t>
      </w:r>
      <w:r>
        <w:rPr>
          <w:sz w:val="28"/>
        </w:rPr>
        <w:t xml:space="preserve"> враховуючи рекомендації постійної</w:t>
      </w:r>
      <w:r w:rsidR="004F214E">
        <w:rPr>
          <w:sz w:val="28"/>
        </w:rPr>
        <w:t xml:space="preserve"> комісії районної ради з питань освіти, культури</w:t>
      </w:r>
      <w:r>
        <w:rPr>
          <w:sz w:val="28"/>
        </w:rPr>
        <w:t>,</w:t>
      </w:r>
      <w:r w:rsidR="004F214E">
        <w:rPr>
          <w:sz w:val="28"/>
        </w:rPr>
        <w:t xml:space="preserve"> охорони здоров</w:t>
      </w:r>
      <w:r w:rsidR="004F214E" w:rsidRPr="004F214E">
        <w:rPr>
          <w:sz w:val="28"/>
        </w:rPr>
        <w:t>’</w:t>
      </w:r>
      <w:r w:rsidR="004F214E">
        <w:rPr>
          <w:sz w:val="28"/>
        </w:rPr>
        <w:t>я  та соціального захисту населення</w:t>
      </w:r>
      <w:r w:rsidR="005B4B25">
        <w:rPr>
          <w:sz w:val="28"/>
        </w:rPr>
        <w:t>,</w:t>
      </w:r>
      <w:r>
        <w:rPr>
          <w:sz w:val="28"/>
        </w:rPr>
        <w:t xml:space="preserve"> районна рада</w:t>
      </w:r>
    </w:p>
    <w:p w:rsidR="0081606B" w:rsidRDefault="0081606B">
      <w:pPr>
        <w:jc w:val="both"/>
        <w:rPr>
          <w:sz w:val="28"/>
        </w:rPr>
      </w:pPr>
    </w:p>
    <w:p w:rsidR="0081606B" w:rsidRDefault="0081606B">
      <w:pPr>
        <w:jc w:val="both"/>
        <w:rPr>
          <w:sz w:val="28"/>
        </w:rPr>
      </w:pPr>
      <w:r>
        <w:rPr>
          <w:b/>
          <w:sz w:val="28"/>
        </w:rPr>
        <w:t>ВИРІШИЛА:</w:t>
      </w:r>
    </w:p>
    <w:p w:rsidR="0081606B" w:rsidRDefault="0081606B">
      <w:pPr>
        <w:jc w:val="both"/>
        <w:rPr>
          <w:sz w:val="28"/>
        </w:rPr>
      </w:pPr>
    </w:p>
    <w:p w:rsidR="0081606B" w:rsidRDefault="0081606B" w:rsidP="00D86C68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Затверди</w:t>
      </w:r>
      <w:r w:rsidR="00D86C68">
        <w:rPr>
          <w:sz w:val="28"/>
        </w:rPr>
        <w:t>ти районну П</w:t>
      </w:r>
      <w:r>
        <w:rPr>
          <w:sz w:val="28"/>
        </w:rPr>
        <w:t>рограму поліпшення стану безпеки, гігієни праці т</w:t>
      </w:r>
      <w:r w:rsidR="004F214E">
        <w:rPr>
          <w:sz w:val="28"/>
        </w:rPr>
        <w:t>а виробничого середовища на 2020-2023</w:t>
      </w:r>
      <w:r>
        <w:rPr>
          <w:sz w:val="28"/>
        </w:rPr>
        <w:t xml:space="preserve"> роки (додається).</w:t>
      </w:r>
    </w:p>
    <w:p w:rsidR="009F2EC8" w:rsidRPr="00D86C68" w:rsidRDefault="009F2EC8" w:rsidP="009F2EC8">
      <w:pPr>
        <w:ind w:left="360"/>
        <w:jc w:val="both"/>
        <w:rPr>
          <w:sz w:val="28"/>
        </w:rPr>
      </w:pPr>
    </w:p>
    <w:p w:rsidR="0081606B" w:rsidRDefault="0081606B" w:rsidP="004F214E">
      <w:pPr>
        <w:numPr>
          <w:ilvl w:val="0"/>
          <w:numId w:val="4"/>
        </w:numPr>
        <w:jc w:val="both"/>
        <w:rPr>
          <w:sz w:val="28"/>
        </w:rPr>
      </w:pPr>
      <w:r w:rsidRPr="004F214E">
        <w:rPr>
          <w:sz w:val="28"/>
        </w:rPr>
        <w:t xml:space="preserve">Контроль за виконанням рішення покласти на постійну комісію районної ради з питань </w:t>
      </w:r>
      <w:r w:rsidR="004F214E">
        <w:rPr>
          <w:sz w:val="28"/>
        </w:rPr>
        <w:t>освіти, культури, охорони здоров</w:t>
      </w:r>
      <w:r w:rsidR="004F214E" w:rsidRPr="004F214E">
        <w:rPr>
          <w:sz w:val="28"/>
        </w:rPr>
        <w:t>’</w:t>
      </w:r>
      <w:r w:rsidR="004F214E">
        <w:rPr>
          <w:sz w:val="28"/>
        </w:rPr>
        <w:t>я  та соціального захисту населення</w:t>
      </w:r>
      <w:r w:rsidR="00A7343E">
        <w:rPr>
          <w:sz w:val="28"/>
        </w:rPr>
        <w:t>.</w:t>
      </w:r>
    </w:p>
    <w:p w:rsidR="004F214E" w:rsidRPr="004F214E" w:rsidRDefault="004F214E" w:rsidP="00974897">
      <w:pPr>
        <w:jc w:val="both"/>
        <w:rPr>
          <w:sz w:val="28"/>
        </w:rPr>
      </w:pPr>
    </w:p>
    <w:p w:rsidR="0081606B" w:rsidRDefault="0081606B">
      <w:pPr>
        <w:jc w:val="both"/>
        <w:rPr>
          <w:sz w:val="28"/>
        </w:rPr>
      </w:pPr>
    </w:p>
    <w:p w:rsidR="0081606B" w:rsidRDefault="0081606B">
      <w:pPr>
        <w:jc w:val="both"/>
        <w:rPr>
          <w:sz w:val="28"/>
        </w:rPr>
      </w:pPr>
    </w:p>
    <w:p w:rsidR="0081606B" w:rsidRDefault="0081606B">
      <w:pPr>
        <w:jc w:val="both"/>
        <w:rPr>
          <w:sz w:val="28"/>
        </w:rPr>
      </w:pPr>
    </w:p>
    <w:p w:rsidR="0081606B" w:rsidRDefault="0081606B">
      <w:pPr>
        <w:jc w:val="both"/>
        <w:rPr>
          <w:sz w:val="28"/>
        </w:rPr>
      </w:pPr>
      <w:r>
        <w:rPr>
          <w:sz w:val="28"/>
        </w:rPr>
        <w:t xml:space="preserve">Голова ради                                                    </w:t>
      </w:r>
      <w:r w:rsidR="00A7343E">
        <w:rPr>
          <w:sz w:val="28"/>
        </w:rPr>
        <w:t xml:space="preserve">           І.П.</w:t>
      </w:r>
      <w:proofErr w:type="spellStart"/>
      <w:r w:rsidR="00A7343E">
        <w:rPr>
          <w:sz w:val="28"/>
        </w:rPr>
        <w:t>Бовсунівський</w:t>
      </w:r>
      <w:proofErr w:type="spellEnd"/>
    </w:p>
    <w:p w:rsidR="0081606B" w:rsidRDefault="0081606B">
      <w:pPr>
        <w:jc w:val="both"/>
        <w:rPr>
          <w:sz w:val="28"/>
        </w:rPr>
      </w:pPr>
    </w:p>
    <w:p w:rsidR="0081606B" w:rsidRDefault="0081606B">
      <w:pPr>
        <w:jc w:val="both"/>
        <w:rPr>
          <w:sz w:val="28"/>
        </w:rPr>
      </w:pPr>
    </w:p>
    <w:p w:rsidR="0081606B" w:rsidRDefault="0081606B">
      <w:pPr>
        <w:jc w:val="both"/>
        <w:rPr>
          <w:sz w:val="28"/>
        </w:rPr>
      </w:pPr>
    </w:p>
    <w:p w:rsidR="0081606B" w:rsidRDefault="0081606B">
      <w:pPr>
        <w:jc w:val="both"/>
        <w:rPr>
          <w:sz w:val="28"/>
        </w:rPr>
      </w:pPr>
    </w:p>
    <w:p w:rsidR="00D86C68" w:rsidRDefault="00D86C68">
      <w:pPr>
        <w:jc w:val="both"/>
        <w:rPr>
          <w:sz w:val="28"/>
        </w:rPr>
      </w:pPr>
    </w:p>
    <w:p w:rsidR="00D86C68" w:rsidRDefault="00D86C68">
      <w:pPr>
        <w:jc w:val="both"/>
        <w:rPr>
          <w:sz w:val="28"/>
        </w:rPr>
      </w:pPr>
    </w:p>
    <w:p w:rsidR="009F2EC8" w:rsidRPr="007C3A20" w:rsidRDefault="009F2EC8">
      <w:pPr>
        <w:jc w:val="both"/>
        <w:rPr>
          <w:sz w:val="28"/>
          <w:lang w:val="ru-RU"/>
        </w:rPr>
      </w:pPr>
    </w:p>
    <w:p w:rsidR="003B31D3" w:rsidRPr="007C3A20" w:rsidRDefault="003B31D3">
      <w:pPr>
        <w:jc w:val="both"/>
        <w:rPr>
          <w:sz w:val="28"/>
          <w:lang w:val="ru-RU"/>
        </w:rPr>
      </w:pPr>
    </w:p>
    <w:p w:rsidR="003B31D3" w:rsidRPr="007C3A20" w:rsidRDefault="003B31D3">
      <w:pPr>
        <w:jc w:val="both"/>
        <w:rPr>
          <w:sz w:val="28"/>
          <w:lang w:val="ru-RU"/>
        </w:rPr>
      </w:pPr>
    </w:p>
    <w:p w:rsidR="00291767" w:rsidRPr="007C3A20" w:rsidRDefault="00291767">
      <w:pPr>
        <w:jc w:val="both"/>
        <w:rPr>
          <w:sz w:val="28"/>
          <w:lang w:val="ru-RU"/>
        </w:rPr>
      </w:pPr>
    </w:p>
    <w:p w:rsidR="0081606B" w:rsidRDefault="0081606B" w:rsidP="00D86C68">
      <w:pPr>
        <w:jc w:val="right"/>
        <w:rPr>
          <w:sz w:val="28"/>
        </w:rPr>
      </w:pPr>
      <w:r>
        <w:rPr>
          <w:sz w:val="28"/>
        </w:rPr>
        <w:lastRenderedPageBreak/>
        <w:t>Додаток</w:t>
      </w:r>
    </w:p>
    <w:p w:rsidR="0081606B" w:rsidRDefault="0081606B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до рішення районної ради</w:t>
      </w:r>
    </w:p>
    <w:p w:rsidR="0081606B" w:rsidRPr="007C3A20" w:rsidRDefault="0081606B" w:rsidP="003B31D3">
      <w:pPr>
        <w:jc w:val="both"/>
        <w:rPr>
          <w:sz w:val="28"/>
          <w:lang w:val="ru-RU"/>
        </w:rPr>
      </w:pPr>
      <w:r>
        <w:rPr>
          <w:sz w:val="28"/>
        </w:rPr>
        <w:t xml:space="preserve">                                                                   </w:t>
      </w:r>
      <w:r w:rsidR="00EA03BD">
        <w:rPr>
          <w:sz w:val="28"/>
        </w:rPr>
        <w:t xml:space="preserve">                       </w:t>
      </w:r>
      <w:r w:rsidR="00AB057B">
        <w:rPr>
          <w:sz w:val="28"/>
        </w:rPr>
        <w:t>від 28 лютого 2020</w:t>
      </w:r>
      <w:r>
        <w:rPr>
          <w:sz w:val="28"/>
        </w:rPr>
        <w:t xml:space="preserve"> року</w:t>
      </w:r>
    </w:p>
    <w:p w:rsidR="00AB057B" w:rsidRDefault="00AB057B" w:rsidP="00AB057B">
      <w:pPr>
        <w:ind w:left="-142" w:firstLine="993"/>
        <w:rPr>
          <w:sz w:val="28"/>
          <w:szCs w:val="28"/>
        </w:rPr>
      </w:pPr>
    </w:p>
    <w:p w:rsidR="00AB057B" w:rsidRPr="00AB057B" w:rsidRDefault="00AB057B" w:rsidP="00AB057B">
      <w:pPr>
        <w:ind w:left="-142" w:firstLine="993"/>
        <w:jc w:val="center"/>
        <w:rPr>
          <w:b/>
          <w:sz w:val="28"/>
          <w:szCs w:val="28"/>
        </w:rPr>
      </w:pPr>
      <w:r w:rsidRPr="00AB057B">
        <w:rPr>
          <w:b/>
          <w:sz w:val="28"/>
          <w:szCs w:val="28"/>
        </w:rPr>
        <w:t>Районна Програма поліпшення стану безпеки,</w:t>
      </w:r>
    </w:p>
    <w:p w:rsidR="00AB057B" w:rsidRPr="00AB057B" w:rsidRDefault="00AB057B" w:rsidP="00AB057B">
      <w:pPr>
        <w:ind w:left="-142" w:firstLine="993"/>
        <w:jc w:val="center"/>
        <w:rPr>
          <w:b/>
          <w:sz w:val="28"/>
          <w:szCs w:val="28"/>
        </w:rPr>
      </w:pPr>
      <w:r w:rsidRPr="00AB057B">
        <w:rPr>
          <w:b/>
          <w:sz w:val="28"/>
          <w:szCs w:val="28"/>
        </w:rPr>
        <w:t>гігієни праці та виробничого середовища</w:t>
      </w:r>
    </w:p>
    <w:p w:rsidR="00AB057B" w:rsidRPr="00AB057B" w:rsidRDefault="00AB057B" w:rsidP="00AB057B">
      <w:pPr>
        <w:ind w:left="-142" w:firstLine="993"/>
        <w:jc w:val="center"/>
        <w:rPr>
          <w:b/>
          <w:sz w:val="28"/>
          <w:szCs w:val="28"/>
        </w:rPr>
      </w:pPr>
      <w:r w:rsidRPr="00AB057B">
        <w:rPr>
          <w:b/>
          <w:sz w:val="28"/>
          <w:szCs w:val="28"/>
        </w:rPr>
        <w:t>на 2020 – 2023 роки</w:t>
      </w:r>
    </w:p>
    <w:p w:rsidR="00AB057B" w:rsidRPr="00CB25F0" w:rsidRDefault="00AB057B" w:rsidP="00AB057B">
      <w:pPr>
        <w:ind w:left="-142" w:firstLine="993"/>
        <w:jc w:val="center"/>
        <w:rPr>
          <w:sz w:val="28"/>
          <w:szCs w:val="28"/>
        </w:rPr>
      </w:pPr>
    </w:p>
    <w:p w:rsidR="00AB057B" w:rsidRPr="00AB057B" w:rsidRDefault="00AB057B" w:rsidP="00AB057B">
      <w:pPr>
        <w:ind w:firstLine="143"/>
        <w:jc w:val="center"/>
        <w:rPr>
          <w:sz w:val="28"/>
          <w:szCs w:val="28"/>
        </w:rPr>
      </w:pPr>
      <w:r w:rsidRPr="00AB057B">
        <w:rPr>
          <w:sz w:val="28"/>
          <w:szCs w:val="28"/>
        </w:rPr>
        <w:t>І. Загальна характеристика районної програми  поліпшення стану               безпеки, гігієни праці та виробничого середовища</w:t>
      </w:r>
    </w:p>
    <w:p w:rsidR="00AB057B" w:rsidRPr="00AB057B" w:rsidRDefault="00AB057B" w:rsidP="00AB057B">
      <w:pPr>
        <w:ind w:left="-142" w:firstLine="993"/>
        <w:jc w:val="center"/>
        <w:rPr>
          <w:sz w:val="28"/>
          <w:szCs w:val="28"/>
        </w:rPr>
      </w:pPr>
      <w:r w:rsidRPr="00AB057B">
        <w:rPr>
          <w:sz w:val="28"/>
          <w:szCs w:val="28"/>
        </w:rPr>
        <w:t>на 2020 – 2023 роки  (далі – Програма)</w:t>
      </w:r>
    </w:p>
    <w:p w:rsidR="00AB057B" w:rsidRPr="008D61BD" w:rsidRDefault="00AB057B" w:rsidP="00AB057B">
      <w:pPr>
        <w:pStyle w:val="a6"/>
        <w:rPr>
          <w:b/>
          <w:bCs/>
        </w:rPr>
      </w:pPr>
    </w:p>
    <w:tbl>
      <w:tblPr>
        <w:tblW w:w="0" w:type="auto"/>
        <w:tblLook w:val="00A0"/>
      </w:tblPr>
      <w:tblGrid>
        <w:gridCol w:w="679"/>
        <w:gridCol w:w="3554"/>
        <w:gridCol w:w="579"/>
        <w:gridCol w:w="5042"/>
      </w:tblGrid>
      <w:tr w:rsidR="00AB057B" w:rsidRPr="00A04684" w:rsidTr="00AB057B">
        <w:trPr>
          <w:trHeight w:val="534"/>
        </w:trPr>
        <w:tc>
          <w:tcPr>
            <w:tcW w:w="679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r w:rsidRPr="003822EB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3554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proofErr w:type="spellStart"/>
            <w:r w:rsidRPr="003822EB">
              <w:rPr>
                <w:bCs/>
                <w:sz w:val="24"/>
                <w:szCs w:val="24"/>
              </w:rPr>
              <w:t>Ініціатор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розробки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Програми</w:t>
            </w:r>
            <w:proofErr w:type="spellEnd"/>
          </w:p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</w:p>
        </w:tc>
        <w:tc>
          <w:tcPr>
            <w:tcW w:w="579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r w:rsidRPr="003822EB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042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Управління праці та соціального захисту населення райдержадміністрації</w:t>
            </w:r>
          </w:p>
        </w:tc>
      </w:tr>
      <w:tr w:rsidR="00AB057B" w:rsidRPr="00A04684" w:rsidTr="00AB057B">
        <w:tc>
          <w:tcPr>
            <w:tcW w:w="679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r w:rsidRPr="003822EB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3554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proofErr w:type="spellStart"/>
            <w:r>
              <w:rPr>
                <w:bCs/>
                <w:sz w:val="24"/>
                <w:szCs w:val="24"/>
                <w:lang w:val="uk-UA"/>
              </w:rPr>
              <w:t>ормативно-правове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 xml:space="preserve"> забезпечення </w:t>
            </w:r>
            <w:proofErr w:type="spellStart"/>
            <w:r w:rsidRPr="003822EB">
              <w:rPr>
                <w:bCs/>
                <w:sz w:val="24"/>
                <w:szCs w:val="24"/>
              </w:rPr>
              <w:t>розроблення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Програми</w:t>
            </w:r>
            <w:proofErr w:type="spellEnd"/>
          </w:p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</w:p>
        </w:tc>
        <w:tc>
          <w:tcPr>
            <w:tcW w:w="579" w:type="dxa"/>
          </w:tcPr>
          <w:p w:rsidR="00AB057B" w:rsidRPr="003822EB" w:rsidRDefault="00AB057B" w:rsidP="00AB057B">
            <w:pPr>
              <w:pStyle w:val="a6"/>
              <w:rPr>
                <w:sz w:val="24"/>
                <w:szCs w:val="24"/>
              </w:rPr>
            </w:pPr>
            <w:r w:rsidRPr="003822EB">
              <w:rPr>
                <w:sz w:val="24"/>
                <w:szCs w:val="24"/>
              </w:rPr>
              <w:t>-</w:t>
            </w:r>
          </w:p>
        </w:tc>
        <w:tc>
          <w:tcPr>
            <w:tcW w:w="5042" w:type="dxa"/>
          </w:tcPr>
          <w:p w:rsidR="00AB057B" w:rsidRPr="003B31D3" w:rsidRDefault="00AB057B" w:rsidP="003B31D3">
            <w:pPr>
              <w:pStyle w:val="a6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Статті</w:t>
            </w:r>
            <w:proofErr w:type="spellEnd"/>
            <w:r w:rsidRPr="003C403A">
              <w:rPr>
                <w:sz w:val="24"/>
                <w:szCs w:val="24"/>
              </w:rPr>
              <w:t xml:space="preserve">  6, 13  Закону  </w:t>
            </w:r>
            <w:proofErr w:type="spellStart"/>
            <w:r w:rsidRPr="003C403A">
              <w:rPr>
                <w:sz w:val="24"/>
                <w:szCs w:val="24"/>
              </w:rPr>
              <w:t>України</w:t>
            </w:r>
            <w:proofErr w:type="spellEnd"/>
            <w:r w:rsidRPr="003C403A">
              <w:rPr>
                <w:sz w:val="24"/>
                <w:szCs w:val="24"/>
              </w:rPr>
              <w:t xml:space="preserve"> «Про </w:t>
            </w:r>
            <w:proofErr w:type="spellStart"/>
            <w:r w:rsidRPr="003C403A">
              <w:rPr>
                <w:sz w:val="24"/>
                <w:szCs w:val="24"/>
              </w:rPr>
              <w:t>місцеві</w:t>
            </w:r>
            <w:proofErr w:type="spellEnd"/>
            <w:r w:rsidRPr="003C403A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державні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адміністрації</w:t>
            </w:r>
            <w:proofErr w:type="spellEnd"/>
            <w:r>
              <w:rPr>
                <w:sz w:val="24"/>
                <w:szCs w:val="24"/>
              </w:rPr>
              <w:t xml:space="preserve">»,  </w:t>
            </w:r>
            <w:proofErr w:type="spellStart"/>
            <w:r>
              <w:rPr>
                <w:sz w:val="24"/>
                <w:szCs w:val="24"/>
              </w:rPr>
              <w:t>статт</w:t>
            </w:r>
            <w:proofErr w:type="spellEnd"/>
            <w:r>
              <w:rPr>
                <w:sz w:val="24"/>
                <w:szCs w:val="24"/>
                <w:lang w:val="uk-UA"/>
              </w:rPr>
              <w:t>я</w:t>
            </w:r>
            <w:r w:rsidRPr="003C403A">
              <w:rPr>
                <w:sz w:val="24"/>
                <w:szCs w:val="24"/>
              </w:rPr>
              <w:t xml:space="preserve">  34  Закону </w:t>
            </w:r>
            <w:proofErr w:type="spellStart"/>
            <w:r w:rsidRPr="003C403A">
              <w:rPr>
                <w:sz w:val="24"/>
                <w:szCs w:val="24"/>
              </w:rPr>
              <w:t>України</w:t>
            </w:r>
            <w:proofErr w:type="spellEnd"/>
            <w:r w:rsidRPr="003C403A">
              <w:rPr>
                <w:sz w:val="24"/>
                <w:szCs w:val="24"/>
              </w:rPr>
              <w:t xml:space="preserve">  «Про </w:t>
            </w:r>
            <w:proofErr w:type="spellStart"/>
            <w:r w:rsidRPr="003C403A">
              <w:rPr>
                <w:sz w:val="24"/>
                <w:szCs w:val="24"/>
              </w:rPr>
              <w:t>охорону</w:t>
            </w:r>
            <w:proofErr w:type="spellEnd"/>
            <w:r w:rsidRPr="003C403A">
              <w:rPr>
                <w:sz w:val="24"/>
                <w:szCs w:val="24"/>
              </w:rPr>
              <w:t xml:space="preserve"> </w:t>
            </w:r>
            <w:proofErr w:type="spellStart"/>
            <w:r w:rsidRPr="003C403A">
              <w:rPr>
                <w:sz w:val="24"/>
                <w:szCs w:val="24"/>
              </w:rPr>
              <w:t>праці</w:t>
            </w:r>
            <w:proofErr w:type="spellEnd"/>
            <w:r w:rsidRPr="003C403A">
              <w:rPr>
                <w:sz w:val="24"/>
                <w:szCs w:val="24"/>
              </w:rPr>
              <w:t xml:space="preserve">»,  </w:t>
            </w:r>
            <w:proofErr w:type="spellStart"/>
            <w:r w:rsidRPr="003822EB">
              <w:rPr>
                <w:sz w:val="24"/>
                <w:szCs w:val="24"/>
              </w:rPr>
              <w:t>Розпорядження</w:t>
            </w:r>
            <w:proofErr w:type="spellEnd"/>
            <w:r w:rsidRPr="003822EB">
              <w:rPr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sz w:val="24"/>
                <w:szCs w:val="24"/>
              </w:rPr>
              <w:t>гол</w:t>
            </w:r>
            <w:r>
              <w:rPr>
                <w:sz w:val="24"/>
                <w:szCs w:val="24"/>
              </w:rPr>
              <w:t>ови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облдержадміністра-ції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</w:t>
            </w:r>
            <w:proofErr w:type="spellEnd"/>
            <w:r>
              <w:rPr>
                <w:sz w:val="24"/>
                <w:szCs w:val="24"/>
              </w:rPr>
              <w:t xml:space="preserve"> 16.10.2019 № 362 «Про </w:t>
            </w:r>
            <w:proofErr w:type="spellStart"/>
            <w:r>
              <w:rPr>
                <w:sz w:val="24"/>
                <w:szCs w:val="24"/>
              </w:rPr>
              <w:t>обласну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програму</w:t>
            </w:r>
            <w:proofErr w:type="spellEnd"/>
            <w:r w:rsidRPr="003822EB">
              <w:rPr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sz w:val="24"/>
                <w:szCs w:val="24"/>
              </w:rPr>
              <w:t>поліпшення</w:t>
            </w:r>
            <w:proofErr w:type="spellEnd"/>
            <w:r w:rsidRPr="003822EB">
              <w:rPr>
                <w:sz w:val="24"/>
                <w:szCs w:val="24"/>
              </w:rPr>
              <w:t xml:space="preserve"> стану </w:t>
            </w:r>
            <w:proofErr w:type="spellStart"/>
            <w:r w:rsidRPr="003822EB">
              <w:rPr>
                <w:sz w:val="24"/>
                <w:szCs w:val="24"/>
              </w:rPr>
              <w:t>безпеки</w:t>
            </w:r>
            <w:proofErr w:type="spellEnd"/>
            <w:r w:rsidRPr="003822EB">
              <w:rPr>
                <w:sz w:val="24"/>
                <w:szCs w:val="24"/>
              </w:rPr>
              <w:t xml:space="preserve">, </w:t>
            </w:r>
            <w:proofErr w:type="spellStart"/>
            <w:r w:rsidRPr="003822EB">
              <w:rPr>
                <w:sz w:val="24"/>
                <w:szCs w:val="24"/>
              </w:rPr>
              <w:t>гі</w:t>
            </w:r>
            <w:proofErr w:type="gramStart"/>
            <w:r w:rsidRPr="003822EB">
              <w:rPr>
                <w:sz w:val="24"/>
                <w:szCs w:val="24"/>
              </w:rPr>
              <w:t>г</w:t>
            </w:r>
            <w:proofErr w:type="gramEnd"/>
            <w:r w:rsidRPr="003822EB">
              <w:rPr>
                <w:sz w:val="24"/>
                <w:szCs w:val="24"/>
              </w:rPr>
              <w:t>ієни</w:t>
            </w:r>
            <w:proofErr w:type="spellEnd"/>
            <w:r w:rsidRPr="003822EB">
              <w:rPr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sz w:val="24"/>
                <w:szCs w:val="24"/>
              </w:rPr>
              <w:t>праці</w:t>
            </w:r>
            <w:proofErr w:type="spellEnd"/>
            <w:r w:rsidRPr="003822EB">
              <w:rPr>
                <w:sz w:val="24"/>
                <w:szCs w:val="24"/>
              </w:rPr>
              <w:t xml:space="preserve"> та </w:t>
            </w:r>
            <w:proofErr w:type="spellStart"/>
            <w:r w:rsidRPr="003822EB">
              <w:rPr>
                <w:sz w:val="24"/>
                <w:szCs w:val="24"/>
              </w:rPr>
              <w:t>виробничого</w:t>
            </w:r>
            <w:proofErr w:type="spellEnd"/>
            <w:r w:rsidRPr="003822EB">
              <w:rPr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sz w:val="24"/>
                <w:szCs w:val="24"/>
              </w:rPr>
              <w:t>середовища</w:t>
            </w:r>
            <w:proofErr w:type="spellEnd"/>
            <w:r w:rsidRPr="003822EB">
              <w:rPr>
                <w:sz w:val="24"/>
                <w:szCs w:val="24"/>
              </w:rPr>
              <w:t xml:space="preserve"> на</w:t>
            </w:r>
            <w:r>
              <w:rPr>
                <w:sz w:val="24"/>
                <w:szCs w:val="24"/>
              </w:rPr>
              <w:t xml:space="preserve"> 2019</w:t>
            </w:r>
            <w:r w:rsidRPr="003822EB">
              <w:rPr>
                <w:sz w:val="24"/>
                <w:szCs w:val="24"/>
              </w:rPr>
              <w:t>-2023 роки»</w:t>
            </w:r>
          </w:p>
        </w:tc>
      </w:tr>
      <w:tr w:rsidR="00AB057B" w:rsidRPr="00A04684" w:rsidTr="00AB057B">
        <w:tc>
          <w:tcPr>
            <w:tcW w:w="679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r w:rsidRPr="003822EB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3554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proofErr w:type="spellStart"/>
            <w:r w:rsidRPr="003822EB">
              <w:rPr>
                <w:bCs/>
                <w:sz w:val="24"/>
                <w:szCs w:val="24"/>
              </w:rPr>
              <w:t>Розробник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Програми</w:t>
            </w:r>
            <w:proofErr w:type="spellEnd"/>
          </w:p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</w:p>
        </w:tc>
        <w:tc>
          <w:tcPr>
            <w:tcW w:w="579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r w:rsidRPr="003822EB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042" w:type="dxa"/>
          </w:tcPr>
          <w:p w:rsidR="00AB057B" w:rsidRPr="003B31D3" w:rsidRDefault="00AB057B" w:rsidP="003B31D3">
            <w:pPr>
              <w:pStyle w:val="a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праці та соціального захисту населення райдержадміністрації</w:t>
            </w:r>
          </w:p>
        </w:tc>
      </w:tr>
      <w:tr w:rsidR="00AB057B" w:rsidRPr="00A04684" w:rsidTr="00AB057B">
        <w:tc>
          <w:tcPr>
            <w:tcW w:w="679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Pr="003822E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554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Відповідальн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>і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виконав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>ці</w:t>
            </w:r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Програми</w:t>
            </w:r>
            <w:proofErr w:type="spellEnd"/>
          </w:p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</w:p>
        </w:tc>
        <w:tc>
          <w:tcPr>
            <w:tcW w:w="579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r w:rsidRPr="003822EB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042" w:type="dxa"/>
          </w:tcPr>
          <w:p w:rsidR="00AB057B" w:rsidRPr="003B31D3" w:rsidRDefault="00AB057B" w:rsidP="003B31D3">
            <w:pPr>
              <w:pStyle w:val="a6"/>
              <w:jc w:val="both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Управління праці та соціального захисту населення райдержадміністрації; </w:t>
            </w:r>
            <w:proofErr w:type="spellStart"/>
            <w:r>
              <w:rPr>
                <w:bCs/>
                <w:sz w:val="24"/>
                <w:szCs w:val="24"/>
                <w:lang w:val="uk-UA"/>
              </w:rPr>
              <w:t>коорди-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uk-UA"/>
              </w:rPr>
              <w:t>наційна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рада профспілок району(за згодою); конгрес роботодавців </w:t>
            </w:r>
            <w:proofErr w:type="spellStart"/>
            <w:r>
              <w:rPr>
                <w:sz w:val="24"/>
                <w:szCs w:val="24"/>
                <w:lang w:val="uk-UA"/>
              </w:rPr>
              <w:t>Черняхівщини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(за згодою); виконкоми селищних та сільських рад, керівники підприємств, організацій та установ району (за згодою)</w:t>
            </w:r>
          </w:p>
        </w:tc>
      </w:tr>
      <w:tr w:rsidR="00AB057B" w:rsidRPr="00A04684" w:rsidTr="00AB057B">
        <w:tc>
          <w:tcPr>
            <w:tcW w:w="679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uk-UA"/>
              </w:rPr>
              <w:t>5</w:t>
            </w:r>
            <w:r w:rsidRPr="003822E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554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proofErr w:type="spellStart"/>
            <w:r w:rsidRPr="003822EB">
              <w:rPr>
                <w:bCs/>
                <w:sz w:val="24"/>
                <w:szCs w:val="24"/>
              </w:rPr>
              <w:t>Учасники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Програми</w:t>
            </w:r>
            <w:proofErr w:type="spellEnd"/>
          </w:p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</w:p>
        </w:tc>
        <w:tc>
          <w:tcPr>
            <w:tcW w:w="579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r w:rsidRPr="003822EB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042" w:type="dxa"/>
          </w:tcPr>
          <w:p w:rsidR="00AB057B" w:rsidRPr="003B31D3" w:rsidRDefault="00AB057B" w:rsidP="003B31D3">
            <w:pPr>
              <w:pStyle w:val="a6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Управління та відділи </w:t>
            </w:r>
            <w:proofErr w:type="spellStart"/>
            <w:r>
              <w:rPr>
                <w:bCs/>
                <w:sz w:val="24"/>
                <w:szCs w:val="24"/>
                <w:lang w:val="uk-UA"/>
              </w:rPr>
              <w:t>райдержад-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uk-UA"/>
              </w:rPr>
              <w:t>міністрації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>;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виконкоми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uk-UA"/>
              </w:rPr>
              <w:t>сільських та селищних</w:t>
            </w:r>
            <w:r w:rsidRPr="003822EB">
              <w:rPr>
                <w:bCs/>
                <w:sz w:val="24"/>
                <w:szCs w:val="24"/>
              </w:rPr>
              <w:t xml:space="preserve"> рад</w:t>
            </w:r>
            <w:r>
              <w:rPr>
                <w:bCs/>
                <w:sz w:val="24"/>
                <w:szCs w:val="24"/>
                <w:lang w:val="uk-UA"/>
              </w:rPr>
              <w:t xml:space="preserve"> (за згодою); об</w:t>
            </w:r>
            <w:r w:rsidRPr="00AA01C4">
              <w:rPr>
                <w:bCs/>
                <w:sz w:val="24"/>
                <w:szCs w:val="24"/>
              </w:rPr>
              <w:t>’</w:t>
            </w:r>
            <w:proofErr w:type="spellStart"/>
            <w:r>
              <w:rPr>
                <w:bCs/>
                <w:sz w:val="24"/>
                <w:szCs w:val="24"/>
                <w:lang w:val="uk-UA"/>
              </w:rPr>
              <w:t>єднані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 xml:space="preserve"> територіальні громади (за згодою); підприємства, організації та установи району (за згодою) </w:t>
            </w:r>
          </w:p>
        </w:tc>
      </w:tr>
      <w:tr w:rsidR="00AB057B" w:rsidRPr="00A04684" w:rsidTr="00AB057B">
        <w:tc>
          <w:tcPr>
            <w:tcW w:w="679" w:type="dxa"/>
          </w:tcPr>
          <w:p w:rsidR="00AB057B" w:rsidRPr="003822EB" w:rsidRDefault="003B31D3" w:rsidP="003B31D3">
            <w:pPr>
              <w:pStyle w:val="a6"/>
              <w:ind w:left="0"/>
              <w:rPr>
                <w:bCs/>
                <w:sz w:val="24"/>
                <w:szCs w:val="24"/>
              </w:rPr>
            </w:pPr>
            <w:r w:rsidRPr="007C3A20">
              <w:rPr>
                <w:bCs/>
                <w:sz w:val="24"/>
                <w:szCs w:val="24"/>
              </w:rPr>
              <w:t xml:space="preserve">    </w:t>
            </w:r>
            <w:r w:rsidR="00AB057B">
              <w:rPr>
                <w:bCs/>
                <w:sz w:val="24"/>
                <w:szCs w:val="24"/>
                <w:lang w:val="uk-UA"/>
              </w:rPr>
              <w:t>6</w:t>
            </w:r>
            <w:r w:rsidR="00AB057B" w:rsidRPr="003822E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554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proofErr w:type="spellStart"/>
            <w:r w:rsidRPr="003822EB">
              <w:rPr>
                <w:bCs/>
                <w:sz w:val="24"/>
                <w:szCs w:val="24"/>
              </w:rPr>
              <w:t>Термін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реалізації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Програми</w:t>
            </w:r>
            <w:proofErr w:type="spellEnd"/>
          </w:p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</w:p>
        </w:tc>
        <w:tc>
          <w:tcPr>
            <w:tcW w:w="579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r w:rsidRPr="003822EB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042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2020</w:t>
            </w:r>
            <w:r w:rsidRPr="003822EB">
              <w:rPr>
                <w:bCs/>
                <w:sz w:val="24"/>
                <w:szCs w:val="24"/>
              </w:rPr>
              <w:t>-2023  роки</w:t>
            </w:r>
          </w:p>
        </w:tc>
      </w:tr>
      <w:tr w:rsidR="00AB057B" w:rsidRPr="00A04684" w:rsidTr="00AB057B">
        <w:tc>
          <w:tcPr>
            <w:tcW w:w="679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uk-UA"/>
              </w:rPr>
              <w:t>7</w:t>
            </w:r>
            <w:r w:rsidRPr="003822E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554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proofErr w:type="spellStart"/>
            <w:r w:rsidRPr="003822EB">
              <w:rPr>
                <w:bCs/>
                <w:sz w:val="24"/>
                <w:szCs w:val="24"/>
              </w:rPr>
              <w:t>Загальний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обсяг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фінансових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ресурсів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3822EB">
              <w:rPr>
                <w:bCs/>
                <w:sz w:val="24"/>
                <w:szCs w:val="24"/>
              </w:rPr>
              <w:t>необхідних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3822EB">
              <w:rPr>
                <w:bCs/>
                <w:sz w:val="24"/>
                <w:szCs w:val="24"/>
              </w:rPr>
              <w:t>для</w:t>
            </w:r>
            <w:proofErr w:type="gram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реалізації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Програми</w:t>
            </w:r>
            <w:proofErr w:type="spellEnd"/>
          </w:p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proofErr w:type="gramStart"/>
            <w:r w:rsidRPr="003822EB">
              <w:rPr>
                <w:bCs/>
                <w:sz w:val="24"/>
                <w:szCs w:val="24"/>
              </w:rPr>
              <w:t>у</w:t>
            </w:r>
            <w:proofErr w:type="gramEnd"/>
            <w:r w:rsidRPr="003822EB">
              <w:rPr>
                <w:bCs/>
                <w:sz w:val="24"/>
                <w:szCs w:val="24"/>
              </w:rPr>
              <w:t xml:space="preserve"> тому </w:t>
            </w:r>
            <w:proofErr w:type="spellStart"/>
            <w:r w:rsidRPr="003822EB">
              <w:rPr>
                <w:bCs/>
                <w:sz w:val="24"/>
                <w:szCs w:val="24"/>
              </w:rPr>
              <w:t>числі</w:t>
            </w:r>
            <w:proofErr w:type="spellEnd"/>
            <w:r w:rsidRPr="003822EB"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579" w:type="dxa"/>
          </w:tcPr>
          <w:p w:rsidR="00AB057B" w:rsidRPr="003822EB" w:rsidRDefault="00AB057B" w:rsidP="00AB057B">
            <w:pPr>
              <w:pStyle w:val="a6"/>
              <w:rPr>
                <w:sz w:val="24"/>
                <w:szCs w:val="24"/>
              </w:rPr>
            </w:pPr>
            <w:r w:rsidRPr="003822EB">
              <w:rPr>
                <w:sz w:val="24"/>
                <w:szCs w:val="24"/>
              </w:rPr>
              <w:t>-</w:t>
            </w:r>
          </w:p>
        </w:tc>
        <w:tc>
          <w:tcPr>
            <w:tcW w:w="5042" w:type="dxa"/>
          </w:tcPr>
          <w:p w:rsidR="00AB057B" w:rsidRPr="003822EB" w:rsidRDefault="00AB057B" w:rsidP="00AB057B">
            <w:pPr>
              <w:pStyle w:val="a6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3822EB">
              <w:rPr>
                <w:bCs/>
                <w:sz w:val="24"/>
                <w:szCs w:val="24"/>
              </w:rPr>
              <w:t>У</w:t>
            </w:r>
            <w:proofErr w:type="gramEnd"/>
            <w:r w:rsidRPr="003822EB">
              <w:rPr>
                <w:bCs/>
                <w:sz w:val="24"/>
                <w:szCs w:val="24"/>
              </w:rPr>
              <w:t xml:space="preserve"> межах </w:t>
            </w:r>
            <w:proofErr w:type="spellStart"/>
            <w:r w:rsidRPr="003822EB">
              <w:rPr>
                <w:bCs/>
                <w:sz w:val="24"/>
                <w:szCs w:val="24"/>
              </w:rPr>
              <w:t>кошторису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виконавців</w:t>
            </w:r>
            <w:proofErr w:type="spellEnd"/>
          </w:p>
        </w:tc>
      </w:tr>
      <w:tr w:rsidR="00AB057B" w:rsidRPr="00A04684" w:rsidTr="00AB057B">
        <w:tc>
          <w:tcPr>
            <w:tcW w:w="679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</w:p>
        </w:tc>
        <w:tc>
          <w:tcPr>
            <w:tcW w:w="3554" w:type="dxa"/>
          </w:tcPr>
          <w:p w:rsidR="00AB057B" w:rsidRPr="00D5445C" w:rsidRDefault="00AB057B" w:rsidP="00AB057B">
            <w:pPr>
              <w:pStyle w:val="a6"/>
              <w:ind w:left="143" w:hanging="142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</w:rPr>
              <w:t>кошти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uk-UA"/>
              </w:rPr>
              <w:t>районного</w:t>
            </w:r>
            <w:proofErr w:type="gramEnd"/>
            <w:r>
              <w:rPr>
                <w:sz w:val="24"/>
                <w:szCs w:val="24"/>
                <w:lang w:val="uk-UA"/>
              </w:rPr>
              <w:t xml:space="preserve"> бюджету</w:t>
            </w:r>
            <w:r w:rsidRPr="003822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9" w:type="dxa"/>
          </w:tcPr>
          <w:p w:rsidR="00AB057B" w:rsidRPr="003822EB" w:rsidRDefault="00AB057B" w:rsidP="00AB057B">
            <w:pPr>
              <w:pStyle w:val="a6"/>
              <w:rPr>
                <w:sz w:val="24"/>
                <w:szCs w:val="24"/>
              </w:rPr>
            </w:pPr>
            <w:r w:rsidRPr="003822EB">
              <w:rPr>
                <w:sz w:val="24"/>
                <w:szCs w:val="24"/>
              </w:rPr>
              <w:t>-</w:t>
            </w:r>
          </w:p>
        </w:tc>
        <w:tc>
          <w:tcPr>
            <w:tcW w:w="5042" w:type="dxa"/>
          </w:tcPr>
          <w:p w:rsidR="00AB057B" w:rsidRPr="00D5445C" w:rsidRDefault="00AB057B" w:rsidP="00AB057B">
            <w:pPr>
              <w:pStyle w:val="a6"/>
              <w:rPr>
                <w:sz w:val="24"/>
                <w:szCs w:val="24"/>
                <w:lang w:val="uk-UA"/>
              </w:rPr>
            </w:pPr>
            <w:r w:rsidRPr="003822EB">
              <w:rPr>
                <w:sz w:val="24"/>
                <w:szCs w:val="24"/>
              </w:rPr>
              <w:t xml:space="preserve">Не  </w:t>
            </w:r>
            <w:proofErr w:type="spellStart"/>
            <w:r w:rsidRPr="003822EB">
              <w:rPr>
                <w:sz w:val="24"/>
                <w:szCs w:val="24"/>
              </w:rPr>
              <w:t>передбачено</w:t>
            </w:r>
            <w:proofErr w:type="spellEnd"/>
          </w:p>
        </w:tc>
      </w:tr>
    </w:tbl>
    <w:p w:rsidR="00AB057B" w:rsidRPr="00D5445C" w:rsidRDefault="00AB057B" w:rsidP="003B31D3">
      <w:pPr>
        <w:pStyle w:val="a6"/>
        <w:ind w:left="0"/>
        <w:jc w:val="center"/>
        <w:rPr>
          <w:b/>
          <w:bCs/>
          <w:sz w:val="28"/>
          <w:szCs w:val="28"/>
        </w:rPr>
      </w:pPr>
      <w:r w:rsidRPr="00D5445C">
        <w:rPr>
          <w:b/>
          <w:bCs/>
          <w:sz w:val="28"/>
          <w:szCs w:val="28"/>
        </w:rPr>
        <w:lastRenderedPageBreak/>
        <w:t xml:space="preserve">ІІ. </w:t>
      </w:r>
      <w:proofErr w:type="spellStart"/>
      <w:r w:rsidRPr="00D5445C">
        <w:rPr>
          <w:b/>
          <w:bCs/>
          <w:sz w:val="28"/>
          <w:szCs w:val="28"/>
        </w:rPr>
        <w:t>Визначення</w:t>
      </w:r>
      <w:proofErr w:type="spellEnd"/>
      <w:r w:rsidRPr="00D5445C">
        <w:rPr>
          <w:b/>
          <w:bCs/>
          <w:sz w:val="28"/>
          <w:szCs w:val="28"/>
        </w:rPr>
        <w:t xml:space="preserve"> проблем, на </w:t>
      </w:r>
      <w:proofErr w:type="spellStart"/>
      <w:r w:rsidRPr="00D5445C">
        <w:rPr>
          <w:b/>
          <w:bCs/>
          <w:sz w:val="28"/>
          <w:szCs w:val="28"/>
        </w:rPr>
        <w:t>розв’язання</w:t>
      </w:r>
      <w:proofErr w:type="spellEnd"/>
      <w:r w:rsidRPr="00D5445C">
        <w:rPr>
          <w:b/>
          <w:bCs/>
          <w:sz w:val="28"/>
          <w:szCs w:val="28"/>
        </w:rPr>
        <w:t xml:space="preserve"> </w:t>
      </w:r>
      <w:proofErr w:type="spellStart"/>
      <w:r w:rsidRPr="00D5445C">
        <w:rPr>
          <w:b/>
          <w:bCs/>
          <w:sz w:val="28"/>
          <w:szCs w:val="28"/>
        </w:rPr>
        <w:t>яких</w:t>
      </w:r>
      <w:proofErr w:type="spellEnd"/>
      <w:r w:rsidRPr="00D5445C">
        <w:rPr>
          <w:b/>
          <w:bCs/>
          <w:sz w:val="28"/>
          <w:szCs w:val="28"/>
        </w:rPr>
        <w:t xml:space="preserve"> </w:t>
      </w:r>
      <w:proofErr w:type="spellStart"/>
      <w:r w:rsidRPr="00D5445C">
        <w:rPr>
          <w:b/>
          <w:bCs/>
          <w:sz w:val="28"/>
          <w:szCs w:val="28"/>
        </w:rPr>
        <w:t>спрямована</w:t>
      </w:r>
      <w:proofErr w:type="spellEnd"/>
      <w:r w:rsidRPr="00D5445C">
        <w:rPr>
          <w:b/>
          <w:bCs/>
          <w:sz w:val="28"/>
          <w:szCs w:val="28"/>
        </w:rPr>
        <w:t xml:space="preserve"> </w:t>
      </w:r>
      <w:proofErr w:type="spellStart"/>
      <w:r w:rsidRPr="00D5445C">
        <w:rPr>
          <w:b/>
          <w:bCs/>
          <w:sz w:val="28"/>
          <w:szCs w:val="28"/>
        </w:rPr>
        <w:t>Програма</w:t>
      </w:r>
      <w:proofErr w:type="spellEnd"/>
    </w:p>
    <w:p w:rsidR="00AB057B" w:rsidRPr="008D61BD" w:rsidRDefault="00AB057B" w:rsidP="00AB057B">
      <w:pPr>
        <w:pStyle w:val="a6"/>
        <w:rPr>
          <w:b/>
          <w:bCs/>
          <w:sz w:val="16"/>
          <w:szCs w:val="16"/>
        </w:rPr>
      </w:pPr>
    </w:p>
    <w:p w:rsidR="00AB057B" w:rsidRPr="008D61BD" w:rsidRDefault="00AB057B" w:rsidP="00AB057B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D61BD">
        <w:rPr>
          <w:rFonts w:ascii="Times New Roman" w:hAnsi="Times New Roman"/>
          <w:sz w:val="28"/>
          <w:szCs w:val="28"/>
        </w:rPr>
        <w:t xml:space="preserve">  Розвиток ринкових відносин, впровадження в різні галузі економіки нових технологій одночасно з використанням фізично і морально застарілих технологічних процесів та виробничого обладнання, що є джерелом підвищеної небезпеки, зумовлює необхідність вдосконалення системи управління охороною праці. </w:t>
      </w:r>
    </w:p>
    <w:p w:rsidR="00AB057B" w:rsidRPr="008D61BD" w:rsidRDefault="00AB057B" w:rsidP="00AB057B">
      <w:pPr>
        <w:pStyle w:val="a8"/>
        <w:jc w:val="both"/>
        <w:rPr>
          <w:rFonts w:ascii="Times New Roman" w:hAnsi="Times New Roman"/>
          <w:sz w:val="28"/>
          <w:szCs w:val="28"/>
        </w:rPr>
      </w:pPr>
      <w:bookmarkStart w:id="0" w:name="o18"/>
      <w:bookmarkEnd w:id="0"/>
      <w:r w:rsidRPr="00BD6562">
        <w:rPr>
          <w:rFonts w:ascii="Times New Roman" w:hAnsi="Times New Roman"/>
          <w:sz w:val="28"/>
          <w:szCs w:val="28"/>
        </w:rPr>
        <w:t xml:space="preserve">На сьогодні </w:t>
      </w:r>
      <w:r>
        <w:rPr>
          <w:rFonts w:ascii="Times New Roman" w:hAnsi="Times New Roman"/>
          <w:sz w:val="28"/>
          <w:szCs w:val="28"/>
        </w:rPr>
        <w:t xml:space="preserve">є </w:t>
      </w:r>
      <w:r w:rsidRPr="00BD6562">
        <w:rPr>
          <w:rFonts w:ascii="Times New Roman" w:hAnsi="Times New Roman"/>
          <w:sz w:val="28"/>
          <w:szCs w:val="28"/>
        </w:rPr>
        <w:t xml:space="preserve"> проблеми</w:t>
      </w:r>
      <w:r w:rsidRPr="008D61BD">
        <w:rPr>
          <w:rFonts w:ascii="Times New Roman" w:hAnsi="Times New Roman"/>
          <w:sz w:val="28"/>
          <w:szCs w:val="28"/>
        </w:rPr>
        <w:t xml:space="preserve"> з підготовкою фахівців з питань безпеки та гігієни праці</w:t>
      </w:r>
      <w:r>
        <w:rPr>
          <w:rFonts w:ascii="Times New Roman" w:hAnsi="Times New Roman"/>
          <w:sz w:val="28"/>
          <w:szCs w:val="28"/>
        </w:rPr>
        <w:t xml:space="preserve">, що </w:t>
      </w:r>
      <w:r w:rsidRPr="008D61BD">
        <w:rPr>
          <w:rFonts w:ascii="Times New Roman" w:hAnsi="Times New Roman"/>
          <w:sz w:val="28"/>
          <w:szCs w:val="28"/>
        </w:rPr>
        <w:t xml:space="preserve"> призводять до дефіциту кваліфікованих кадрів, які повинні забезпечувати організацію запобіжних заходів для створення належних, безпечних і здорових умов праці.</w:t>
      </w:r>
    </w:p>
    <w:p w:rsidR="00AB057B" w:rsidRPr="008D61BD" w:rsidRDefault="00AB057B" w:rsidP="00AB057B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D61BD">
        <w:rPr>
          <w:rFonts w:ascii="Times New Roman" w:hAnsi="Times New Roman"/>
          <w:sz w:val="28"/>
          <w:szCs w:val="28"/>
        </w:rPr>
        <w:t xml:space="preserve">  Серед основних  проблем залишаються н</w:t>
      </w:r>
      <w:r>
        <w:rPr>
          <w:rFonts w:ascii="Times New Roman" w:hAnsi="Times New Roman"/>
          <w:sz w:val="28"/>
          <w:szCs w:val="28"/>
        </w:rPr>
        <w:t xml:space="preserve">едостатнє фінансування заходів спрямованих на забезпечення </w:t>
      </w:r>
      <w:r w:rsidRPr="008D61BD">
        <w:rPr>
          <w:rFonts w:ascii="Times New Roman" w:hAnsi="Times New Roman"/>
          <w:sz w:val="28"/>
          <w:szCs w:val="28"/>
        </w:rPr>
        <w:t xml:space="preserve">безпеки та гігієни праці, низька якість експертизи з безпеки та гігієни праці. </w:t>
      </w:r>
    </w:p>
    <w:p w:rsidR="00AB057B" w:rsidRPr="008D61BD" w:rsidRDefault="00AB057B" w:rsidP="00AB057B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D61BD">
        <w:rPr>
          <w:rFonts w:ascii="Times New Roman" w:hAnsi="Times New Roman"/>
          <w:sz w:val="28"/>
          <w:szCs w:val="28"/>
        </w:rPr>
        <w:t xml:space="preserve"> Недостатньою є </w:t>
      </w:r>
      <w:r w:rsidRPr="006B47D5">
        <w:rPr>
          <w:rFonts w:ascii="Times New Roman" w:hAnsi="Times New Roman"/>
          <w:sz w:val="28"/>
          <w:szCs w:val="28"/>
        </w:rPr>
        <w:t>робота з підвищення обізнаності та інформування суспільства про безпеку та гігієну праці з метою</w:t>
      </w:r>
      <w:r w:rsidRPr="008D61BD">
        <w:rPr>
          <w:rFonts w:ascii="Times New Roman" w:hAnsi="Times New Roman"/>
          <w:sz w:val="28"/>
          <w:szCs w:val="28"/>
        </w:rPr>
        <w:t xml:space="preserve"> формування культури профілактики нещасних випадків і професійних захворювань. </w:t>
      </w:r>
    </w:p>
    <w:p w:rsidR="00AB057B" w:rsidRPr="008D61BD" w:rsidRDefault="00AB057B" w:rsidP="00AB057B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D61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Нелегальна зайнятість,</w:t>
      </w:r>
      <w:r w:rsidRPr="008D61BD">
        <w:rPr>
          <w:rFonts w:ascii="Times New Roman" w:hAnsi="Times New Roman"/>
          <w:sz w:val="28"/>
          <w:szCs w:val="28"/>
        </w:rPr>
        <w:t xml:space="preserve"> особливо на виробництвах, віднесених до небезпечних, унеможливлює здійснення системного контролю і визначення фактичного стану дотримання вимог щодо безпеки та гігієни праці.</w:t>
      </w:r>
    </w:p>
    <w:p w:rsidR="00AB057B" w:rsidRPr="008D61BD" w:rsidRDefault="00AB057B" w:rsidP="00AB057B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D61BD">
        <w:rPr>
          <w:rFonts w:ascii="Times New Roman" w:hAnsi="Times New Roman"/>
          <w:sz w:val="28"/>
          <w:szCs w:val="28"/>
        </w:rPr>
        <w:t xml:space="preserve"> Потребує посилення  співпраця  у реалізації державної політики у сфері безпеки та гігієни праці усіх заінтересованих сторін: представників сторін соціального діалогу, професійних асоціацій, експертів з безпеки та гігієни праці, а також громадськості. </w:t>
      </w:r>
    </w:p>
    <w:p w:rsidR="00AB057B" w:rsidRPr="008D61BD" w:rsidRDefault="00AB057B" w:rsidP="00AB057B">
      <w:pPr>
        <w:pStyle w:val="a8"/>
        <w:spacing w:before="0"/>
        <w:jc w:val="both"/>
        <w:rPr>
          <w:rFonts w:ascii="Times New Roman" w:hAnsi="Times New Roman"/>
          <w:bCs/>
          <w:sz w:val="16"/>
          <w:szCs w:val="16"/>
        </w:rPr>
      </w:pPr>
      <w:r w:rsidRPr="008D61BD">
        <w:rPr>
          <w:rFonts w:ascii="Times New Roman" w:hAnsi="Times New Roman"/>
          <w:sz w:val="28"/>
          <w:szCs w:val="28"/>
        </w:rPr>
        <w:t xml:space="preserve">  </w:t>
      </w:r>
    </w:p>
    <w:p w:rsidR="00AB057B" w:rsidRPr="008D61BD" w:rsidRDefault="00AB057B" w:rsidP="00AB057B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D61BD">
        <w:rPr>
          <w:sz w:val="28"/>
          <w:szCs w:val="28"/>
        </w:rPr>
        <w:t>Негативно позначаються на стані охорони праці також такі фактори:</w:t>
      </w:r>
    </w:p>
    <w:p w:rsidR="00AB057B" w:rsidRPr="008D61BD" w:rsidRDefault="00AB057B" w:rsidP="00AB057B">
      <w:pPr>
        <w:ind w:firstLine="567"/>
        <w:jc w:val="both"/>
        <w:rPr>
          <w:sz w:val="16"/>
          <w:szCs w:val="16"/>
        </w:rPr>
      </w:pPr>
    </w:p>
    <w:p w:rsidR="00AB057B" w:rsidRPr="008D61BD" w:rsidRDefault="00AB057B" w:rsidP="00AB057B">
      <w:pPr>
        <w:tabs>
          <w:tab w:val="left" w:pos="709"/>
        </w:tabs>
        <w:jc w:val="both"/>
        <w:rPr>
          <w:sz w:val="28"/>
          <w:szCs w:val="28"/>
        </w:rPr>
      </w:pPr>
      <w:r w:rsidRPr="008D61BD">
        <w:rPr>
          <w:sz w:val="28"/>
          <w:szCs w:val="28"/>
        </w:rPr>
        <w:t xml:space="preserve">        відсутність служб охорони праці на</w:t>
      </w:r>
      <w:r>
        <w:rPr>
          <w:sz w:val="28"/>
          <w:szCs w:val="28"/>
        </w:rPr>
        <w:t xml:space="preserve"> багатьох підприємствах  району</w:t>
      </w:r>
      <w:r w:rsidRPr="008D61BD">
        <w:rPr>
          <w:sz w:val="28"/>
          <w:szCs w:val="28"/>
        </w:rPr>
        <w:t>;</w:t>
      </w:r>
    </w:p>
    <w:p w:rsidR="00AB057B" w:rsidRPr="008D61BD" w:rsidRDefault="00AB057B" w:rsidP="00AB057B">
      <w:pPr>
        <w:tabs>
          <w:tab w:val="left" w:pos="709"/>
        </w:tabs>
        <w:ind w:left="567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зношеність</w:t>
      </w:r>
      <w:r>
        <w:rPr>
          <w:sz w:val="28"/>
          <w:szCs w:val="28"/>
        </w:rPr>
        <w:t xml:space="preserve"> і застарілість</w:t>
      </w:r>
      <w:r w:rsidRPr="008D61BD">
        <w:rPr>
          <w:sz w:val="28"/>
          <w:szCs w:val="28"/>
        </w:rPr>
        <w:t xml:space="preserve"> основних засобів виробництва;</w:t>
      </w:r>
    </w:p>
    <w:p w:rsidR="00AB057B" w:rsidRPr="008D61BD" w:rsidRDefault="00AB057B" w:rsidP="00AB057B">
      <w:pPr>
        <w:tabs>
          <w:tab w:val="left" w:pos="709"/>
        </w:tabs>
        <w:ind w:left="567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незадовільні умови праці;</w:t>
      </w:r>
    </w:p>
    <w:p w:rsidR="00AB057B" w:rsidRPr="008D61BD" w:rsidRDefault="00AB057B" w:rsidP="00AB057B">
      <w:pPr>
        <w:tabs>
          <w:tab w:val="left" w:pos="0"/>
          <w:tab w:val="left" w:pos="709"/>
        </w:tabs>
        <w:ind w:firstLine="567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недостатнє забезпечення працюючих засобами індивідуального та     колективного захисту;</w:t>
      </w:r>
    </w:p>
    <w:p w:rsidR="00AB057B" w:rsidRPr="008D61BD" w:rsidRDefault="00AB057B" w:rsidP="00AB057B">
      <w:pPr>
        <w:ind w:firstLine="567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недостатній рівень підготовки працюючих та фахівців з питань охорони праці</w:t>
      </w:r>
      <w:r>
        <w:rPr>
          <w:sz w:val="28"/>
          <w:szCs w:val="28"/>
        </w:rPr>
        <w:t xml:space="preserve"> та промислової безпеки</w:t>
      </w:r>
      <w:r w:rsidRPr="008D61BD">
        <w:rPr>
          <w:sz w:val="28"/>
          <w:szCs w:val="28"/>
        </w:rPr>
        <w:t>;</w:t>
      </w:r>
    </w:p>
    <w:p w:rsidR="00AB057B" w:rsidRPr="008D61BD" w:rsidRDefault="00AB057B" w:rsidP="00AB057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D61BD">
        <w:rPr>
          <w:sz w:val="28"/>
          <w:szCs w:val="28"/>
        </w:rPr>
        <w:t>низький рівень контролю</w:t>
      </w:r>
      <w:r>
        <w:rPr>
          <w:sz w:val="28"/>
          <w:szCs w:val="28"/>
        </w:rPr>
        <w:t xml:space="preserve"> та державного нагляду</w:t>
      </w:r>
      <w:r w:rsidRPr="008D61BD">
        <w:rPr>
          <w:sz w:val="28"/>
          <w:szCs w:val="28"/>
        </w:rPr>
        <w:t xml:space="preserve"> за станом охорони праці на підприємствах.</w:t>
      </w:r>
    </w:p>
    <w:p w:rsidR="00AB057B" w:rsidRPr="008D61BD" w:rsidRDefault="00AB057B" w:rsidP="00AB057B">
      <w:pPr>
        <w:tabs>
          <w:tab w:val="left" w:pos="567"/>
        </w:tabs>
        <w:spacing w:after="120"/>
        <w:ind w:firstLine="708"/>
        <w:jc w:val="both"/>
        <w:rPr>
          <w:sz w:val="16"/>
          <w:szCs w:val="16"/>
        </w:rPr>
      </w:pPr>
    </w:p>
    <w:p w:rsidR="00AB057B" w:rsidRPr="008D61BD" w:rsidRDefault="00AB057B" w:rsidP="00AB057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Мають місце </w:t>
      </w:r>
      <w:r w:rsidRPr="008D61BD">
        <w:rPr>
          <w:sz w:val="28"/>
          <w:szCs w:val="28"/>
        </w:rPr>
        <w:t xml:space="preserve">також факти безвідповідального ставлення роботодавців до питань охорони праці, а саме: виконання робіт та застосування машин і механізмів підвищеної небезпеки, які не відповідають нормам безпеки, без дозволів, що видаються Державною службою з питань праці та її територіальними органами; допуск до роботи працівників без проведення навчання та інструктажів з питань охорони праці; незабезпечення працівників </w:t>
      </w:r>
      <w:r w:rsidRPr="008D61BD">
        <w:rPr>
          <w:sz w:val="28"/>
          <w:szCs w:val="28"/>
        </w:rPr>
        <w:lastRenderedPageBreak/>
        <w:t>спецодягом та засобами індивідуального захисту; порушення режимів праці та відпочинку, особливо під час роботи у нічну зміну; несвоєчасне та не у повному обсязі проведення медичних оглядів пра</w:t>
      </w:r>
      <w:r>
        <w:rPr>
          <w:sz w:val="28"/>
          <w:szCs w:val="28"/>
        </w:rPr>
        <w:t xml:space="preserve">цівників певних категорій; </w:t>
      </w:r>
      <w:proofErr w:type="spellStart"/>
      <w:r>
        <w:rPr>
          <w:sz w:val="28"/>
          <w:szCs w:val="28"/>
        </w:rPr>
        <w:t>не</w:t>
      </w:r>
      <w:r w:rsidRPr="008D61BD">
        <w:rPr>
          <w:sz w:val="28"/>
          <w:szCs w:val="28"/>
        </w:rPr>
        <w:t>проведення</w:t>
      </w:r>
      <w:proofErr w:type="spellEnd"/>
      <w:r w:rsidRPr="008D61BD">
        <w:rPr>
          <w:sz w:val="28"/>
          <w:szCs w:val="28"/>
        </w:rPr>
        <w:t xml:space="preserve"> моніторингу технічного стану виробничого обладнання</w:t>
      </w:r>
      <w:r>
        <w:rPr>
          <w:sz w:val="28"/>
          <w:szCs w:val="28"/>
        </w:rPr>
        <w:t>,  устаткування, будівель,</w:t>
      </w:r>
      <w:r w:rsidRPr="008D61BD">
        <w:rPr>
          <w:sz w:val="28"/>
          <w:szCs w:val="28"/>
        </w:rPr>
        <w:t xml:space="preserve"> споруд та інше.</w:t>
      </w:r>
    </w:p>
    <w:p w:rsidR="00AB057B" w:rsidRPr="00CD4A4E" w:rsidRDefault="00AB057B" w:rsidP="00AB057B">
      <w:pPr>
        <w:ind w:firstLine="720"/>
        <w:jc w:val="both"/>
        <w:rPr>
          <w:b/>
          <w:bCs/>
          <w:sz w:val="28"/>
          <w:szCs w:val="28"/>
        </w:rPr>
      </w:pPr>
      <w:r w:rsidRPr="00CD4A4E">
        <w:rPr>
          <w:b/>
          <w:bCs/>
          <w:sz w:val="28"/>
          <w:szCs w:val="28"/>
        </w:rPr>
        <w:t xml:space="preserve">                                  </w:t>
      </w:r>
      <w:r>
        <w:rPr>
          <w:b/>
          <w:bCs/>
          <w:sz w:val="28"/>
          <w:szCs w:val="28"/>
        </w:rPr>
        <w:t>ІІІ</w:t>
      </w:r>
      <w:r w:rsidRPr="00CD4A4E">
        <w:rPr>
          <w:b/>
          <w:bCs/>
          <w:sz w:val="28"/>
          <w:szCs w:val="28"/>
        </w:rPr>
        <w:t>. Мета Програми</w:t>
      </w:r>
    </w:p>
    <w:p w:rsidR="00AB057B" w:rsidRPr="008D61BD" w:rsidRDefault="00AB057B" w:rsidP="00AB057B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D61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Ця Програма розроблена на виконання </w:t>
      </w:r>
      <w:r w:rsidRPr="008D61BD">
        <w:rPr>
          <w:rFonts w:ascii="Times New Roman" w:hAnsi="Times New Roman"/>
          <w:sz w:val="28"/>
          <w:szCs w:val="28"/>
        </w:rPr>
        <w:t xml:space="preserve"> вимог статті 34  Закону  України  «Про охорону праці», </w:t>
      </w:r>
      <w:r>
        <w:rPr>
          <w:rFonts w:ascii="Times New Roman" w:hAnsi="Times New Roman"/>
          <w:sz w:val="28"/>
          <w:szCs w:val="28"/>
        </w:rPr>
        <w:t xml:space="preserve"> статті 13 Закону України «Про місцеві державні адміністрації»,</w:t>
      </w:r>
      <w:r w:rsidRPr="008D61BD">
        <w:rPr>
          <w:rFonts w:ascii="Times New Roman" w:hAnsi="Times New Roman"/>
          <w:sz w:val="28"/>
          <w:szCs w:val="28"/>
        </w:rPr>
        <w:t xml:space="preserve"> положень Генеральної угоди про регулювання основних принципів і норм реалізації соціально-економічної політики і трудових відносин в Україні на   2019-2021 роки» (розділ ІІІ «Гідні умови та соціальний захист працюючих», підрозділ «Охорона та умови праці»), Концепції  реформування системи управління охороною праці в Україні та Плану заходів щодо її реалізації, затверджених розпорядженням Кабінету Міністрів України від 12.12.2018 № 989-р,   комплексу заходів щодо зниження рівня виробничого травматизму та професійної захворюваності працівників, створення належних, безпечних і здорових умов праці на підприємствах, в установах та організаціях усіх форм власності</w:t>
      </w:r>
      <w:r>
        <w:rPr>
          <w:rFonts w:ascii="Times New Roman" w:hAnsi="Times New Roman"/>
          <w:sz w:val="28"/>
          <w:szCs w:val="28"/>
        </w:rPr>
        <w:t>.</w:t>
      </w:r>
    </w:p>
    <w:p w:rsidR="00AB057B" w:rsidRPr="008D61BD" w:rsidRDefault="00AB057B" w:rsidP="00AB057B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D61BD">
        <w:rPr>
          <w:rFonts w:ascii="Times New Roman" w:hAnsi="Times New Roman"/>
          <w:sz w:val="28"/>
          <w:szCs w:val="28"/>
        </w:rPr>
        <w:t xml:space="preserve">  </w:t>
      </w:r>
      <w:r w:rsidRPr="00961B73">
        <w:rPr>
          <w:rFonts w:ascii="Times New Roman" w:hAnsi="Times New Roman"/>
          <w:sz w:val="28"/>
          <w:szCs w:val="28"/>
        </w:rPr>
        <w:t>Основною метою</w:t>
      </w:r>
      <w:r w:rsidRPr="008D61BD">
        <w:rPr>
          <w:rFonts w:ascii="Times New Roman" w:hAnsi="Times New Roman"/>
          <w:sz w:val="28"/>
          <w:szCs w:val="28"/>
        </w:rPr>
        <w:t xml:space="preserve">  Програми  є  забезпечення охорони життя, здоров’я працівників у процесі трудової діяльності, що в свою чергу  можливо лише за умови цілеспрямованої та скоординованої діяльності соціальних партнерів на всіх організаційних рівнях, направленої на вирішення головних завдан</w:t>
      </w:r>
      <w:r>
        <w:rPr>
          <w:rFonts w:ascii="Times New Roman" w:hAnsi="Times New Roman"/>
          <w:sz w:val="28"/>
          <w:szCs w:val="28"/>
        </w:rPr>
        <w:t>ь у сфері охорони праці, а саме:</w:t>
      </w:r>
    </w:p>
    <w:p w:rsidR="00AB057B" w:rsidRPr="008D61BD" w:rsidRDefault="00AB057B" w:rsidP="00AB057B">
      <w:pPr>
        <w:spacing w:after="120"/>
        <w:ind w:firstLine="720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реалізацію  заходів щодо здійснення державної політики з охорони праці на регіональному рівні;</w:t>
      </w:r>
    </w:p>
    <w:p w:rsidR="00AB057B" w:rsidRPr="008D61BD" w:rsidRDefault="00AB057B" w:rsidP="00AB057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D61BD">
        <w:rPr>
          <w:sz w:val="28"/>
          <w:szCs w:val="28"/>
        </w:rPr>
        <w:t>забезпечення ефективного організаційно-методичного управління охороною праці на регіональному рівні;</w:t>
      </w:r>
    </w:p>
    <w:p w:rsidR="00AB057B" w:rsidRPr="008D61BD" w:rsidRDefault="00AB057B" w:rsidP="00AB057B">
      <w:pPr>
        <w:spacing w:after="120"/>
        <w:ind w:firstLine="720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об’єднання управління охороною праці в єдину систему загального соціаль</w:t>
      </w:r>
      <w:r>
        <w:rPr>
          <w:sz w:val="28"/>
          <w:szCs w:val="28"/>
        </w:rPr>
        <w:t>но-економічного розвитку району;</w:t>
      </w:r>
    </w:p>
    <w:p w:rsidR="00AB057B" w:rsidRPr="008D61BD" w:rsidRDefault="00AB057B" w:rsidP="00AB057B">
      <w:pPr>
        <w:ind w:firstLine="720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широке впровадження у практику діяльності позитивного досвіду у сфері охорони праці.</w:t>
      </w:r>
    </w:p>
    <w:p w:rsidR="00AB057B" w:rsidRPr="008D61BD" w:rsidRDefault="00AB057B" w:rsidP="00AB057B">
      <w:pPr>
        <w:pStyle w:val="30"/>
        <w:ind w:firstLine="720"/>
      </w:pPr>
    </w:p>
    <w:p w:rsidR="00AB057B" w:rsidRPr="001642D0" w:rsidRDefault="00AB057B" w:rsidP="00AB057B">
      <w:pPr>
        <w:pStyle w:val="30"/>
        <w:ind w:left="0"/>
        <w:jc w:val="both"/>
        <w:rPr>
          <w:sz w:val="28"/>
          <w:szCs w:val="28"/>
        </w:rPr>
      </w:pPr>
      <w:r w:rsidRPr="001642D0">
        <w:rPr>
          <w:sz w:val="28"/>
          <w:szCs w:val="28"/>
        </w:rPr>
        <w:t xml:space="preserve">          </w:t>
      </w:r>
      <w:proofErr w:type="spellStart"/>
      <w:r w:rsidRPr="001642D0">
        <w:rPr>
          <w:sz w:val="28"/>
          <w:szCs w:val="28"/>
        </w:rPr>
        <w:t>Програмою</w:t>
      </w:r>
      <w:proofErr w:type="spellEnd"/>
      <w:r w:rsidRPr="001642D0">
        <w:rPr>
          <w:sz w:val="28"/>
          <w:szCs w:val="28"/>
        </w:rPr>
        <w:t xml:space="preserve"> </w:t>
      </w:r>
      <w:proofErr w:type="spellStart"/>
      <w:r w:rsidRPr="001642D0">
        <w:rPr>
          <w:sz w:val="28"/>
          <w:szCs w:val="28"/>
        </w:rPr>
        <w:t>передбачено</w:t>
      </w:r>
      <w:proofErr w:type="spellEnd"/>
      <w:r w:rsidRPr="001642D0">
        <w:rPr>
          <w:sz w:val="28"/>
          <w:szCs w:val="28"/>
        </w:rPr>
        <w:t xml:space="preserve"> </w:t>
      </w:r>
      <w:proofErr w:type="spellStart"/>
      <w:r w:rsidRPr="001642D0">
        <w:rPr>
          <w:sz w:val="28"/>
          <w:szCs w:val="28"/>
        </w:rPr>
        <w:t>напрями</w:t>
      </w:r>
      <w:proofErr w:type="spellEnd"/>
      <w:r w:rsidRPr="001642D0">
        <w:rPr>
          <w:sz w:val="28"/>
          <w:szCs w:val="28"/>
        </w:rPr>
        <w:t xml:space="preserve">  та </w:t>
      </w:r>
      <w:proofErr w:type="spellStart"/>
      <w:r w:rsidRPr="001642D0">
        <w:rPr>
          <w:sz w:val="28"/>
          <w:szCs w:val="28"/>
        </w:rPr>
        <w:t>способи</w:t>
      </w:r>
      <w:proofErr w:type="spellEnd"/>
      <w:r w:rsidRPr="001642D0">
        <w:rPr>
          <w:sz w:val="28"/>
          <w:szCs w:val="28"/>
        </w:rPr>
        <w:t xml:space="preserve"> комплексного </w:t>
      </w:r>
      <w:proofErr w:type="spellStart"/>
      <w:r w:rsidRPr="001642D0">
        <w:rPr>
          <w:sz w:val="28"/>
          <w:szCs w:val="28"/>
        </w:rPr>
        <w:t>розв’язання</w:t>
      </w:r>
      <w:proofErr w:type="spellEnd"/>
      <w:r w:rsidRPr="001642D0">
        <w:rPr>
          <w:sz w:val="28"/>
          <w:szCs w:val="28"/>
        </w:rPr>
        <w:t xml:space="preserve"> проблем </w:t>
      </w:r>
      <w:proofErr w:type="spellStart"/>
      <w:r w:rsidRPr="001642D0">
        <w:rPr>
          <w:sz w:val="28"/>
          <w:szCs w:val="28"/>
        </w:rPr>
        <w:t>охорони</w:t>
      </w:r>
      <w:proofErr w:type="spellEnd"/>
      <w:r w:rsidRPr="001642D0">
        <w:rPr>
          <w:sz w:val="28"/>
          <w:szCs w:val="28"/>
        </w:rPr>
        <w:t xml:space="preserve"> </w:t>
      </w:r>
      <w:proofErr w:type="spellStart"/>
      <w:r w:rsidRPr="001642D0">
        <w:rPr>
          <w:sz w:val="28"/>
          <w:szCs w:val="28"/>
        </w:rPr>
        <w:t>праці</w:t>
      </w:r>
      <w:proofErr w:type="spellEnd"/>
      <w:r w:rsidRPr="001642D0">
        <w:rPr>
          <w:sz w:val="28"/>
          <w:szCs w:val="28"/>
        </w:rPr>
        <w:t xml:space="preserve">, </w:t>
      </w:r>
      <w:proofErr w:type="spellStart"/>
      <w:r w:rsidRPr="001642D0">
        <w:rPr>
          <w:sz w:val="28"/>
          <w:szCs w:val="28"/>
        </w:rPr>
        <w:t>забезпечення</w:t>
      </w:r>
      <w:proofErr w:type="spellEnd"/>
      <w:r w:rsidRPr="001642D0">
        <w:rPr>
          <w:sz w:val="28"/>
          <w:szCs w:val="28"/>
        </w:rPr>
        <w:t xml:space="preserve"> </w:t>
      </w:r>
      <w:proofErr w:type="spellStart"/>
      <w:proofErr w:type="gramStart"/>
      <w:r w:rsidRPr="001642D0">
        <w:rPr>
          <w:sz w:val="28"/>
          <w:szCs w:val="28"/>
        </w:rPr>
        <w:t>пр</w:t>
      </w:r>
      <w:proofErr w:type="gramEnd"/>
      <w:r w:rsidRPr="001642D0">
        <w:rPr>
          <w:sz w:val="28"/>
          <w:szCs w:val="28"/>
        </w:rPr>
        <w:t>іоритету</w:t>
      </w:r>
      <w:proofErr w:type="spellEnd"/>
      <w:r w:rsidRPr="001642D0">
        <w:rPr>
          <w:sz w:val="28"/>
          <w:szCs w:val="28"/>
        </w:rPr>
        <w:t xml:space="preserve"> </w:t>
      </w:r>
      <w:proofErr w:type="spellStart"/>
      <w:r w:rsidRPr="001642D0">
        <w:rPr>
          <w:sz w:val="28"/>
          <w:szCs w:val="28"/>
        </w:rPr>
        <w:t>здоров’я</w:t>
      </w:r>
      <w:proofErr w:type="spellEnd"/>
      <w:r w:rsidRPr="001642D0">
        <w:rPr>
          <w:sz w:val="28"/>
          <w:szCs w:val="28"/>
        </w:rPr>
        <w:t xml:space="preserve"> </w:t>
      </w:r>
      <w:proofErr w:type="spellStart"/>
      <w:r w:rsidRPr="001642D0">
        <w:rPr>
          <w:sz w:val="28"/>
          <w:szCs w:val="28"/>
        </w:rPr>
        <w:t>працівників</w:t>
      </w:r>
      <w:proofErr w:type="spellEnd"/>
      <w:r w:rsidRPr="001642D0">
        <w:rPr>
          <w:sz w:val="28"/>
          <w:szCs w:val="28"/>
        </w:rPr>
        <w:t xml:space="preserve">, </w:t>
      </w:r>
      <w:proofErr w:type="spellStart"/>
      <w:r w:rsidRPr="001642D0">
        <w:rPr>
          <w:sz w:val="28"/>
          <w:szCs w:val="28"/>
        </w:rPr>
        <w:t>їх</w:t>
      </w:r>
      <w:proofErr w:type="spellEnd"/>
      <w:r w:rsidRPr="001642D0">
        <w:rPr>
          <w:sz w:val="28"/>
          <w:szCs w:val="28"/>
        </w:rPr>
        <w:t xml:space="preserve"> </w:t>
      </w:r>
      <w:proofErr w:type="spellStart"/>
      <w:r w:rsidRPr="001642D0">
        <w:rPr>
          <w:sz w:val="28"/>
          <w:szCs w:val="28"/>
        </w:rPr>
        <w:t>соціального</w:t>
      </w:r>
      <w:proofErr w:type="spellEnd"/>
      <w:r w:rsidRPr="001642D0">
        <w:rPr>
          <w:sz w:val="28"/>
          <w:szCs w:val="28"/>
        </w:rPr>
        <w:t xml:space="preserve"> </w:t>
      </w:r>
      <w:proofErr w:type="spellStart"/>
      <w:r w:rsidRPr="001642D0">
        <w:rPr>
          <w:sz w:val="28"/>
          <w:szCs w:val="28"/>
        </w:rPr>
        <w:t>захисту</w:t>
      </w:r>
      <w:proofErr w:type="spellEnd"/>
      <w:r w:rsidRPr="001642D0">
        <w:rPr>
          <w:sz w:val="28"/>
          <w:szCs w:val="28"/>
        </w:rPr>
        <w:t xml:space="preserve">, </w:t>
      </w:r>
      <w:proofErr w:type="spellStart"/>
      <w:r w:rsidRPr="001642D0">
        <w:rPr>
          <w:sz w:val="28"/>
          <w:szCs w:val="28"/>
        </w:rPr>
        <w:t>створення</w:t>
      </w:r>
      <w:proofErr w:type="spellEnd"/>
      <w:r w:rsidRPr="001642D0">
        <w:rPr>
          <w:sz w:val="28"/>
          <w:szCs w:val="28"/>
        </w:rPr>
        <w:t xml:space="preserve"> </w:t>
      </w:r>
      <w:proofErr w:type="spellStart"/>
      <w:r w:rsidRPr="001642D0">
        <w:rPr>
          <w:sz w:val="28"/>
          <w:szCs w:val="28"/>
        </w:rPr>
        <w:t>належних</w:t>
      </w:r>
      <w:proofErr w:type="spellEnd"/>
      <w:r w:rsidRPr="001642D0">
        <w:rPr>
          <w:sz w:val="28"/>
          <w:szCs w:val="28"/>
        </w:rPr>
        <w:t xml:space="preserve">, </w:t>
      </w:r>
      <w:proofErr w:type="spellStart"/>
      <w:r w:rsidRPr="001642D0">
        <w:rPr>
          <w:sz w:val="28"/>
          <w:szCs w:val="28"/>
        </w:rPr>
        <w:t>безпечних</w:t>
      </w:r>
      <w:proofErr w:type="spellEnd"/>
      <w:r w:rsidRPr="001642D0">
        <w:rPr>
          <w:sz w:val="28"/>
          <w:szCs w:val="28"/>
        </w:rPr>
        <w:t xml:space="preserve"> </w:t>
      </w:r>
      <w:proofErr w:type="spellStart"/>
      <w:r w:rsidRPr="001642D0">
        <w:rPr>
          <w:sz w:val="28"/>
          <w:szCs w:val="28"/>
        </w:rPr>
        <w:t>і</w:t>
      </w:r>
      <w:proofErr w:type="spellEnd"/>
      <w:r w:rsidRPr="001642D0">
        <w:rPr>
          <w:sz w:val="28"/>
          <w:szCs w:val="28"/>
        </w:rPr>
        <w:t xml:space="preserve"> </w:t>
      </w:r>
      <w:proofErr w:type="spellStart"/>
      <w:r w:rsidRPr="001642D0">
        <w:rPr>
          <w:sz w:val="28"/>
          <w:szCs w:val="28"/>
        </w:rPr>
        <w:t>здорових</w:t>
      </w:r>
      <w:proofErr w:type="spellEnd"/>
      <w:r w:rsidRPr="001642D0">
        <w:rPr>
          <w:sz w:val="28"/>
          <w:szCs w:val="28"/>
        </w:rPr>
        <w:t xml:space="preserve"> умов </w:t>
      </w:r>
      <w:proofErr w:type="spellStart"/>
      <w:r w:rsidRPr="001642D0">
        <w:rPr>
          <w:sz w:val="28"/>
          <w:szCs w:val="28"/>
        </w:rPr>
        <w:t>праці</w:t>
      </w:r>
      <w:proofErr w:type="spellEnd"/>
      <w:r w:rsidRPr="001642D0">
        <w:rPr>
          <w:sz w:val="28"/>
          <w:szCs w:val="28"/>
        </w:rPr>
        <w:t xml:space="preserve"> на </w:t>
      </w:r>
      <w:proofErr w:type="spellStart"/>
      <w:r w:rsidRPr="001642D0">
        <w:rPr>
          <w:sz w:val="28"/>
          <w:szCs w:val="28"/>
        </w:rPr>
        <w:t>виробництві</w:t>
      </w:r>
      <w:proofErr w:type="spellEnd"/>
      <w:r w:rsidRPr="001642D0">
        <w:rPr>
          <w:sz w:val="28"/>
          <w:szCs w:val="28"/>
        </w:rPr>
        <w:t xml:space="preserve">, у тому </w:t>
      </w:r>
      <w:proofErr w:type="spellStart"/>
      <w:r w:rsidRPr="001642D0">
        <w:rPr>
          <w:sz w:val="28"/>
          <w:szCs w:val="28"/>
        </w:rPr>
        <w:t>числі</w:t>
      </w:r>
      <w:proofErr w:type="spellEnd"/>
      <w:r w:rsidRPr="001642D0">
        <w:rPr>
          <w:sz w:val="28"/>
          <w:szCs w:val="28"/>
        </w:rPr>
        <w:t xml:space="preserve"> шляхом:</w:t>
      </w:r>
    </w:p>
    <w:p w:rsidR="00AB057B" w:rsidRPr="008D61BD" w:rsidRDefault="00AB057B" w:rsidP="00AB057B">
      <w:pPr>
        <w:spacing w:after="120"/>
        <w:ind w:firstLine="720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сприяння</w:t>
      </w:r>
      <w:r>
        <w:rPr>
          <w:sz w:val="28"/>
          <w:szCs w:val="28"/>
        </w:rPr>
        <w:t xml:space="preserve"> у створенні</w:t>
      </w:r>
      <w:r w:rsidRPr="008D61BD">
        <w:rPr>
          <w:sz w:val="28"/>
          <w:szCs w:val="28"/>
        </w:rPr>
        <w:t xml:space="preserve"> дієвих систем управління охороно</w:t>
      </w:r>
      <w:r>
        <w:rPr>
          <w:sz w:val="28"/>
          <w:szCs w:val="28"/>
        </w:rPr>
        <w:t>ю праці на підприємствах району</w:t>
      </w:r>
      <w:r w:rsidRPr="008D61BD">
        <w:rPr>
          <w:sz w:val="28"/>
          <w:szCs w:val="28"/>
        </w:rPr>
        <w:t>, визначених чинним законодавством України про охорону праці;</w:t>
      </w:r>
    </w:p>
    <w:p w:rsidR="00AB057B" w:rsidRPr="008D61BD" w:rsidRDefault="00AB057B" w:rsidP="00AB057B">
      <w:pPr>
        <w:spacing w:after="120"/>
        <w:ind w:firstLine="720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забезпечення належних, безпечних і здорових умов праці внаслідок запровадження ефективного багаторівневого контролю за станом охорони праці на суб’єктах господарювання;</w:t>
      </w:r>
    </w:p>
    <w:p w:rsidR="00AB057B" w:rsidRPr="008D61BD" w:rsidRDefault="00AB057B" w:rsidP="00AB057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8D61BD">
        <w:rPr>
          <w:sz w:val="28"/>
          <w:szCs w:val="28"/>
        </w:rPr>
        <w:t>підвищення професійного рівня з питань охорони праці  посадових осіб, представників профспілок, спеціалістів підприємств,</w:t>
      </w:r>
      <w:r>
        <w:rPr>
          <w:sz w:val="28"/>
          <w:szCs w:val="28"/>
        </w:rPr>
        <w:t xml:space="preserve"> </w:t>
      </w:r>
      <w:r w:rsidRPr="008D61BD">
        <w:rPr>
          <w:sz w:val="28"/>
          <w:szCs w:val="28"/>
        </w:rPr>
        <w:t>установ та організацій всіх форм власності, які вирішують питання охорони праці;</w:t>
      </w:r>
    </w:p>
    <w:p w:rsidR="00AB057B" w:rsidRPr="008D61BD" w:rsidRDefault="00AB057B" w:rsidP="00AB057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D61BD">
        <w:rPr>
          <w:sz w:val="28"/>
          <w:szCs w:val="28"/>
        </w:rPr>
        <w:t>своєчасного проведення атестації робочих місць та надання працівникам пільг і компенсацій за роботу у важких і шкідливих умовах праці;</w:t>
      </w:r>
    </w:p>
    <w:p w:rsidR="00AB057B" w:rsidRPr="008D61BD" w:rsidRDefault="00AB057B" w:rsidP="00AB057B">
      <w:pPr>
        <w:pStyle w:val="10"/>
        <w:spacing w:after="12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  </w:t>
      </w:r>
      <w:r w:rsidRPr="008D61BD">
        <w:rPr>
          <w:rFonts w:ascii="Times New Roman" w:hAnsi="Times New Roman"/>
          <w:bCs/>
          <w:sz w:val="28"/>
          <w:szCs w:val="28"/>
          <w:lang w:val="uk-UA"/>
        </w:rPr>
        <w:t xml:space="preserve">зменшення обсягів </w:t>
      </w:r>
      <w:proofErr w:type="spellStart"/>
      <w:r w:rsidRPr="008D61BD">
        <w:rPr>
          <w:rFonts w:ascii="Times New Roman" w:hAnsi="Times New Roman"/>
          <w:bCs/>
          <w:sz w:val="28"/>
          <w:szCs w:val="28"/>
          <w:lang w:val="uk-UA"/>
        </w:rPr>
        <w:t>незадекларованої</w:t>
      </w:r>
      <w:proofErr w:type="spellEnd"/>
      <w:r w:rsidRPr="008D61BD">
        <w:rPr>
          <w:rFonts w:ascii="Times New Roman" w:hAnsi="Times New Roman"/>
          <w:bCs/>
          <w:sz w:val="28"/>
          <w:szCs w:val="28"/>
          <w:lang w:val="uk-UA"/>
        </w:rPr>
        <w:t xml:space="preserve"> праці;</w:t>
      </w:r>
    </w:p>
    <w:p w:rsidR="00AB057B" w:rsidRPr="008D61BD" w:rsidRDefault="00AB057B" w:rsidP="00AB057B">
      <w:pPr>
        <w:pStyle w:val="10"/>
        <w:spacing w:after="12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  </w:t>
      </w:r>
      <w:r w:rsidRPr="008D61BD">
        <w:rPr>
          <w:rFonts w:ascii="Times New Roman" w:hAnsi="Times New Roman"/>
          <w:bCs/>
          <w:sz w:val="28"/>
          <w:szCs w:val="28"/>
          <w:lang w:val="uk-UA"/>
        </w:rPr>
        <w:t xml:space="preserve">висвітлення актуальних питань з охорони праці в засобах масової інформації.  </w:t>
      </w:r>
      <w:r w:rsidRPr="008D61BD">
        <w:rPr>
          <w:rFonts w:ascii="Times New Roman" w:hAnsi="Times New Roman"/>
          <w:sz w:val="28"/>
          <w:szCs w:val="28"/>
          <w:lang w:val="uk-UA"/>
        </w:rPr>
        <w:t xml:space="preserve">               </w:t>
      </w:r>
    </w:p>
    <w:p w:rsidR="003B31D3" w:rsidRPr="007C3A20" w:rsidRDefault="003B31D3" w:rsidP="00AB057B">
      <w:pPr>
        <w:ind w:firstLine="720"/>
        <w:jc w:val="center"/>
        <w:rPr>
          <w:b/>
          <w:bCs/>
          <w:sz w:val="28"/>
          <w:szCs w:val="28"/>
          <w:lang w:val="ru-RU"/>
        </w:rPr>
      </w:pPr>
    </w:p>
    <w:p w:rsidR="00AB057B" w:rsidRDefault="00AB057B" w:rsidP="00AB057B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І</w:t>
      </w:r>
      <w:r>
        <w:rPr>
          <w:b/>
          <w:bCs/>
          <w:sz w:val="28"/>
          <w:szCs w:val="28"/>
          <w:lang w:val="en-US"/>
        </w:rPr>
        <w:t>V</w:t>
      </w:r>
      <w:r w:rsidRPr="008D61BD">
        <w:rPr>
          <w:b/>
          <w:bCs/>
          <w:sz w:val="28"/>
          <w:szCs w:val="28"/>
        </w:rPr>
        <w:t xml:space="preserve">. Шляхи і засоби розв’язання проблем </w:t>
      </w:r>
      <w:r>
        <w:rPr>
          <w:b/>
          <w:bCs/>
          <w:sz w:val="28"/>
          <w:szCs w:val="28"/>
        </w:rPr>
        <w:t xml:space="preserve">з охорони </w:t>
      </w:r>
      <w:r w:rsidRPr="008D61BD">
        <w:rPr>
          <w:b/>
          <w:bCs/>
          <w:sz w:val="28"/>
          <w:szCs w:val="28"/>
        </w:rPr>
        <w:t>праці, обсяги та джерела фінансування</w:t>
      </w:r>
    </w:p>
    <w:p w:rsidR="00AB057B" w:rsidRPr="001D1C10" w:rsidRDefault="00AB057B" w:rsidP="00AB057B">
      <w:pPr>
        <w:ind w:firstLine="720"/>
        <w:jc w:val="center"/>
        <w:rPr>
          <w:sz w:val="28"/>
          <w:szCs w:val="28"/>
        </w:rPr>
      </w:pPr>
    </w:p>
    <w:p w:rsidR="00AB057B" w:rsidRPr="00D6735D" w:rsidRDefault="00AB057B" w:rsidP="00AB057B">
      <w:pPr>
        <w:ind w:firstLine="720"/>
        <w:jc w:val="both"/>
        <w:rPr>
          <w:sz w:val="28"/>
          <w:szCs w:val="28"/>
        </w:rPr>
      </w:pPr>
      <w:r w:rsidRPr="00D6735D">
        <w:rPr>
          <w:sz w:val="28"/>
          <w:szCs w:val="28"/>
        </w:rPr>
        <w:t xml:space="preserve">Основними  шляхами  і  засобами </w:t>
      </w:r>
      <w:r w:rsidRPr="00D6735D">
        <w:rPr>
          <w:bCs/>
          <w:sz w:val="28"/>
          <w:szCs w:val="28"/>
        </w:rPr>
        <w:t>розв’язання проблем в охороні праці</w:t>
      </w:r>
      <w:r w:rsidRPr="00D6735D">
        <w:rPr>
          <w:sz w:val="28"/>
          <w:szCs w:val="28"/>
        </w:rPr>
        <w:t xml:space="preserve"> є:</w:t>
      </w:r>
    </w:p>
    <w:p w:rsidR="00AB057B" w:rsidRPr="008D61BD" w:rsidRDefault="00AB057B" w:rsidP="00AB057B">
      <w:pPr>
        <w:spacing w:after="120"/>
        <w:ind w:firstLine="720"/>
        <w:jc w:val="both"/>
        <w:rPr>
          <w:sz w:val="28"/>
          <w:szCs w:val="28"/>
        </w:rPr>
      </w:pPr>
      <w:r w:rsidRPr="00D6735D">
        <w:rPr>
          <w:sz w:val="28"/>
          <w:szCs w:val="28"/>
        </w:rPr>
        <w:t>забезпечення дотримання суб’єктами господарювання нормативно-правових актів</w:t>
      </w:r>
      <w:r w:rsidRPr="008D61BD">
        <w:rPr>
          <w:sz w:val="28"/>
          <w:szCs w:val="28"/>
        </w:rPr>
        <w:t xml:space="preserve"> з охорони праці;</w:t>
      </w:r>
    </w:p>
    <w:p w:rsidR="00AB057B" w:rsidRPr="008D61BD" w:rsidRDefault="00AB057B" w:rsidP="00AB057B">
      <w:pPr>
        <w:spacing w:after="120"/>
        <w:ind w:firstLine="720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налагодження дієвого контролю за охороною праці на всіх організаційних рівнях;</w:t>
      </w:r>
    </w:p>
    <w:p w:rsidR="00AB057B" w:rsidRPr="008D61BD" w:rsidRDefault="00AB057B" w:rsidP="00AB057B">
      <w:pPr>
        <w:spacing w:after="120"/>
        <w:ind w:firstLine="720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забезпечення функціонування систем управління охороною праці на кожному підприємстві, установі та організації;</w:t>
      </w:r>
    </w:p>
    <w:p w:rsidR="00AB057B" w:rsidRPr="008D61BD" w:rsidRDefault="00AB057B" w:rsidP="00AB057B">
      <w:pPr>
        <w:spacing w:after="120"/>
        <w:ind w:firstLine="720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започаткування розвитку аудиту охорони праці на виробництві;</w:t>
      </w:r>
    </w:p>
    <w:p w:rsidR="00AB057B" w:rsidRPr="008D61BD" w:rsidRDefault="00AB057B" w:rsidP="00AB057B">
      <w:pPr>
        <w:spacing w:after="120"/>
        <w:ind w:firstLine="720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приведення до нормативних (обмеження впливу) шкідливих і небезпечних факторів на робочих місцях шляхом впровадження новітніх безпечних технологій,  нових видів засобів індивідуального та колективного захисту;</w:t>
      </w:r>
    </w:p>
    <w:p w:rsidR="00AB057B" w:rsidRPr="008D61BD" w:rsidRDefault="00AB057B" w:rsidP="00AB057B">
      <w:pPr>
        <w:spacing w:after="120"/>
        <w:ind w:firstLine="720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зниження рівня виробничих ризиків, безпеки виробничих об’єктів, устаткування та запобігання аваріям на об’єктах підвищеної небезпеки;</w:t>
      </w:r>
    </w:p>
    <w:p w:rsidR="00AB057B" w:rsidRPr="00D10A0C" w:rsidRDefault="00AB057B" w:rsidP="00AB057B">
      <w:pPr>
        <w:spacing w:after="120"/>
        <w:ind w:firstLine="720"/>
        <w:jc w:val="both"/>
        <w:rPr>
          <w:sz w:val="28"/>
          <w:szCs w:val="28"/>
        </w:rPr>
      </w:pPr>
      <w:r w:rsidRPr="00D10A0C">
        <w:rPr>
          <w:sz w:val="28"/>
          <w:szCs w:val="28"/>
        </w:rPr>
        <w:t>удосконалення системи навчання з охорони праці.</w:t>
      </w:r>
    </w:p>
    <w:p w:rsidR="00AB057B" w:rsidRDefault="00AB057B" w:rsidP="00AB057B">
      <w:pPr>
        <w:spacing w:after="120"/>
        <w:jc w:val="both"/>
        <w:rPr>
          <w:sz w:val="28"/>
        </w:rPr>
      </w:pPr>
      <w:r>
        <w:rPr>
          <w:sz w:val="28"/>
        </w:rPr>
        <w:t xml:space="preserve">          </w:t>
      </w:r>
      <w:r w:rsidRPr="008D61BD">
        <w:rPr>
          <w:sz w:val="28"/>
        </w:rPr>
        <w:t>Фінансування заходів Програми здійснюється у передбаченому чинним законодавством порядку за рахунок коштів підп</w:t>
      </w:r>
      <w:r>
        <w:rPr>
          <w:sz w:val="28"/>
        </w:rPr>
        <w:t>риємств, установ та організацій,</w:t>
      </w:r>
      <w:r w:rsidRPr="008D61BD">
        <w:rPr>
          <w:sz w:val="28"/>
        </w:rPr>
        <w:t xml:space="preserve"> а також інших джерел, не заборонених чинним законодавством. </w:t>
      </w:r>
    </w:p>
    <w:p w:rsidR="00AB057B" w:rsidRPr="008D61BD" w:rsidRDefault="00AB057B" w:rsidP="00AB057B">
      <w:pPr>
        <w:spacing w:after="120"/>
        <w:jc w:val="both"/>
        <w:rPr>
          <w:sz w:val="28"/>
        </w:rPr>
      </w:pPr>
    </w:p>
    <w:p w:rsidR="00AB057B" w:rsidRDefault="00AB057B" w:rsidP="00AB057B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</w:t>
      </w:r>
      <w:r w:rsidRPr="008D61BD">
        <w:rPr>
          <w:b/>
          <w:bCs/>
          <w:sz w:val="28"/>
          <w:szCs w:val="28"/>
        </w:rPr>
        <w:t xml:space="preserve">. Координація </w:t>
      </w:r>
      <w:r>
        <w:rPr>
          <w:b/>
          <w:bCs/>
          <w:sz w:val="28"/>
          <w:szCs w:val="28"/>
        </w:rPr>
        <w:t>та контроль за ходом виконання П</w:t>
      </w:r>
      <w:r w:rsidRPr="008D61BD">
        <w:rPr>
          <w:b/>
          <w:bCs/>
          <w:sz w:val="28"/>
          <w:szCs w:val="28"/>
        </w:rPr>
        <w:t>рограми</w:t>
      </w:r>
    </w:p>
    <w:p w:rsidR="00AB057B" w:rsidRPr="008D61BD" w:rsidRDefault="00AB057B" w:rsidP="00AB057B">
      <w:pPr>
        <w:ind w:firstLine="720"/>
        <w:jc w:val="both"/>
        <w:rPr>
          <w:b/>
          <w:bCs/>
          <w:sz w:val="28"/>
          <w:szCs w:val="28"/>
        </w:rPr>
      </w:pPr>
    </w:p>
    <w:p w:rsidR="00AB057B" w:rsidRPr="008D61BD" w:rsidRDefault="00AB057B" w:rsidP="00AB057B">
      <w:pPr>
        <w:ind w:firstLine="720"/>
        <w:jc w:val="both"/>
        <w:rPr>
          <w:sz w:val="28"/>
          <w:szCs w:val="28"/>
        </w:rPr>
      </w:pPr>
      <w:r w:rsidRPr="008D61BD">
        <w:rPr>
          <w:sz w:val="28"/>
          <w:szCs w:val="28"/>
        </w:rPr>
        <w:t xml:space="preserve">Координацію та планування робіт на основі визначених Програмою заходів забезпечують відповідно до своєї компетенції </w:t>
      </w:r>
      <w:r>
        <w:rPr>
          <w:sz w:val="28"/>
          <w:szCs w:val="28"/>
        </w:rPr>
        <w:t>управління праці та соціального захисту населення райдержадміністрації</w:t>
      </w:r>
      <w:r w:rsidRPr="00D673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та  відповідальні виконавці. </w:t>
      </w:r>
    </w:p>
    <w:p w:rsidR="00AB057B" w:rsidRDefault="00AB057B" w:rsidP="00AB057B">
      <w:pPr>
        <w:ind w:firstLine="720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Контроль за ходом реалізації Програми з</w:t>
      </w:r>
      <w:r>
        <w:rPr>
          <w:sz w:val="28"/>
          <w:szCs w:val="28"/>
        </w:rPr>
        <w:t>дійснює управління праці та соціального захисту населення  райдержадміністрації.</w:t>
      </w:r>
    </w:p>
    <w:p w:rsidR="00AB057B" w:rsidRPr="00863AEA" w:rsidRDefault="00AB057B" w:rsidP="00AB057B">
      <w:pPr>
        <w:tabs>
          <w:tab w:val="left" w:pos="426"/>
          <w:tab w:val="left" w:pos="180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   </w:t>
      </w:r>
      <w:r w:rsidRPr="00863AEA">
        <w:rPr>
          <w:sz w:val="28"/>
          <w:szCs w:val="28"/>
        </w:rPr>
        <w:t>Управлінню праці та соціального захисту населення райдержадміністрації,  рекомендувати:  виконавчим комітетам сільських, селищних рад; об’єднаним територіальним громадам; відповідальним виконавцям програми про хід виконання заходів інформувати райдержадміністрацію щороку до  05  лютого.</w:t>
      </w:r>
    </w:p>
    <w:p w:rsidR="00AB057B" w:rsidRPr="008D61BD" w:rsidRDefault="00AB057B" w:rsidP="00AB05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Районній державній адміністрації інформувати про хід реалізації Програми Департамент праці, соціальної та сімейної політики облдержадміністрації щороку до 10 лютого.</w:t>
      </w:r>
    </w:p>
    <w:p w:rsidR="00AB057B" w:rsidRDefault="00AB057B" w:rsidP="00AB057B">
      <w:pPr>
        <w:jc w:val="both"/>
        <w:rPr>
          <w:b/>
          <w:bCs/>
          <w:sz w:val="28"/>
          <w:szCs w:val="28"/>
        </w:rPr>
      </w:pPr>
    </w:p>
    <w:p w:rsidR="003B31D3" w:rsidRPr="007C3A20" w:rsidRDefault="003B31D3" w:rsidP="00AB057B">
      <w:pPr>
        <w:ind w:left="142" w:firstLine="12"/>
        <w:jc w:val="center"/>
        <w:rPr>
          <w:b/>
          <w:bCs/>
          <w:sz w:val="28"/>
          <w:szCs w:val="28"/>
        </w:rPr>
      </w:pPr>
    </w:p>
    <w:p w:rsidR="003B31D3" w:rsidRPr="007C3A20" w:rsidRDefault="003B31D3" w:rsidP="00AB057B">
      <w:pPr>
        <w:ind w:left="142" w:firstLine="12"/>
        <w:jc w:val="center"/>
        <w:rPr>
          <w:b/>
          <w:bCs/>
          <w:sz w:val="28"/>
          <w:szCs w:val="28"/>
        </w:rPr>
      </w:pPr>
    </w:p>
    <w:p w:rsidR="00AB057B" w:rsidRDefault="00AB057B" w:rsidP="00AB057B">
      <w:pPr>
        <w:ind w:left="142" w:firstLine="12"/>
        <w:jc w:val="center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>І.</w:t>
      </w:r>
      <w:proofErr w:type="gramEnd"/>
      <w:r>
        <w:rPr>
          <w:b/>
          <w:bCs/>
          <w:sz w:val="28"/>
          <w:szCs w:val="28"/>
        </w:rPr>
        <w:t xml:space="preserve"> Ресурсне забезпечення районної</w:t>
      </w:r>
      <w:r w:rsidRPr="008D61BD">
        <w:rPr>
          <w:b/>
          <w:bCs/>
          <w:sz w:val="28"/>
          <w:szCs w:val="28"/>
        </w:rPr>
        <w:t xml:space="preserve"> П</w:t>
      </w:r>
      <w:r>
        <w:rPr>
          <w:b/>
          <w:bCs/>
          <w:sz w:val="28"/>
          <w:szCs w:val="28"/>
        </w:rPr>
        <w:t xml:space="preserve">рограми поліпшення стану </w:t>
      </w:r>
      <w:r w:rsidRPr="008D61BD">
        <w:rPr>
          <w:b/>
          <w:bCs/>
          <w:sz w:val="28"/>
          <w:szCs w:val="28"/>
        </w:rPr>
        <w:t>безпеки, гігієни праці т</w:t>
      </w:r>
      <w:r>
        <w:rPr>
          <w:b/>
          <w:bCs/>
          <w:sz w:val="28"/>
          <w:szCs w:val="28"/>
        </w:rPr>
        <w:t>а виробничого середовища на 2020</w:t>
      </w:r>
      <w:r w:rsidRPr="008D61BD">
        <w:rPr>
          <w:b/>
          <w:bCs/>
          <w:sz w:val="28"/>
          <w:szCs w:val="28"/>
        </w:rPr>
        <w:t>-2023 роки</w:t>
      </w:r>
    </w:p>
    <w:p w:rsidR="00AB057B" w:rsidRDefault="00AB057B" w:rsidP="00AB05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 w:rsidRPr="008D61BD">
        <w:rPr>
          <w:sz w:val="28"/>
          <w:szCs w:val="28"/>
        </w:rPr>
        <w:t xml:space="preserve"> </w:t>
      </w:r>
    </w:p>
    <w:p w:rsidR="00AB057B" w:rsidRPr="008D61BD" w:rsidRDefault="00AB057B" w:rsidP="00AB057B">
      <w:pPr>
        <w:ind w:firstLine="720"/>
        <w:jc w:val="both"/>
        <w:rPr>
          <w:sz w:val="28"/>
          <w:szCs w:val="28"/>
        </w:rPr>
      </w:pPr>
      <w:r w:rsidRPr="008D61BD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48"/>
        <w:gridCol w:w="1604"/>
        <w:gridCol w:w="1985"/>
        <w:gridCol w:w="1984"/>
        <w:gridCol w:w="1985"/>
      </w:tblGrid>
      <w:tr w:rsidR="00AB057B" w:rsidRPr="00A04684" w:rsidTr="00AB057B">
        <w:trPr>
          <w:trHeight w:val="383"/>
        </w:trPr>
        <w:tc>
          <w:tcPr>
            <w:tcW w:w="2048" w:type="dxa"/>
            <w:vMerge w:val="restart"/>
            <w:vAlign w:val="center"/>
          </w:tcPr>
          <w:p w:rsidR="00AB057B" w:rsidRPr="00A04684" w:rsidRDefault="00AB057B" w:rsidP="00AB057B">
            <w:pPr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7558" w:type="dxa"/>
            <w:gridSpan w:val="4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Усього витрат на виконання Програми</w:t>
            </w:r>
          </w:p>
        </w:tc>
      </w:tr>
      <w:tr w:rsidR="00AB057B" w:rsidRPr="00A04684" w:rsidTr="00AB057B">
        <w:trPr>
          <w:trHeight w:val="382"/>
        </w:trPr>
        <w:tc>
          <w:tcPr>
            <w:tcW w:w="2048" w:type="dxa"/>
            <w:vMerge/>
            <w:vAlign w:val="center"/>
          </w:tcPr>
          <w:p w:rsidR="00AB057B" w:rsidRPr="00A04684" w:rsidRDefault="00AB057B" w:rsidP="00AB057B">
            <w:pPr>
              <w:rPr>
                <w:sz w:val="28"/>
                <w:szCs w:val="28"/>
              </w:rPr>
            </w:pPr>
          </w:p>
        </w:tc>
        <w:tc>
          <w:tcPr>
            <w:tcW w:w="1604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2020 рік</w:t>
            </w:r>
          </w:p>
        </w:tc>
        <w:tc>
          <w:tcPr>
            <w:tcW w:w="1985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2021 рік</w:t>
            </w:r>
          </w:p>
        </w:tc>
        <w:tc>
          <w:tcPr>
            <w:tcW w:w="1984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2022 рік</w:t>
            </w:r>
          </w:p>
        </w:tc>
        <w:tc>
          <w:tcPr>
            <w:tcW w:w="1985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2023 рік</w:t>
            </w:r>
          </w:p>
        </w:tc>
      </w:tr>
      <w:tr w:rsidR="00AB057B" w:rsidRPr="00A04684" w:rsidTr="00AB057B">
        <w:tc>
          <w:tcPr>
            <w:tcW w:w="2048" w:type="dxa"/>
          </w:tcPr>
          <w:p w:rsidR="00AB057B" w:rsidRPr="00A04684" w:rsidRDefault="00AB057B" w:rsidP="00AB057B">
            <w:pPr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Обсяг ресурсів усього,</w:t>
            </w:r>
          </w:p>
          <w:p w:rsidR="00AB057B" w:rsidRPr="00A04684" w:rsidRDefault="00AB057B" w:rsidP="00AB057B">
            <w:pPr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у тому числі:</w:t>
            </w:r>
          </w:p>
        </w:tc>
        <w:tc>
          <w:tcPr>
            <w:tcW w:w="1604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</w:tr>
      <w:tr w:rsidR="00AB057B" w:rsidRPr="00A04684" w:rsidTr="00AB057B">
        <w:tc>
          <w:tcPr>
            <w:tcW w:w="2048" w:type="dxa"/>
          </w:tcPr>
          <w:p w:rsidR="00AB057B" w:rsidRPr="00A04684" w:rsidRDefault="00AB057B" w:rsidP="00AB057B">
            <w:pPr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державний бюджет</w:t>
            </w:r>
          </w:p>
        </w:tc>
        <w:tc>
          <w:tcPr>
            <w:tcW w:w="1604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</w:tr>
      <w:tr w:rsidR="00AB057B" w:rsidRPr="00A04684" w:rsidTr="00AB057B">
        <w:tc>
          <w:tcPr>
            <w:tcW w:w="2048" w:type="dxa"/>
          </w:tcPr>
          <w:p w:rsidR="00AB057B" w:rsidRDefault="00AB057B" w:rsidP="00AB0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районний</w:t>
            </w:r>
          </w:p>
          <w:p w:rsidR="00AB057B" w:rsidRPr="00A04684" w:rsidRDefault="00AB057B" w:rsidP="00AB057B">
            <w:pPr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бюджет</w:t>
            </w:r>
          </w:p>
        </w:tc>
        <w:tc>
          <w:tcPr>
            <w:tcW w:w="1604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</w:tr>
      <w:tr w:rsidR="00AB057B" w:rsidRPr="00A04684" w:rsidTr="00AB057B">
        <w:tc>
          <w:tcPr>
            <w:tcW w:w="2048" w:type="dxa"/>
          </w:tcPr>
          <w:p w:rsidR="00AB057B" w:rsidRPr="00A04684" w:rsidRDefault="00AB057B" w:rsidP="00AB057B">
            <w:pPr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Фонд соціального страхування України</w:t>
            </w:r>
          </w:p>
        </w:tc>
        <w:tc>
          <w:tcPr>
            <w:tcW w:w="1604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</w:tr>
    </w:tbl>
    <w:p w:rsidR="0081606B" w:rsidRDefault="0081606B" w:rsidP="00AB057B">
      <w:pPr>
        <w:pStyle w:val="2"/>
      </w:pPr>
    </w:p>
    <w:p w:rsidR="00AB057B" w:rsidRDefault="00AB057B" w:rsidP="00AB057B"/>
    <w:p w:rsidR="00AB057B" w:rsidRPr="00AB057B" w:rsidRDefault="00AB057B" w:rsidP="00AB057B"/>
    <w:p w:rsidR="00AB057B" w:rsidRDefault="00AB057B" w:rsidP="00AB057B"/>
    <w:p w:rsidR="00AB057B" w:rsidRPr="00AB057B" w:rsidRDefault="00AB057B" w:rsidP="00AB057B">
      <w:pPr>
        <w:rPr>
          <w:sz w:val="28"/>
          <w:szCs w:val="28"/>
        </w:rPr>
      </w:pPr>
      <w:r w:rsidRPr="00AB057B">
        <w:rPr>
          <w:sz w:val="28"/>
          <w:szCs w:val="28"/>
        </w:rPr>
        <w:t xml:space="preserve">Заступник голови районної ради                            </w:t>
      </w:r>
      <w:r>
        <w:rPr>
          <w:sz w:val="28"/>
          <w:szCs w:val="28"/>
        </w:rPr>
        <w:t xml:space="preserve">             </w:t>
      </w:r>
      <w:r w:rsidRPr="00AB057B">
        <w:rPr>
          <w:sz w:val="28"/>
          <w:szCs w:val="28"/>
        </w:rPr>
        <w:t xml:space="preserve"> В.Р. </w:t>
      </w:r>
      <w:proofErr w:type="spellStart"/>
      <w:r w:rsidRPr="00AB057B">
        <w:rPr>
          <w:sz w:val="28"/>
          <w:szCs w:val="28"/>
        </w:rPr>
        <w:t>Троценко</w:t>
      </w:r>
      <w:proofErr w:type="spellEnd"/>
    </w:p>
    <w:sectPr w:rsidR="00AB057B" w:rsidRPr="00AB057B" w:rsidSect="003B31D3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464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4E34629"/>
    <w:multiLevelType w:val="singleLevel"/>
    <w:tmpl w:val="C142863C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2">
    <w:nsid w:val="325B0DEF"/>
    <w:multiLevelType w:val="singleLevel"/>
    <w:tmpl w:val="9C422B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3493A2E"/>
    <w:multiLevelType w:val="singleLevel"/>
    <w:tmpl w:val="7264CC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4CE7C27"/>
    <w:multiLevelType w:val="hybridMultilevel"/>
    <w:tmpl w:val="D29C3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5E5140"/>
    <w:multiLevelType w:val="singleLevel"/>
    <w:tmpl w:val="7780003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2607E3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58052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2FC19A6"/>
    <w:multiLevelType w:val="singleLevel"/>
    <w:tmpl w:val="44DE44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C04F5"/>
    <w:rsid w:val="00024B86"/>
    <w:rsid w:val="00084A0D"/>
    <w:rsid w:val="00120802"/>
    <w:rsid w:val="00291767"/>
    <w:rsid w:val="003B31D3"/>
    <w:rsid w:val="004F214E"/>
    <w:rsid w:val="005177DA"/>
    <w:rsid w:val="0052736B"/>
    <w:rsid w:val="005B4B25"/>
    <w:rsid w:val="00634ABC"/>
    <w:rsid w:val="007C3A20"/>
    <w:rsid w:val="0081606B"/>
    <w:rsid w:val="00897537"/>
    <w:rsid w:val="00974897"/>
    <w:rsid w:val="009A7FFE"/>
    <w:rsid w:val="009F2EC8"/>
    <w:rsid w:val="00A06740"/>
    <w:rsid w:val="00A7343E"/>
    <w:rsid w:val="00AB057B"/>
    <w:rsid w:val="00C62C3B"/>
    <w:rsid w:val="00CD77DE"/>
    <w:rsid w:val="00D01B25"/>
    <w:rsid w:val="00D86C68"/>
    <w:rsid w:val="00E605F0"/>
    <w:rsid w:val="00EA03BD"/>
    <w:rsid w:val="00EC04F5"/>
    <w:rsid w:val="00F378F6"/>
    <w:rsid w:val="00F64F28"/>
    <w:rsid w:val="00FD0013"/>
    <w:rsid w:val="00FF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DA"/>
    <w:rPr>
      <w:lang w:val="uk-UA"/>
    </w:rPr>
  </w:style>
  <w:style w:type="paragraph" w:styleId="1">
    <w:name w:val="heading 1"/>
    <w:basedOn w:val="a"/>
    <w:next w:val="a"/>
    <w:qFormat/>
    <w:rsid w:val="005177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5177D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5177DA"/>
    <w:pPr>
      <w:keepNext/>
      <w:jc w:val="both"/>
      <w:outlineLvl w:val="2"/>
    </w:pPr>
    <w:rPr>
      <w:color w:val="FF0000"/>
      <w:sz w:val="24"/>
    </w:rPr>
  </w:style>
  <w:style w:type="paragraph" w:styleId="4">
    <w:name w:val="heading 4"/>
    <w:basedOn w:val="a"/>
    <w:next w:val="a"/>
    <w:qFormat/>
    <w:rsid w:val="005177DA"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5177DA"/>
    <w:pPr>
      <w:jc w:val="both"/>
    </w:pPr>
    <w:rPr>
      <w:sz w:val="28"/>
    </w:rPr>
  </w:style>
  <w:style w:type="paragraph" w:styleId="a4">
    <w:name w:val="caption"/>
    <w:basedOn w:val="a"/>
    <w:next w:val="a"/>
    <w:qFormat/>
    <w:rsid w:val="005177DA"/>
    <w:pPr>
      <w:jc w:val="center"/>
    </w:pPr>
    <w:rPr>
      <w:sz w:val="24"/>
    </w:rPr>
  </w:style>
  <w:style w:type="paragraph" w:styleId="20">
    <w:name w:val="Body Text 2"/>
    <w:basedOn w:val="a"/>
    <w:semiHidden/>
    <w:rsid w:val="005177DA"/>
    <w:rPr>
      <w:sz w:val="28"/>
    </w:rPr>
  </w:style>
  <w:style w:type="paragraph" w:styleId="a5">
    <w:name w:val="List Paragraph"/>
    <w:basedOn w:val="a"/>
    <w:uiPriority w:val="34"/>
    <w:qFormat/>
    <w:rsid w:val="00D86C68"/>
    <w:pPr>
      <w:ind w:left="708"/>
    </w:pPr>
  </w:style>
  <w:style w:type="paragraph" w:styleId="a6">
    <w:name w:val="Body Text Indent"/>
    <w:basedOn w:val="a"/>
    <w:link w:val="a7"/>
    <w:rsid w:val="00AB057B"/>
    <w:pPr>
      <w:spacing w:after="120"/>
      <w:ind w:left="283"/>
    </w:pPr>
    <w:rPr>
      <w:lang w:val="ru-RU"/>
    </w:rPr>
  </w:style>
  <w:style w:type="character" w:customStyle="1" w:styleId="a7">
    <w:name w:val="Основной текст с отступом Знак"/>
    <w:basedOn w:val="a0"/>
    <w:link w:val="a6"/>
    <w:rsid w:val="00AB057B"/>
  </w:style>
  <w:style w:type="paragraph" w:styleId="30">
    <w:name w:val="Body Text Indent 3"/>
    <w:basedOn w:val="a"/>
    <w:link w:val="31"/>
    <w:rsid w:val="00AB057B"/>
    <w:pPr>
      <w:spacing w:after="120"/>
      <w:ind w:left="283"/>
    </w:pPr>
    <w:rPr>
      <w:sz w:val="16"/>
      <w:szCs w:val="16"/>
      <w:lang w:val="ru-RU"/>
    </w:rPr>
  </w:style>
  <w:style w:type="character" w:customStyle="1" w:styleId="31">
    <w:name w:val="Основной текст с отступом 3 Знак"/>
    <w:basedOn w:val="a0"/>
    <w:link w:val="30"/>
    <w:rsid w:val="00AB057B"/>
    <w:rPr>
      <w:sz w:val="16"/>
      <w:szCs w:val="16"/>
    </w:rPr>
  </w:style>
  <w:style w:type="paragraph" w:customStyle="1" w:styleId="10">
    <w:name w:val="Абзац списка1"/>
    <w:basedOn w:val="a"/>
    <w:rsid w:val="00AB057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a8">
    <w:name w:val="Нормальний текст"/>
    <w:basedOn w:val="a"/>
    <w:rsid w:val="00AB057B"/>
    <w:pPr>
      <w:spacing w:before="120"/>
      <w:ind w:firstLine="567"/>
    </w:pPr>
    <w:rPr>
      <w:rFonts w:ascii="Antiqua" w:eastAsia="Calibri" w:hAnsi="Antiqua"/>
      <w:sz w:val="26"/>
    </w:rPr>
  </w:style>
  <w:style w:type="paragraph" w:styleId="a9">
    <w:name w:val="Balloon Text"/>
    <w:basedOn w:val="a"/>
    <w:link w:val="aa"/>
    <w:uiPriority w:val="99"/>
    <w:semiHidden/>
    <w:unhideWhenUsed/>
    <w:rsid w:val="00634A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4AB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0E0B8-27D5-4CF9-A89B-119EC21E0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1644</Words>
  <Characters>9373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Reanimator Extreme Edition</Company>
  <LinksUpToDate>false</LinksUpToDate>
  <CharactersWithSpaces>10996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GEORGIYOVICH</dc:creator>
  <cp:lastModifiedBy>Пользователь Windows</cp:lastModifiedBy>
  <cp:revision>3</cp:revision>
  <cp:lastPrinted>2020-02-25T06:54:00Z</cp:lastPrinted>
  <dcterms:created xsi:type="dcterms:W3CDTF">2020-03-03T08:29:00Z</dcterms:created>
  <dcterms:modified xsi:type="dcterms:W3CDTF">2020-03-03T08:29:00Z</dcterms:modified>
</cp:coreProperties>
</file>