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743CF2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743CF2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2E7C2E" w:rsidRDefault="002E7C2E" w:rsidP="002E7C2E">
      <w:pPr>
        <w:rPr>
          <w:sz w:val="28"/>
        </w:rPr>
      </w:pPr>
      <w:r>
        <w:rPr>
          <w:spacing w:val="20"/>
          <w:sz w:val="28"/>
        </w:rPr>
        <w:t xml:space="preserve">Про </w:t>
      </w:r>
      <w:r>
        <w:rPr>
          <w:sz w:val="28"/>
        </w:rPr>
        <w:t>затвердження розпоряджень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голови районної ради </w:t>
      </w:r>
    </w:p>
    <w:p w:rsidR="002E7C2E" w:rsidRDefault="002E7C2E" w:rsidP="002E7C2E">
      <w:pPr>
        <w:rPr>
          <w:sz w:val="28"/>
        </w:rPr>
      </w:pPr>
    </w:p>
    <w:p w:rsidR="002E7C2E" w:rsidRDefault="002E7C2E" w:rsidP="002E7C2E">
      <w:pPr>
        <w:pStyle w:val="a3"/>
        <w:ind w:firstLine="708"/>
        <w:rPr>
          <w:szCs w:val="28"/>
        </w:rPr>
      </w:pPr>
      <w:r>
        <w:rPr>
          <w:szCs w:val="28"/>
        </w:rPr>
        <w:t>Відповідно  до  статей  43, 55, 60  Закону  України    «Про  місцеве  самоврядування  в  Україні»,  п. 6 Положення про порядок управління об’єктами спільної власності територіальних громад сіл, селищ району, затвердженого рішенням  районної  ради  від  25.03.2011 р.,  враховуючи рекомендації постійної комісії районної ради з питань бюджету</w:t>
      </w:r>
      <w:r w:rsidR="00773CB8">
        <w:rPr>
          <w:szCs w:val="28"/>
        </w:rPr>
        <w:t>,</w:t>
      </w:r>
      <w:r>
        <w:rPr>
          <w:szCs w:val="28"/>
        </w:rPr>
        <w:t xml:space="preserve">  комунальної власності та соціально-економічного розвитку району, районна рада</w:t>
      </w:r>
    </w:p>
    <w:p w:rsidR="00D81A7A" w:rsidRDefault="00D81A7A" w:rsidP="002E7C2E">
      <w:pPr>
        <w:pStyle w:val="a3"/>
        <w:ind w:firstLine="708"/>
        <w:rPr>
          <w:szCs w:val="28"/>
        </w:rPr>
      </w:pPr>
    </w:p>
    <w:p w:rsidR="002E7C2E" w:rsidRDefault="002E7C2E" w:rsidP="002E7C2E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D81A7A" w:rsidRDefault="00D81A7A" w:rsidP="002E7C2E">
      <w:pPr>
        <w:pStyle w:val="a3"/>
        <w:rPr>
          <w:b/>
          <w:szCs w:val="28"/>
        </w:rPr>
      </w:pPr>
    </w:p>
    <w:p w:rsidR="002E7C2E" w:rsidRDefault="002E7C2E" w:rsidP="002E7C2E">
      <w:pPr>
        <w:pStyle w:val="a3"/>
        <w:ind w:firstLine="360"/>
        <w:rPr>
          <w:szCs w:val="28"/>
        </w:rPr>
      </w:pPr>
      <w:r>
        <w:rPr>
          <w:szCs w:val="28"/>
        </w:rPr>
        <w:t>Затвердити розпорядження голови районної ради:</w:t>
      </w:r>
    </w:p>
    <w:p w:rsidR="00D81A7A" w:rsidRDefault="00D81A7A" w:rsidP="002E7C2E">
      <w:pPr>
        <w:pStyle w:val="a3"/>
        <w:ind w:firstLine="360"/>
        <w:rPr>
          <w:szCs w:val="28"/>
        </w:rPr>
      </w:pPr>
    </w:p>
    <w:p w:rsidR="0006030E" w:rsidRDefault="005C3655" w:rsidP="0006030E">
      <w:pPr>
        <w:pStyle w:val="a6"/>
        <w:numPr>
          <w:ilvl w:val="0"/>
          <w:numId w:val="42"/>
        </w:numPr>
        <w:contextualSpacing w:val="0"/>
        <w:jc w:val="both"/>
        <w:rPr>
          <w:sz w:val="28"/>
        </w:rPr>
      </w:pPr>
      <w:r>
        <w:rPr>
          <w:sz w:val="28"/>
        </w:rPr>
        <w:t xml:space="preserve"> </w:t>
      </w:r>
      <w:r w:rsidR="0006030E">
        <w:rPr>
          <w:sz w:val="28"/>
        </w:rPr>
        <w:t>№ 74</w:t>
      </w:r>
      <w:r w:rsidR="0006030E" w:rsidRPr="000270B6">
        <w:rPr>
          <w:sz w:val="28"/>
        </w:rPr>
        <w:t xml:space="preserve"> від 24.09.2020 р. «Про   погодження   розміру щомісячної плати та  встановлення  пільг по оплаті  за   навчання  у  ПСМНЗ «Черняхівська  музична школа»;</w:t>
      </w:r>
    </w:p>
    <w:p w:rsidR="0006030E" w:rsidRPr="000270B6" w:rsidRDefault="0006030E" w:rsidP="0006030E">
      <w:pPr>
        <w:pStyle w:val="a6"/>
        <w:numPr>
          <w:ilvl w:val="0"/>
          <w:numId w:val="42"/>
        </w:numPr>
        <w:contextualSpacing w:val="0"/>
        <w:jc w:val="both"/>
        <w:rPr>
          <w:sz w:val="28"/>
        </w:rPr>
      </w:pPr>
      <w:r>
        <w:rPr>
          <w:sz w:val="28"/>
        </w:rPr>
        <w:t>№</w:t>
      </w:r>
      <w:r w:rsidR="009021E5">
        <w:rPr>
          <w:sz w:val="28"/>
        </w:rPr>
        <w:t xml:space="preserve"> </w:t>
      </w:r>
      <w:r>
        <w:rPr>
          <w:sz w:val="28"/>
        </w:rPr>
        <w:t>80 від 01.10.2020 р. «Про погодження розміру тарифів на послуги РК</w:t>
      </w:r>
      <w:r w:rsidR="009021E5">
        <w:rPr>
          <w:sz w:val="28"/>
        </w:rPr>
        <w:t xml:space="preserve"> </w:t>
      </w:r>
      <w:r>
        <w:rPr>
          <w:sz w:val="28"/>
        </w:rPr>
        <w:t>РЕП»;</w:t>
      </w:r>
    </w:p>
    <w:p w:rsidR="0006030E" w:rsidRPr="0006030E" w:rsidRDefault="0006030E" w:rsidP="0006030E">
      <w:pPr>
        <w:pStyle w:val="a6"/>
        <w:numPr>
          <w:ilvl w:val="0"/>
          <w:numId w:val="42"/>
        </w:numPr>
        <w:contextualSpacing w:val="0"/>
        <w:rPr>
          <w:sz w:val="28"/>
        </w:rPr>
      </w:pPr>
      <w:r>
        <w:rPr>
          <w:sz w:val="28"/>
        </w:rPr>
        <w:t xml:space="preserve">№ 81 від 01.10.2020 р. «Про </w:t>
      </w:r>
      <w:r w:rsidRPr="000270B6">
        <w:rPr>
          <w:sz w:val="28"/>
        </w:rPr>
        <w:t xml:space="preserve">штатний розпис  </w:t>
      </w:r>
      <w:r>
        <w:rPr>
          <w:sz w:val="28"/>
        </w:rPr>
        <w:t>РКУ «Трудовий архів»;</w:t>
      </w:r>
    </w:p>
    <w:p w:rsidR="0006030E" w:rsidRPr="000270B6" w:rsidRDefault="0006030E" w:rsidP="0006030E">
      <w:pPr>
        <w:pStyle w:val="a6"/>
        <w:numPr>
          <w:ilvl w:val="0"/>
          <w:numId w:val="42"/>
        </w:numPr>
        <w:contextualSpacing w:val="0"/>
        <w:rPr>
          <w:sz w:val="28"/>
        </w:rPr>
      </w:pPr>
      <w:r>
        <w:rPr>
          <w:sz w:val="28"/>
        </w:rPr>
        <w:t>№ 82 від</w:t>
      </w:r>
      <w:r w:rsidRPr="000270B6">
        <w:rPr>
          <w:sz w:val="28"/>
        </w:rPr>
        <w:t xml:space="preserve"> </w:t>
      </w:r>
      <w:r>
        <w:rPr>
          <w:sz w:val="28"/>
        </w:rPr>
        <w:t xml:space="preserve">01.10.2020 р. </w:t>
      </w:r>
      <w:r w:rsidRPr="000270B6">
        <w:rPr>
          <w:sz w:val="28"/>
        </w:rPr>
        <w:t>«Про  погодження штатного розпису  РК РЕП»;</w:t>
      </w:r>
    </w:p>
    <w:p w:rsidR="0006030E" w:rsidRPr="002F62A0" w:rsidRDefault="0006030E" w:rsidP="009021E5">
      <w:pPr>
        <w:pStyle w:val="a6"/>
        <w:numPr>
          <w:ilvl w:val="0"/>
          <w:numId w:val="42"/>
        </w:numPr>
        <w:contextualSpacing w:val="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6C4B02">
        <w:rPr>
          <w:sz w:val="28"/>
        </w:rPr>
        <w:t>№ 14-к від 21.09.2020 р. «Про внесення змін до штатного розпи</w:t>
      </w:r>
      <w:r w:rsidR="009021E5">
        <w:rPr>
          <w:sz w:val="28"/>
        </w:rPr>
        <w:t xml:space="preserve">су </w:t>
      </w:r>
      <w:r w:rsidR="009021E5" w:rsidRPr="002F62A0">
        <w:rPr>
          <w:sz w:val="28"/>
          <w:szCs w:val="28"/>
        </w:rPr>
        <w:t>Черняхівської районної ради»;</w:t>
      </w:r>
    </w:p>
    <w:p w:rsidR="009021E5" w:rsidRPr="002F62A0" w:rsidRDefault="009021E5" w:rsidP="009021E5">
      <w:pPr>
        <w:pStyle w:val="a6"/>
        <w:numPr>
          <w:ilvl w:val="0"/>
          <w:numId w:val="42"/>
        </w:numPr>
        <w:contextualSpacing w:val="0"/>
        <w:jc w:val="both"/>
        <w:rPr>
          <w:sz w:val="28"/>
          <w:szCs w:val="28"/>
        </w:rPr>
      </w:pPr>
      <w:r w:rsidRPr="002F62A0">
        <w:rPr>
          <w:sz w:val="28"/>
          <w:szCs w:val="28"/>
        </w:rPr>
        <w:t>№ 84 від 29.10.2020 р. «Про надання дозволу сектору освіти райдержадміністрації на списання основних засобів»</w:t>
      </w:r>
      <w:r w:rsidR="0012477E" w:rsidRPr="002F62A0">
        <w:rPr>
          <w:sz w:val="28"/>
          <w:szCs w:val="28"/>
        </w:rPr>
        <w:t>;</w:t>
      </w:r>
    </w:p>
    <w:p w:rsidR="0012477E" w:rsidRPr="002F62A0" w:rsidRDefault="0012477E" w:rsidP="0012477E">
      <w:pPr>
        <w:pStyle w:val="a6"/>
        <w:numPr>
          <w:ilvl w:val="0"/>
          <w:numId w:val="42"/>
        </w:numPr>
        <w:jc w:val="both"/>
        <w:rPr>
          <w:sz w:val="28"/>
          <w:szCs w:val="28"/>
        </w:rPr>
      </w:pPr>
      <w:r w:rsidRPr="002F62A0">
        <w:rPr>
          <w:sz w:val="28"/>
          <w:szCs w:val="28"/>
        </w:rPr>
        <w:t xml:space="preserve">№ </w:t>
      </w:r>
      <w:r w:rsidR="00B52869">
        <w:rPr>
          <w:sz w:val="28"/>
          <w:szCs w:val="28"/>
        </w:rPr>
        <w:t>87</w:t>
      </w:r>
      <w:r w:rsidRPr="002F62A0">
        <w:rPr>
          <w:sz w:val="28"/>
          <w:szCs w:val="28"/>
        </w:rPr>
        <w:t xml:space="preserve"> від 03.11.2020 р. «Про преміювання  директора КНП «Черняхівське ТМО» Ніколайчука В.В.».</w:t>
      </w:r>
    </w:p>
    <w:p w:rsidR="0012477E" w:rsidRPr="009021E5" w:rsidRDefault="0012477E" w:rsidP="0012477E">
      <w:pPr>
        <w:pStyle w:val="a6"/>
        <w:contextualSpacing w:val="0"/>
        <w:jc w:val="both"/>
        <w:rPr>
          <w:sz w:val="28"/>
        </w:rPr>
      </w:pP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025" w:rsidRDefault="00C32025">
      <w:r>
        <w:separator/>
      </w:r>
    </w:p>
  </w:endnote>
  <w:endnote w:type="continuationSeparator" w:id="1">
    <w:p w:rsidR="00C32025" w:rsidRDefault="00C32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025" w:rsidRDefault="00C32025">
      <w:r>
        <w:separator/>
      </w:r>
    </w:p>
  </w:footnote>
  <w:footnote w:type="continuationSeparator" w:id="1">
    <w:p w:rsidR="00C32025" w:rsidRDefault="00C32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979B0"/>
    <w:rsid w:val="000C1C88"/>
    <w:rsid w:val="000D6C62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72C5F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3884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3CF2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00B7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2869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15ADD"/>
    <w:rsid w:val="00C24191"/>
    <w:rsid w:val="00C27AEF"/>
    <w:rsid w:val="00C312F6"/>
    <w:rsid w:val="00C32025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D414D"/>
    <w:rsid w:val="00EE02B1"/>
    <w:rsid w:val="00EE2DB9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11</cp:revision>
  <cp:lastPrinted>2020-11-05T13:54:00Z</cp:lastPrinted>
  <dcterms:created xsi:type="dcterms:W3CDTF">2020-10-15T06:16:00Z</dcterms:created>
  <dcterms:modified xsi:type="dcterms:W3CDTF">2020-11-05T13:55:00Z</dcterms:modified>
</cp:coreProperties>
</file>